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C60" w:rsidRPr="00A30593" w:rsidRDefault="00F63C60" w:rsidP="00C2285A">
      <w:pPr>
        <w:pStyle w:val="a3"/>
        <w:spacing w:before="66"/>
        <w:ind w:right="85"/>
        <w:jc w:val="center"/>
        <w:rPr>
          <w:bCs/>
        </w:rPr>
      </w:pPr>
      <w:r w:rsidRPr="00A30593">
        <w:rPr>
          <w:bCs/>
        </w:rPr>
        <w:t>МИНИCTEPCTBO НАУКИ И ВЫСШЕГО ОБРАЗОВАНИЯ</w:t>
      </w:r>
      <w:r w:rsidRPr="00A30593">
        <w:rPr>
          <w:bCs/>
          <w:spacing w:val="-58"/>
        </w:rPr>
        <w:t xml:space="preserve"> </w:t>
      </w:r>
      <w:r w:rsidRPr="00A30593">
        <w:rPr>
          <w:bCs/>
        </w:rPr>
        <w:t>РОССИЙСКОЙ</w:t>
      </w:r>
      <w:r w:rsidRPr="00A30593">
        <w:rPr>
          <w:bCs/>
          <w:spacing w:val="-2"/>
        </w:rPr>
        <w:t xml:space="preserve"> </w:t>
      </w:r>
      <w:r w:rsidRPr="00A30593">
        <w:rPr>
          <w:bCs/>
        </w:rPr>
        <w:t>ФЕДЕРАЦИИ</w:t>
      </w:r>
    </w:p>
    <w:p w:rsidR="00F63C60" w:rsidRPr="00A30593" w:rsidRDefault="00F63C60" w:rsidP="00C2285A">
      <w:pPr>
        <w:pStyle w:val="a3"/>
        <w:ind w:right="85"/>
        <w:jc w:val="center"/>
        <w:rPr>
          <w:bCs/>
        </w:rPr>
      </w:pPr>
      <w:r w:rsidRPr="00A30593">
        <w:rPr>
          <w:bCs/>
        </w:rPr>
        <w:t>Федеральное государственное автономное образовательное учреждение</w:t>
      </w:r>
      <w:r w:rsidRPr="00A30593">
        <w:rPr>
          <w:bCs/>
          <w:spacing w:val="-57"/>
        </w:rPr>
        <w:t xml:space="preserve"> </w:t>
      </w:r>
      <w:r w:rsidRPr="00A30593">
        <w:rPr>
          <w:bCs/>
        </w:rPr>
        <w:t>высшего</w:t>
      </w:r>
      <w:r w:rsidRPr="00A30593">
        <w:rPr>
          <w:bCs/>
          <w:spacing w:val="-2"/>
        </w:rPr>
        <w:t xml:space="preserve"> </w:t>
      </w:r>
      <w:r w:rsidRPr="00A30593">
        <w:rPr>
          <w:bCs/>
        </w:rPr>
        <w:t>образования</w:t>
      </w:r>
    </w:p>
    <w:p w:rsidR="00F63C60" w:rsidRPr="00A30593" w:rsidRDefault="00F63C60" w:rsidP="00C2285A">
      <w:pPr>
        <w:pStyle w:val="a3"/>
        <w:spacing w:before="1"/>
        <w:ind w:right="85"/>
        <w:jc w:val="center"/>
        <w:rPr>
          <w:bCs/>
        </w:rPr>
      </w:pPr>
      <w:r w:rsidRPr="00A30593">
        <w:rPr>
          <w:bCs/>
        </w:rPr>
        <w:t>«СЕВЕРО-КАВКАЗСКИЙ</w:t>
      </w:r>
      <w:r w:rsidRPr="00A30593">
        <w:rPr>
          <w:bCs/>
          <w:spacing w:val="-6"/>
        </w:rPr>
        <w:t xml:space="preserve"> </w:t>
      </w:r>
      <w:r w:rsidRPr="00A30593">
        <w:rPr>
          <w:bCs/>
        </w:rPr>
        <w:t>ФЕДЕРАЛЬНЫЙ</w:t>
      </w:r>
      <w:r w:rsidRPr="00A30593">
        <w:rPr>
          <w:bCs/>
          <w:spacing w:val="-5"/>
        </w:rPr>
        <w:t xml:space="preserve"> </w:t>
      </w:r>
      <w:r w:rsidRPr="00A30593">
        <w:rPr>
          <w:bCs/>
        </w:rPr>
        <w:t>УНИВЕРСИТЕТ»</w:t>
      </w:r>
    </w:p>
    <w:p w:rsidR="00F63C60" w:rsidRPr="00E92BAD" w:rsidRDefault="00F63C60" w:rsidP="00C2285A">
      <w:pPr>
        <w:pStyle w:val="a3"/>
        <w:ind w:right="85"/>
        <w:rPr>
          <w:b/>
          <w:bCs/>
        </w:rPr>
      </w:pPr>
    </w:p>
    <w:p w:rsidR="00F63C60" w:rsidRPr="00E92BAD" w:rsidRDefault="00F63C60" w:rsidP="00C2285A">
      <w:pPr>
        <w:pStyle w:val="a3"/>
        <w:ind w:right="85"/>
        <w:jc w:val="center"/>
      </w:pPr>
    </w:p>
    <w:p w:rsidR="00BD132D" w:rsidRPr="00BD132D" w:rsidRDefault="003E6274" w:rsidP="00BD132D">
      <w:pPr>
        <w:jc w:val="right"/>
      </w:pPr>
      <w:r w:rsidRPr="003E6274">
        <w:rPr>
          <w:b/>
          <w:bCs/>
          <w:spacing w:val="-1"/>
          <w:sz w:val="36"/>
          <w:szCs w:val="36"/>
        </w:rPr>
        <w:t xml:space="preserve">                 </w:t>
      </w:r>
      <w:r w:rsidRPr="003E6274">
        <w:rPr>
          <w:b/>
          <w:bCs/>
          <w:spacing w:val="-1"/>
          <w:w w:val="95"/>
          <w:sz w:val="28"/>
          <w:szCs w:val="28"/>
        </w:rPr>
        <w:t xml:space="preserve">                                           </w:t>
      </w:r>
      <w:r w:rsidR="00BD132D" w:rsidRPr="00BD132D">
        <w:t>УТВЕРЖДАЮ</w:t>
      </w:r>
    </w:p>
    <w:p w:rsidR="00BD132D" w:rsidRPr="00BD132D" w:rsidRDefault="00BD132D" w:rsidP="00BD132D">
      <w:pPr>
        <w:autoSpaceDE/>
        <w:autoSpaceDN/>
        <w:jc w:val="right"/>
      </w:pPr>
      <w:r w:rsidRPr="00BD132D">
        <w:t xml:space="preserve">Директор НТИ (филиал) СКФУ </w:t>
      </w:r>
    </w:p>
    <w:p w:rsidR="00BD132D" w:rsidRPr="00BD132D" w:rsidRDefault="00BD132D" w:rsidP="00BD132D">
      <w:pPr>
        <w:autoSpaceDE/>
        <w:autoSpaceDN/>
        <w:jc w:val="right"/>
      </w:pPr>
      <w:r w:rsidRPr="00BD132D">
        <w:t>_________________Ефанов А.В.</w:t>
      </w:r>
    </w:p>
    <w:p w:rsidR="00BD132D" w:rsidRPr="00BD132D" w:rsidRDefault="00BD132D" w:rsidP="00BD132D">
      <w:pPr>
        <w:autoSpaceDE/>
        <w:autoSpaceDN/>
        <w:jc w:val="right"/>
      </w:pPr>
      <w:r w:rsidRPr="00BD132D">
        <w:t>«___»______________________»</w:t>
      </w:r>
    </w:p>
    <w:p w:rsidR="00F63C60" w:rsidRPr="00E92BAD" w:rsidRDefault="00F63C60" w:rsidP="00BD132D">
      <w:pPr>
        <w:autoSpaceDE/>
        <w:autoSpaceDN/>
        <w:ind w:right="111"/>
        <w:jc w:val="center"/>
        <w:outlineLvl w:val="0"/>
      </w:pPr>
    </w:p>
    <w:p w:rsidR="00F63C60" w:rsidRPr="00E92BAD" w:rsidRDefault="00F63C60" w:rsidP="00C2285A">
      <w:pPr>
        <w:pStyle w:val="a3"/>
      </w:pPr>
    </w:p>
    <w:p w:rsidR="00F63C60" w:rsidRPr="00E92BAD" w:rsidRDefault="00F63C60" w:rsidP="00C2285A">
      <w:pPr>
        <w:pStyle w:val="a3"/>
      </w:pPr>
    </w:p>
    <w:p w:rsidR="00F63C60" w:rsidRPr="00E92BAD" w:rsidRDefault="00F63C60" w:rsidP="00C2285A">
      <w:pPr>
        <w:pStyle w:val="a3"/>
      </w:pPr>
    </w:p>
    <w:p w:rsidR="00F63C60" w:rsidRPr="00E92BAD" w:rsidRDefault="00F63C60" w:rsidP="00C2285A">
      <w:pPr>
        <w:pStyle w:val="a3"/>
        <w:spacing w:before="8"/>
      </w:pPr>
    </w:p>
    <w:p w:rsidR="00F63C60" w:rsidRPr="00E92BAD" w:rsidRDefault="00F63C60" w:rsidP="00C2285A">
      <w:pPr>
        <w:pStyle w:val="Heading11"/>
        <w:tabs>
          <w:tab w:val="left" w:pos="10065"/>
        </w:tabs>
        <w:spacing w:before="90"/>
        <w:ind w:left="0" w:right="85"/>
        <w:rPr>
          <w:sz w:val="24"/>
          <w:szCs w:val="24"/>
        </w:rPr>
      </w:pPr>
      <w:r w:rsidRPr="00E92BAD">
        <w:rPr>
          <w:sz w:val="24"/>
          <w:szCs w:val="24"/>
        </w:rPr>
        <w:t>ФОНД</w:t>
      </w:r>
      <w:r w:rsidRPr="00E92BAD">
        <w:rPr>
          <w:spacing w:val="-3"/>
          <w:sz w:val="24"/>
          <w:szCs w:val="24"/>
        </w:rPr>
        <w:t xml:space="preserve"> </w:t>
      </w:r>
      <w:r w:rsidRPr="00E92BAD">
        <w:rPr>
          <w:sz w:val="24"/>
          <w:szCs w:val="24"/>
        </w:rPr>
        <w:t>ОЦЕНОЧНЫХ</w:t>
      </w:r>
      <w:r w:rsidRPr="00E92BAD">
        <w:rPr>
          <w:spacing w:val="-2"/>
          <w:sz w:val="24"/>
          <w:szCs w:val="24"/>
        </w:rPr>
        <w:t xml:space="preserve"> </w:t>
      </w:r>
      <w:r w:rsidRPr="00E92BAD">
        <w:rPr>
          <w:sz w:val="24"/>
          <w:szCs w:val="24"/>
        </w:rPr>
        <w:t>СРЕДСТВ</w:t>
      </w:r>
    </w:p>
    <w:p w:rsidR="00F63C60" w:rsidRPr="00A30593" w:rsidRDefault="00F63C60" w:rsidP="00C2285A">
      <w:pPr>
        <w:tabs>
          <w:tab w:val="left" w:pos="10065"/>
        </w:tabs>
        <w:spacing w:before="2"/>
        <w:ind w:right="85"/>
        <w:jc w:val="center"/>
        <w:rPr>
          <w:sz w:val="28"/>
          <w:szCs w:val="24"/>
        </w:rPr>
      </w:pPr>
      <w:r w:rsidRPr="00A30593">
        <w:rPr>
          <w:sz w:val="28"/>
          <w:szCs w:val="24"/>
        </w:rPr>
        <w:t>для проведения текущего контроля успеваемости и промежуточной</w:t>
      </w:r>
      <w:r w:rsidRPr="00A30593">
        <w:rPr>
          <w:spacing w:val="-55"/>
          <w:sz w:val="28"/>
          <w:szCs w:val="24"/>
        </w:rPr>
        <w:t xml:space="preserve"> </w:t>
      </w:r>
      <w:r w:rsidRPr="00A30593">
        <w:rPr>
          <w:sz w:val="28"/>
          <w:szCs w:val="24"/>
        </w:rPr>
        <w:t xml:space="preserve">аттестации по дисциплине </w:t>
      </w:r>
    </w:p>
    <w:p w:rsidR="00F63C60" w:rsidRPr="00A30593" w:rsidRDefault="00F63C60" w:rsidP="00C2285A">
      <w:pPr>
        <w:tabs>
          <w:tab w:val="left" w:pos="10065"/>
        </w:tabs>
        <w:spacing w:before="2"/>
        <w:ind w:right="85"/>
        <w:jc w:val="center"/>
        <w:rPr>
          <w:sz w:val="28"/>
          <w:szCs w:val="24"/>
        </w:rPr>
      </w:pPr>
      <w:r w:rsidRPr="00A30593">
        <w:rPr>
          <w:sz w:val="28"/>
          <w:szCs w:val="24"/>
        </w:rPr>
        <w:t>«Всеобщая история»</w:t>
      </w:r>
    </w:p>
    <w:p w:rsidR="00F63C60" w:rsidRPr="00A30593" w:rsidRDefault="00F63C60" w:rsidP="00C2285A">
      <w:pPr>
        <w:tabs>
          <w:tab w:val="left" w:pos="10065"/>
        </w:tabs>
        <w:spacing w:before="2"/>
        <w:ind w:right="85"/>
        <w:jc w:val="center"/>
        <w:rPr>
          <w:sz w:val="28"/>
          <w:szCs w:val="24"/>
        </w:rPr>
      </w:pPr>
    </w:p>
    <w:p w:rsidR="00F63C60" w:rsidRPr="00A30593" w:rsidRDefault="00F63C60" w:rsidP="00C2285A">
      <w:pPr>
        <w:tabs>
          <w:tab w:val="left" w:pos="10065"/>
        </w:tabs>
        <w:spacing w:before="2"/>
        <w:ind w:right="85"/>
        <w:jc w:val="center"/>
        <w:rPr>
          <w:sz w:val="28"/>
          <w:szCs w:val="24"/>
        </w:rPr>
      </w:pPr>
      <w:r w:rsidRPr="00A30593">
        <w:rPr>
          <w:sz w:val="28"/>
          <w:szCs w:val="24"/>
        </w:rPr>
        <w:t>(Электронный документ)</w:t>
      </w:r>
    </w:p>
    <w:p w:rsidR="00F63C60" w:rsidRDefault="00F63C60" w:rsidP="00C2285A">
      <w:pPr>
        <w:tabs>
          <w:tab w:val="left" w:pos="10065"/>
        </w:tabs>
        <w:spacing w:before="2"/>
        <w:ind w:right="85"/>
        <w:jc w:val="center"/>
        <w:rPr>
          <w:sz w:val="24"/>
          <w:szCs w:val="24"/>
        </w:rPr>
      </w:pPr>
    </w:p>
    <w:p w:rsidR="00A30593" w:rsidRPr="00E92BAD" w:rsidRDefault="00A30593" w:rsidP="00C2285A">
      <w:pPr>
        <w:tabs>
          <w:tab w:val="left" w:pos="10065"/>
        </w:tabs>
        <w:spacing w:before="2"/>
        <w:ind w:right="85"/>
        <w:jc w:val="center"/>
        <w:rPr>
          <w:sz w:val="24"/>
          <w:szCs w:val="24"/>
        </w:rPr>
      </w:pPr>
    </w:p>
    <w:tbl>
      <w:tblPr>
        <w:tblW w:w="9606" w:type="dxa"/>
        <w:jc w:val="center"/>
        <w:tblLook w:val="0000" w:firstRow="0" w:lastRow="0" w:firstColumn="0" w:lastColumn="0" w:noHBand="0" w:noVBand="0"/>
      </w:tblPr>
      <w:tblGrid>
        <w:gridCol w:w="3227"/>
        <w:gridCol w:w="6379"/>
      </w:tblGrid>
      <w:tr w:rsidR="00F63C60" w:rsidRPr="00E92BAD" w:rsidTr="00D25301">
        <w:trPr>
          <w:jc w:val="center"/>
        </w:trPr>
        <w:tc>
          <w:tcPr>
            <w:tcW w:w="3227" w:type="dxa"/>
          </w:tcPr>
          <w:p w:rsidR="00F63C60" w:rsidRPr="00E92BAD" w:rsidRDefault="00F63C60" w:rsidP="00D25301">
            <w:pPr>
              <w:rPr>
                <w:color w:val="000000"/>
                <w:sz w:val="24"/>
                <w:szCs w:val="24"/>
              </w:rPr>
            </w:pPr>
            <w:r w:rsidRPr="00E92BAD">
              <w:rPr>
                <w:color w:val="000000"/>
                <w:sz w:val="24"/>
                <w:szCs w:val="24"/>
              </w:rPr>
              <w:t>Направление подготовки</w:t>
            </w:r>
          </w:p>
        </w:tc>
        <w:tc>
          <w:tcPr>
            <w:tcW w:w="6379" w:type="dxa"/>
          </w:tcPr>
          <w:p w:rsidR="00F63C60" w:rsidRPr="00E92BAD" w:rsidRDefault="00F63C60" w:rsidP="00D25301">
            <w:pPr>
              <w:rPr>
                <w:color w:val="000000"/>
                <w:sz w:val="24"/>
                <w:szCs w:val="24"/>
                <w:highlight w:val="yellow"/>
              </w:rPr>
            </w:pPr>
            <w:r w:rsidRPr="00E92BAD">
              <w:rPr>
                <w:color w:val="000000"/>
                <w:sz w:val="24"/>
                <w:szCs w:val="24"/>
              </w:rPr>
              <w:t>09.03.02 Информационные системы и технологии</w:t>
            </w:r>
          </w:p>
        </w:tc>
      </w:tr>
      <w:tr w:rsidR="00F63C60" w:rsidRPr="00E92BAD" w:rsidTr="00D25301">
        <w:trPr>
          <w:jc w:val="center"/>
        </w:trPr>
        <w:tc>
          <w:tcPr>
            <w:tcW w:w="3227" w:type="dxa"/>
          </w:tcPr>
          <w:p w:rsidR="00F63C60" w:rsidRPr="00E92BAD" w:rsidRDefault="00F63C60" w:rsidP="00D25301">
            <w:pPr>
              <w:rPr>
                <w:color w:val="000000"/>
                <w:sz w:val="24"/>
                <w:szCs w:val="24"/>
              </w:rPr>
            </w:pPr>
            <w:r w:rsidRPr="00E92BAD">
              <w:rPr>
                <w:color w:val="000000"/>
                <w:sz w:val="24"/>
                <w:szCs w:val="24"/>
              </w:rPr>
              <w:t>Направленность (профиль)</w:t>
            </w:r>
          </w:p>
        </w:tc>
        <w:tc>
          <w:tcPr>
            <w:tcW w:w="6379" w:type="dxa"/>
          </w:tcPr>
          <w:p w:rsidR="00F63C60" w:rsidRPr="00E92BAD" w:rsidRDefault="00F63C60" w:rsidP="00D25301">
            <w:pPr>
              <w:rPr>
                <w:color w:val="000000"/>
                <w:sz w:val="24"/>
                <w:szCs w:val="24"/>
                <w:highlight w:val="yellow"/>
              </w:rPr>
            </w:pPr>
            <w:r w:rsidRPr="00E92BAD">
              <w:rPr>
                <w:color w:val="000000"/>
                <w:sz w:val="24"/>
                <w:szCs w:val="24"/>
              </w:rPr>
              <w:t>Информационные системы и технологии в бизнесе</w:t>
            </w:r>
          </w:p>
        </w:tc>
      </w:tr>
      <w:tr w:rsidR="00F63C60" w:rsidRPr="00E92BAD" w:rsidTr="00D25301">
        <w:trPr>
          <w:jc w:val="center"/>
        </w:trPr>
        <w:tc>
          <w:tcPr>
            <w:tcW w:w="3227" w:type="dxa"/>
          </w:tcPr>
          <w:p w:rsidR="00F63C60" w:rsidRPr="00E92BAD" w:rsidRDefault="00F63C60" w:rsidP="00D25301">
            <w:pPr>
              <w:rPr>
                <w:color w:val="000000"/>
                <w:sz w:val="24"/>
                <w:szCs w:val="24"/>
              </w:rPr>
            </w:pPr>
            <w:r w:rsidRPr="00E92BAD">
              <w:rPr>
                <w:color w:val="000000"/>
                <w:sz w:val="24"/>
                <w:szCs w:val="24"/>
              </w:rPr>
              <w:t>Квалификация выпускника</w:t>
            </w:r>
          </w:p>
        </w:tc>
        <w:tc>
          <w:tcPr>
            <w:tcW w:w="6379" w:type="dxa"/>
          </w:tcPr>
          <w:p w:rsidR="00F63C60" w:rsidRPr="00E92BAD" w:rsidRDefault="00F63C60" w:rsidP="00D25301">
            <w:pPr>
              <w:rPr>
                <w:color w:val="000000"/>
                <w:sz w:val="24"/>
                <w:szCs w:val="24"/>
              </w:rPr>
            </w:pPr>
            <w:r w:rsidRPr="00E92BAD">
              <w:rPr>
                <w:color w:val="000000"/>
                <w:sz w:val="24"/>
                <w:szCs w:val="24"/>
              </w:rPr>
              <w:t>Бакалавр</w:t>
            </w:r>
          </w:p>
        </w:tc>
      </w:tr>
      <w:tr w:rsidR="00F63C60" w:rsidRPr="00E92BAD" w:rsidTr="00D25301">
        <w:trPr>
          <w:jc w:val="center"/>
        </w:trPr>
        <w:tc>
          <w:tcPr>
            <w:tcW w:w="3227" w:type="dxa"/>
          </w:tcPr>
          <w:p w:rsidR="00F63C60" w:rsidRPr="00E92BAD" w:rsidRDefault="00F63C60" w:rsidP="00D25301">
            <w:pPr>
              <w:rPr>
                <w:color w:val="000000"/>
                <w:sz w:val="24"/>
                <w:szCs w:val="24"/>
              </w:rPr>
            </w:pPr>
            <w:r w:rsidRPr="00E92BAD">
              <w:rPr>
                <w:color w:val="000000"/>
                <w:sz w:val="24"/>
                <w:szCs w:val="24"/>
              </w:rPr>
              <w:t>Форма обучения</w:t>
            </w:r>
          </w:p>
        </w:tc>
        <w:tc>
          <w:tcPr>
            <w:tcW w:w="6379" w:type="dxa"/>
          </w:tcPr>
          <w:p w:rsidR="00F63C60" w:rsidRPr="00E92BAD" w:rsidRDefault="00F63C60" w:rsidP="00D25301">
            <w:pPr>
              <w:rPr>
                <w:color w:val="000000"/>
                <w:sz w:val="24"/>
                <w:szCs w:val="24"/>
              </w:rPr>
            </w:pPr>
            <w:r w:rsidRPr="00E92BAD">
              <w:rPr>
                <w:color w:val="000000"/>
                <w:sz w:val="24"/>
                <w:szCs w:val="24"/>
              </w:rPr>
              <w:t>очная</w:t>
            </w:r>
          </w:p>
        </w:tc>
      </w:tr>
      <w:tr w:rsidR="00F63C60" w:rsidRPr="00E92BAD" w:rsidTr="00D25301">
        <w:trPr>
          <w:jc w:val="center"/>
        </w:trPr>
        <w:tc>
          <w:tcPr>
            <w:tcW w:w="3227" w:type="dxa"/>
          </w:tcPr>
          <w:p w:rsidR="00F63C60" w:rsidRPr="00E92BAD" w:rsidRDefault="00F63C60" w:rsidP="00D25301">
            <w:pPr>
              <w:rPr>
                <w:color w:val="000000"/>
                <w:sz w:val="24"/>
                <w:szCs w:val="24"/>
              </w:rPr>
            </w:pPr>
            <w:r w:rsidRPr="00E92BAD">
              <w:rPr>
                <w:color w:val="000000"/>
                <w:sz w:val="24"/>
                <w:szCs w:val="24"/>
              </w:rPr>
              <w:t>Год начала обучения</w:t>
            </w:r>
          </w:p>
        </w:tc>
        <w:tc>
          <w:tcPr>
            <w:tcW w:w="6379" w:type="dxa"/>
          </w:tcPr>
          <w:p w:rsidR="00F63C60" w:rsidRPr="00E92BAD" w:rsidRDefault="00F63C60" w:rsidP="00D25301">
            <w:pPr>
              <w:rPr>
                <w:color w:val="000000"/>
                <w:sz w:val="24"/>
                <w:szCs w:val="24"/>
              </w:rPr>
            </w:pPr>
            <w:smartTag w:uri="urn:schemas-microsoft-com:office:smarttags" w:element="metricconverter">
              <w:smartTagPr>
                <w:attr w:name="ProductID" w:val="2021 г"/>
              </w:smartTagPr>
              <w:r w:rsidRPr="00E92BAD">
                <w:rPr>
                  <w:color w:val="000000"/>
                  <w:sz w:val="24"/>
                  <w:szCs w:val="24"/>
                </w:rPr>
                <w:t>2021 г</w:t>
              </w:r>
            </w:smartTag>
            <w:r w:rsidRPr="00E92BAD">
              <w:rPr>
                <w:color w:val="000000"/>
                <w:sz w:val="24"/>
                <w:szCs w:val="24"/>
              </w:rPr>
              <w:t>.</w:t>
            </w:r>
          </w:p>
        </w:tc>
      </w:tr>
      <w:tr w:rsidR="00F63C60" w:rsidRPr="00E92BAD" w:rsidTr="00D25301">
        <w:trPr>
          <w:jc w:val="center"/>
        </w:trPr>
        <w:tc>
          <w:tcPr>
            <w:tcW w:w="3227" w:type="dxa"/>
          </w:tcPr>
          <w:p w:rsidR="00F63C60" w:rsidRPr="00E92BAD" w:rsidRDefault="00F63C60" w:rsidP="00D25301">
            <w:pPr>
              <w:rPr>
                <w:color w:val="000000"/>
                <w:sz w:val="24"/>
                <w:szCs w:val="24"/>
              </w:rPr>
            </w:pPr>
            <w:r w:rsidRPr="00E92BAD">
              <w:rPr>
                <w:color w:val="000000"/>
                <w:sz w:val="24"/>
                <w:szCs w:val="24"/>
              </w:rPr>
              <w:t xml:space="preserve">Изучается </w:t>
            </w:r>
          </w:p>
        </w:tc>
        <w:tc>
          <w:tcPr>
            <w:tcW w:w="6379" w:type="dxa"/>
          </w:tcPr>
          <w:p w:rsidR="00F63C60" w:rsidRPr="00E92BAD" w:rsidRDefault="00F63C60" w:rsidP="00D25301">
            <w:pPr>
              <w:rPr>
                <w:color w:val="000000"/>
                <w:sz w:val="24"/>
                <w:szCs w:val="24"/>
              </w:rPr>
            </w:pPr>
            <w:r w:rsidRPr="00E92BAD">
              <w:rPr>
                <w:color w:val="000000"/>
                <w:sz w:val="24"/>
                <w:szCs w:val="24"/>
              </w:rPr>
              <w:t>В 1 семестре</w:t>
            </w:r>
          </w:p>
        </w:tc>
      </w:tr>
    </w:tbl>
    <w:p w:rsidR="00F63C60" w:rsidRPr="00E92BAD" w:rsidRDefault="00F63C60" w:rsidP="00C2285A">
      <w:pPr>
        <w:pStyle w:val="a3"/>
        <w:tabs>
          <w:tab w:val="left" w:pos="10065"/>
        </w:tabs>
        <w:spacing w:before="6"/>
        <w:ind w:right="85"/>
        <w:rPr>
          <w:b/>
        </w:rPr>
      </w:pPr>
    </w:p>
    <w:p w:rsidR="00F63C60" w:rsidRPr="00E92BAD" w:rsidRDefault="00F63C60" w:rsidP="00C2285A">
      <w:pPr>
        <w:pStyle w:val="a3"/>
        <w:spacing w:before="5"/>
        <w:ind w:firstLine="567"/>
        <w:jc w:val="center"/>
        <w:rPr>
          <w:b/>
        </w:rPr>
      </w:pPr>
      <w:r w:rsidRPr="00E92BAD">
        <w:rPr>
          <w:b/>
        </w:rPr>
        <w:br w:type="page"/>
      </w:r>
      <w:r w:rsidRPr="00E92BAD">
        <w:lastRenderedPageBreak/>
        <w:t xml:space="preserve"> </w:t>
      </w:r>
      <w:r w:rsidRPr="00E92BAD">
        <w:rPr>
          <w:b/>
        </w:rPr>
        <w:t>Предисловие</w:t>
      </w:r>
    </w:p>
    <w:p w:rsidR="00F63C60" w:rsidRPr="00E92BAD" w:rsidRDefault="00F63C60" w:rsidP="00C2285A">
      <w:pPr>
        <w:pStyle w:val="a3"/>
        <w:spacing w:before="5"/>
        <w:ind w:firstLine="567"/>
        <w:jc w:val="center"/>
        <w:rPr>
          <w:b/>
        </w:rPr>
      </w:pPr>
    </w:p>
    <w:p w:rsidR="000C653F" w:rsidRPr="000C653F" w:rsidRDefault="000C653F" w:rsidP="000C653F">
      <w:pPr>
        <w:pStyle w:val="1"/>
        <w:numPr>
          <w:ilvl w:val="0"/>
          <w:numId w:val="37"/>
        </w:numPr>
        <w:jc w:val="both"/>
        <w:rPr>
          <w:rFonts w:ascii="Times New Roman" w:hAnsi="Times New Roman"/>
          <w:sz w:val="24"/>
          <w:szCs w:val="24"/>
        </w:rPr>
      </w:pPr>
      <w:r w:rsidRPr="000C653F">
        <w:rPr>
          <w:rFonts w:ascii="Times New Roman" w:hAnsi="Times New Roman"/>
          <w:sz w:val="24"/>
          <w:szCs w:val="24"/>
        </w:rPr>
        <w:t>Назначение: для проведения текущей и промежуточной аттестации по дисциплине «Всеобщая история» для студентов направления подготовки 09.03.02 Информационные системы и технологии. Текущий контроль по данной дисциплине – вид систематической проверки знаний, умений, навыков студентов. Задачами текущего контроля являются получение первичной информацию о ходе и качестве освоения компетенций, а также стимулирование регулярной целенаправленной работы студентов. Для формирования определенного уровня компетенций.</w:t>
      </w:r>
    </w:p>
    <w:p w:rsidR="000C653F" w:rsidRPr="000C653F" w:rsidRDefault="000C653F" w:rsidP="000C653F">
      <w:pPr>
        <w:pStyle w:val="1"/>
        <w:jc w:val="both"/>
        <w:rPr>
          <w:rFonts w:ascii="Times New Roman" w:hAnsi="Times New Roman"/>
          <w:sz w:val="24"/>
          <w:szCs w:val="24"/>
        </w:rPr>
      </w:pPr>
    </w:p>
    <w:p w:rsidR="000C653F" w:rsidRPr="000C653F" w:rsidRDefault="000C653F" w:rsidP="000C653F">
      <w:pPr>
        <w:pStyle w:val="1"/>
        <w:numPr>
          <w:ilvl w:val="0"/>
          <w:numId w:val="37"/>
        </w:numPr>
        <w:jc w:val="both"/>
        <w:rPr>
          <w:rFonts w:ascii="Times New Roman" w:hAnsi="Times New Roman"/>
          <w:sz w:val="24"/>
          <w:szCs w:val="24"/>
        </w:rPr>
      </w:pPr>
      <w:r w:rsidRPr="000C653F">
        <w:rPr>
          <w:rFonts w:ascii="Times New Roman" w:hAnsi="Times New Roman"/>
          <w:sz w:val="24"/>
          <w:szCs w:val="24"/>
        </w:rPr>
        <w:t xml:space="preserve">Фонд оценочных средств является приложением к программе дисциплины «Всеобщая история» </w:t>
      </w:r>
      <w:r w:rsidR="00B63042">
        <w:rPr>
          <w:rFonts w:ascii="Times New Roman" w:hAnsi="Times New Roman"/>
          <w:sz w:val="24"/>
          <w:szCs w:val="24"/>
        </w:rPr>
        <w:t xml:space="preserve">и </w:t>
      </w:r>
      <w:r w:rsidRPr="000C653F">
        <w:rPr>
          <w:rFonts w:ascii="Times New Roman" w:hAnsi="Times New Roman"/>
          <w:sz w:val="24"/>
          <w:szCs w:val="24"/>
        </w:rPr>
        <w:t>в соответствии с образовательной программой высшего образования по направлению подготовки 09.03.02 Информационные системы и технологии.</w:t>
      </w:r>
    </w:p>
    <w:p w:rsidR="00F63C60" w:rsidRPr="00E92BAD" w:rsidRDefault="00F63C60" w:rsidP="00C2285A">
      <w:pPr>
        <w:pStyle w:val="1"/>
        <w:spacing w:after="200" w:line="276" w:lineRule="auto"/>
        <w:ind w:left="0"/>
        <w:jc w:val="both"/>
        <w:rPr>
          <w:rFonts w:ascii="Times New Roman" w:hAnsi="Times New Roman"/>
          <w:sz w:val="24"/>
          <w:szCs w:val="24"/>
        </w:rPr>
      </w:pPr>
    </w:p>
    <w:p w:rsidR="000C653F" w:rsidRPr="000C653F" w:rsidRDefault="000C653F" w:rsidP="000C653F">
      <w:pPr>
        <w:widowControl/>
        <w:numPr>
          <w:ilvl w:val="0"/>
          <w:numId w:val="37"/>
        </w:numPr>
        <w:autoSpaceDE/>
        <w:autoSpaceDN/>
        <w:spacing w:after="200" w:line="276" w:lineRule="auto"/>
        <w:ind w:left="0" w:firstLine="0"/>
        <w:contextualSpacing/>
        <w:jc w:val="both"/>
        <w:rPr>
          <w:rFonts w:eastAsia="Calibri"/>
          <w:sz w:val="24"/>
          <w:szCs w:val="24"/>
          <w:lang w:eastAsia="ru-RU"/>
        </w:rPr>
      </w:pPr>
      <w:r w:rsidRPr="000C653F">
        <w:rPr>
          <w:rFonts w:eastAsia="Calibri"/>
          <w:sz w:val="24"/>
          <w:szCs w:val="24"/>
          <w:lang w:eastAsia="ru-RU"/>
        </w:rPr>
        <w:t xml:space="preserve">Разработчик: доцент кафедры </w:t>
      </w:r>
      <w:proofErr w:type="spellStart"/>
      <w:r w:rsidRPr="000C653F">
        <w:rPr>
          <w:rFonts w:eastAsia="Calibri"/>
          <w:sz w:val="24"/>
          <w:szCs w:val="24"/>
          <w:lang w:eastAsia="ru-RU"/>
        </w:rPr>
        <w:t>ГиМД</w:t>
      </w:r>
      <w:proofErr w:type="spellEnd"/>
      <w:r w:rsidRPr="000C653F">
        <w:rPr>
          <w:rFonts w:eastAsia="Calibri"/>
          <w:sz w:val="24"/>
          <w:szCs w:val="24"/>
          <w:lang w:eastAsia="ru-RU"/>
        </w:rPr>
        <w:t>, Малхозова Р.К.</w:t>
      </w:r>
    </w:p>
    <w:p w:rsidR="00F63C60" w:rsidRPr="00E92BAD" w:rsidRDefault="00F63C60" w:rsidP="00C2285A">
      <w:pPr>
        <w:pStyle w:val="1"/>
        <w:ind w:left="0"/>
        <w:rPr>
          <w:rFonts w:ascii="Times New Roman" w:hAnsi="Times New Roman"/>
          <w:sz w:val="24"/>
          <w:szCs w:val="24"/>
        </w:rPr>
      </w:pPr>
    </w:p>
    <w:p w:rsidR="00F63C60" w:rsidRPr="00C11419" w:rsidRDefault="00F63C60" w:rsidP="00C2285A">
      <w:pPr>
        <w:pStyle w:val="10"/>
        <w:numPr>
          <w:ilvl w:val="0"/>
          <w:numId w:val="1"/>
        </w:numPr>
        <w:suppressAutoHyphens/>
        <w:spacing w:after="200" w:line="276" w:lineRule="auto"/>
        <w:ind w:left="0" w:firstLine="0"/>
        <w:contextualSpacing/>
        <w:jc w:val="both"/>
        <w:rPr>
          <w:sz w:val="24"/>
          <w:szCs w:val="24"/>
        </w:rPr>
      </w:pPr>
      <w:r w:rsidRPr="00C11419">
        <w:rPr>
          <w:sz w:val="24"/>
          <w:szCs w:val="24"/>
        </w:rPr>
        <w:t xml:space="preserve">Проведена экспертиза ФОС. </w:t>
      </w:r>
    </w:p>
    <w:p w:rsidR="00C11419" w:rsidRDefault="00C11419" w:rsidP="00C2285A">
      <w:pPr>
        <w:pStyle w:val="10"/>
        <w:suppressAutoHyphens/>
        <w:spacing w:after="200" w:line="276" w:lineRule="auto"/>
        <w:ind w:left="0" w:firstLine="709"/>
        <w:jc w:val="both"/>
        <w:rPr>
          <w:sz w:val="24"/>
          <w:szCs w:val="24"/>
        </w:rPr>
      </w:pPr>
    </w:p>
    <w:p w:rsidR="00F63C60" w:rsidRPr="00E92BAD" w:rsidRDefault="00F63C60" w:rsidP="00C2285A">
      <w:pPr>
        <w:pStyle w:val="10"/>
        <w:suppressAutoHyphens/>
        <w:spacing w:after="200" w:line="276" w:lineRule="auto"/>
        <w:ind w:left="0" w:firstLine="709"/>
        <w:jc w:val="both"/>
        <w:rPr>
          <w:sz w:val="24"/>
          <w:szCs w:val="24"/>
        </w:rPr>
      </w:pPr>
      <w:r w:rsidRPr="00E92BAD">
        <w:rPr>
          <w:sz w:val="24"/>
          <w:szCs w:val="24"/>
        </w:rPr>
        <w:t>Члены экспертной группы:</w:t>
      </w:r>
    </w:p>
    <w:p w:rsidR="00F63C60" w:rsidRDefault="00C11419" w:rsidP="00C2285A">
      <w:pPr>
        <w:pStyle w:val="10"/>
        <w:suppressAutoHyphens/>
        <w:spacing w:after="200" w:line="276" w:lineRule="auto"/>
        <w:ind w:left="0" w:firstLine="709"/>
        <w:jc w:val="both"/>
        <w:rPr>
          <w:sz w:val="24"/>
          <w:szCs w:val="24"/>
        </w:rPr>
      </w:pPr>
      <w:r>
        <w:rPr>
          <w:sz w:val="24"/>
          <w:szCs w:val="24"/>
        </w:rPr>
        <w:t>Мельникова Е.Н.</w:t>
      </w:r>
      <w:r w:rsidR="00F63C60" w:rsidRPr="00E92BAD">
        <w:rPr>
          <w:sz w:val="24"/>
          <w:szCs w:val="24"/>
        </w:rPr>
        <w:t xml:space="preserve">. – </w:t>
      </w:r>
      <w:r>
        <w:rPr>
          <w:sz w:val="24"/>
          <w:szCs w:val="24"/>
        </w:rPr>
        <w:t>председатель УМК</w:t>
      </w:r>
      <w:r w:rsidR="00F63C60" w:rsidRPr="00E92BAD">
        <w:rPr>
          <w:sz w:val="24"/>
          <w:szCs w:val="24"/>
        </w:rPr>
        <w:t xml:space="preserve"> НТИ (филиал) СКФУ;</w:t>
      </w:r>
    </w:p>
    <w:p w:rsidR="00C11419" w:rsidRPr="00C11419" w:rsidRDefault="00C11419" w:rsidP="00C11419">
      <w:pPr>
        <w:pStyle w:val="10"/>
        <w:rPr>
          <w:sz w:val="24"/>
          <w:szCs w:val="24"/>
        </w:rPr>
      </w:pPr>
      <w:r w:rsidRPr="00C11419">
        <w:rPr>
          <w:sz w:val="24"/>
          <w:szCs w:val="24"/>
        </w:rPr>
        <w:t xml:space="preserve">Члены </w:t>
      </w:r>
      <w:r>
        <w:rPr>
          <w:sz w:val="24"/>
          <w:szCs w:val="24"/>
        </w:rPr>
        <w:t>комиссии</w:t>
      </w:r>
      <w:r w:rsidRPr="00C11419">
        <w:rPr>
          <w:sz w:val="24"/>
          <w:szCs w:val="24"/>
        </w:rPr>
        <w:t>:</w:t>
      </w:r>
    </w:p>
    <w:p w:rsidR="00F63C60" w:rsidRDefault="00C11419" w:rsidP="00C2285A">
      <w:pPr>
        <w:pStyle w:val="10"/>
        <w:suppressAutoHyphens/>
        <w:spacing w:after="200" w:line="276" w:lineRule="auto"/>
        <w:ind w:left="0" w:firstLine="709"/>
        <w:jc w:val="both"/>
        <w:rPr>
          <w:sz w:val="24"/>
          <w:szCs w:val="24"/>
        </w:rPr>
      </w:pPr>
      <w:r w:rsidRPr="00E92BAD">
        <w:rPr>
          <w:sz w:val="24"/>
          <w:szCs w:val="24"/>
        </w:rPr>
        <w:t xml:space="preserve">А.И </w:t>
      </w:r>
      <w:r w:rsidR="00F63C60" w:rsidRPr="00E92BAD">
        <w:rPr>
          <w:sz w:val="24"/>
          <w:szCs w:val="24"/>
        </w:rPr>
        <w:t xml:space="preserve">Колдаев. – </w:t>
      </w:r>
      <w:proofErr w:type="spellStart"/>
      <w:r>
        <w:rPr>
          <w:sz w:val="24"/>
          <w:szCs w:val="24"/>
        </w:rPr>
        <w:t>и.о</w:t>
      </w:r>
      <w:proofErr w:type="spellEnd"/>
      <w:r>
        <w:rPr>
          <w:sz w:val="24"/>
          <w:szCs w:val="24"/>
        </w:rPr>
        <w:t xml:space="preserve">. </w:t>
      </w:r>
      <w:proofErr w:type="spellStart"/>
      <w:r>
        <w:rPr>
          <w:sz w:val="24"/>
          <w:szCs w:val="24"/>
        </w:rPr>
        <w:t>зав.</w:t>
      </w:r>
      <w:r w:rsidR="00F63C60" w:rsidRPr="00E92BAD">
        <w:rPr>
          <w:sz w:val="24"/>
          <w:szCs w:val="24"/>
        </w:rPr>
        <w:t>кафедр</w:t>
      </w:r>
      <w:r>
        <w:rPr>
          <w:sz w:val="24"/>
          <w:szCs w:val="24"/>
        </w:rPr>
        <w:t>ой</w:t>
      </w:r>
      <w:proofErr w:type="spellEnd"/>
      <w:r w:rsidR="00F63C60" w:rsidRPr="00E92BAD">
        <w:rPr>
          <w:sz w:val="24"/>
          <w:szCs w:val="24"/>
        </w:rPr>
        <w:t xml:space="preserve"> информационных сист</w:t>
      </w:r>
      <w:r>
        <w:rPr>
          <w:sz w:val="24"/>
          <w:szCs w:val="24"/>
        </w:rPr>
        <w:t>ем, электропривода и автоматики;</w:t>
      </w:r>
    </w:p>
    <w:p w:rsidR="00C11419" w:rsidRDefault="00C11419" w:rsidP="00C2285A">
      <w:pPr>
        <w:pStyle w:val="1"/>
        <w:suppressAutoHyphens/>
        <w:ind w:left="0" w:firstLine="709"/>
        <w:jc w:val="both"/>
        <w:rPr>
          <w:rFonts w:ascii="Times New Roman" w:eastAsia="Times New Roman" w:hAnsi="Times New Roman"/>
          <w:sz w:val="24"/>
          <w:szCs w:val="24"/>
        </w:rPr>
      </w:pPr>
      <w:r w:rsidRPr="00C11419">
        <w:rPr>
          <w:rFonts w:ascii="Times New Roman" w:eastAsia="Times New Roman" w:hAnsi="Times New Roman"/>
          <w:sz w:val="24"/>
          <w:szCs w:val="24"/>
        </w:rPr>
        <w:t>Э.Е. Тихонов</w:t>
      </w:r>
      <w:r>
        <w:rPr>
          <w:rFonts w:ascii="Times New Roman" w:eastAsia="Times New Roman" w:hAnsi="Times New Roman"/>
          <w:sz w:val="24"/>
          <w:szCs w:val="24"/>
        </w:rPr>
        <w:t xml:space="preserve"> - </w:t>
      </w:r>
      <w:r w:rsidRPr="00C11419">
        <w:rPr>
          <w:rFonts w:ascii="Times New Roman" w:eastAsia="Times New Roman" w:hAnsi="Times New Roman"/>
          <w:sz w:val="24"/>
          <w:szCs w:val="24"/>
        </w:rPr>
        <w:t>доцент базовой кафедры территории опережающего социально-экономического развития</w:t>
      </w:r>
    </w:p>
    <w:p w:rsidR="00B63042" w:rsidRDefault="00B63042" w:rsidP="00C2285A">
      <w:pPr>
        <w:pStyle w:val="1"/>
        <w:suppressAutoHyphens/>
        <w:ind w:left="0" w:firstLine="709"/>
        <w:jc w:val="both"/>
        <w:rPr>
          <w:rFonts w:ascii="Times New Roman" w:eastAsia="Times New Roman" w:hAnsi="Times New Roman"/>
          <w:sz w:val="24"/>
          <w:szCs w:val="24"/>
        </w:rPr>
      </w:pPr>
    </w:p>
    <w:p w:rsidR="00C11419" w:rsidRDefault="00C11419" w:rsidP="00C2285A">
      <w:pPr>
        <w:pStyle w:val="1"/>
        <w:suppressAutoHyphens/>
        <w:ind w:left="0" w:firstLine="709"/>
        <w:jc w:val="both"/>
        <w:rPr>
          <w:rFonts w:ascii="Times New Roman" w:eastAsia="Times New Roman" w:hAnsi="Times New Roman"/>
          <w:sz w:val="24"/>
          <w:szCs w:val="24"/>
        </w:rPr>
      </w:pPr>
      <w:r>
        <w:rPr>
          <w:rFonts w:ascii="Times New Roman" w:eastAsia="Times New Roman" w:hAnsi="Times New Roman"/>
          <w:sz w:val="24"/>
          <w:szCs w:val="24"/>
        </w:rPr>
        <w:t>Представитель организации-работодателя:</w:t>
      </w:r>
    </w:p>
    <w:p w:rsidR="00C11419" w:rsidRDefault="00B63042" w:rsidP="00C2285A">
      <w:pPr>
        <w:pStyle w:val="1"/>
        <w:suppressAutoHyphens/>
        <w:ind w:left="0" w:firstLine="709"/>
        <w:jc w:val="both"/>
        <w:rPr>
          <w:rFonts w:ascii="Times New Roman" w:hAnsi="Times New Roman"/>
          <w:sz w:val="24"/>
          <w:szCs w:val="24"/>
        </w:rPr>
      </w:pPr>
      <w:r>
        <w:rPr>
          <w:rFonts w:ascii="Times New Roman" w:eastAsia="Times New Roman" w:hAnsi="Times New Roman"/>
          <w:sz w:val="24"/>
          <w:szCs w:val="24"/>
        </w:rPr>
        <w:t xml:space="preserve">М.Г. </w:t>
      </w:r>
      <w:r w:rsidR="00C11419">
        <w:rPr>
          <w:rFonts w:ascii="Times New Roman" w:eastAsia="Times New Roman" w:hAnsi="Times New Roman"/>
          <w:sz w:val="24"/>
          <w:szCs w:val="24"/>
        </w:rPr>
        <w:t xml:space="preserve">Горшков– </w:t>
      </w:r>
      <w:proofErr w:type="gramStart"/>
      <w:r w:rsidR="00C11419">
        <w:rPr>
          <w:rFonts w:ascii="Times New Roman" w:eastAsia="Times New Roman" w:hAnsi="Times New Roman"/>
          <w:sz w:val="24"/>
          <w:szCs w:val="24"/>
        </w:rPr>
        <w:t xml:space="preserve">директор  </w:t>
      </w:r>
      <w:r w:rsidR="00C11419" w:rsidRPr="00E92BAD">
        <w:rPr>
          <w:rFonts w:ascii="Times New Roman" w:hAnsi="Times New Roman"/>
          <w:sz w:val="24"/>
          <w:szCs w:val="24"/>
        </w:rPr>
        <w:t>ООО</w:t>
      </w:r>
      <w:proofErr w:type="gramEnd"/>
      <w:r w:rsidR="00C11419">
        <w:rPr>
          <w:rFonts w:ascii="Times New Roman" w:hAnsi="Times New Roman"/>
          <w:sz w:val="24"/>
          <w:szCs w:val="24"/>
        </w:rPr>
        <w:t xml:space="preserve"> «</w:t>
      </w:r>
      <w:proofErr w:type="spellStart"/>
      <w:r w:rsidR="00C11419">
        <w:rPr>
          <w:rFonts w:ascii="Times New Roman" w:hAnsi="Times New Roman"/>
          <w:sz w:val="24"/>
          <w:szCs w:val="24"/>
        </w:rPr>
        <w:t>Арнест</w:t>
      </w:r>
      <w:proofErr w:type="spellEnd"/>
      <w:r w:rsidR="00C11419">
        <w:rPr>
          <w:rFonts w:ascii="Times New Roman" w:hAnsi="Times New Roman"/>
          <w:sz w:val="24"/>
          <w:szCs w:val="24"/>
        </w:rPr>
        <w:t>-информационные технологии»</w:t>
      </w:r>
      <w:r>
        <w:rPr>
          <w:rFonts w:ascii="Times New Roman" w:hAnsi="Times New Roman"/>
          <w:sz w:val="24"/>
          <w:szCs w:val="24"/>
        </w:rPr>
        <w:t>.</w:t>
      </w:r>
    </w:p>
    <w:p w:rsidR="00B63042" w:rsidRDefault="00B63042" w:rsidP="00C2285A">
      <w:pPr>
        <w:pStyle w:val="1"/>
        <w:suppressAutoHyphens/>
        <w:ind w:left="0" w:firstLine="709"/>
        <w:jc w:val="both"/>
        <w:rPr>
          <w:rFonts w:ascii="Times New Roman" w:eastAsia="Times New Roman" w:hAnsi="Times New Roman"/>
          <w:sz w:val="24"/>
          <w:szCs w:val="24"/>
        </w:rPr>
      </w:pPr>
    </w:p>
    <w:p w:rsidR="00B63042" w:rsidRDefault="00F63C60" w:rsidP="00C2285A">
      <w:pPr>
        <w:pStyle w:val="1"/>
        <w:suppressAutoHyphens/>
        <w:ind w:left="0"/>
        <w:jc w:val="both"/>
        <w:rPr>
          <w:rFonts w:ascii="Times New Roman" w:hAnsi="Times New Roman"/>
          <w:sz w:val="24"/>
          <w:szCs w:val="24"/>
        </w:rPr>
      </w:pPr>
      <w:r w:rsidRPr="00E92BAD">
        <w:rPr>
          <w:rFonts w:ascii="Times New Roman" w:hAnsi="Times New Roman"/>
          <w:sz w:val="24"/>
          <w:szCs w:val="24"/>
        </w:rPr>
        <w:t xml:space="preserve">Экспертное заключение: фонд оценочных средств </w:t>
      </w:r>
      <w:r w:rsidR="00B63042">
        <w:rPr>
          <w:rFonts w:ascii="Times New Roman" w:hAnsi="Times New Roman"/>
          <w:sz w:val="24"/>
          <w:szCs w:val="24"/>
        </w:rPr>
        <w:t>соответствует ОП ВО</w:t>
      </w:r>
      <w:r w:rsidRPr="00E92BAD">
        <w:rPr>
          <w:rFonts w:ascii="Times New Roman" w:hAnsi="Times New Roman"/>
          <w:sz w:val="24"/>
          <w:szCs w:val="24"/>
        </w:rPr>
        <w:t xml:space="preserve"> </w:t>
      </w:r>
      <w:r w:rsidR="00B63042" w:rsidRPr="00B63042">
        <w:rPr>
          <w:rFonts w:ascii="Times New Roman" w:hAnsi="Times New Roman"/>
          <w:sz w:val="24"/>
          <w:szCs w:val="24"/>
        </w:rPr>
        <w:t>по направлению подготовки 09.03.02 Инфо</w:t>
      </w:r>
      <w:r w:rsidR="00B63042">
        <w:rPr>
          <w:rFonts w:ascii="Times New Roman" w:hAnsi="Times New Roman"/>
          <w:sz w:val="24"/>
          <w:szCs w:val="24"/>
        </w:rPr>
        <w:t>рмационные системы и технологии и</w:t>
      </w:r>
      <w:r w:rsidRPr="00E92BAD">
        <w:rPr>
          <w:rFonts w:ascii="Times New Roman" w:hAnsi="Times New Roman"/>
          <w:sz w:val="24"/>
          <w:szCs w:val="24"/>
        </w:rPr>
        <w:t xml:space="preserve"> </w:t>
      </w:r>
      <w:r w:rsidR="00B63042">
        <w:rPr>
          <w:rFonts w:ascii="Times New Roman" w:hAnsi="Times New Roman"/>
          <w:sz w:val="24"/>
          <w:szCs w:val="24"/>
        </w:rPr>
        <w:t>рекомендуется для оценивания уровня сформированности</w:t>
      </w:r>
      <w:r w:rsidRPr="00E92BAD">
        <w:rPr>
          <w:rFonts w:ascii="Times New Roman" w:hAnsi="Times New Roman"/>
          <w:sz w:val="24"/>
          <w:szCs w:val="24"/>
        </w:rPr>
        <w:t xml:space="preserve"> компетенций</w:t>
      </w:r>
      <w:r w:rsidR="00B63042">
        <w:rPr>
          <w:rFonts w:ascii="Times New Roman" w:hAnsi="Times New Roman"/>
          <w:sz w:val="24"/>
          <w:szCs w:val="24"/>
        </w:rPr>
        <w:t xml:space="preserve"> при проведении</w:t>
      </w:r>
      <w:r w:rsidR="00B63042" w:rsidRPr="00B63042">
        <w:t xml:space="preserve"> </w:t>
      </w:r>
      <w:r w:rsidR="00B63042" w:rsidRPr="00B63042">
        <w:rPr>
          <w:rFonts w:ascii="Times New Roman" w:hAnsi="Times New Roman"/>
          <w:sz w:val="24"/>
          <w:szCs w:val="24"/>
        </w:rPr>
        <w:t>текущего контроля</w:t>
      </w:r>
      <w:r w:rsidR="00B63042">
        <w:rPr>
          <w:rFonts w:ascii="Times New Roman" w:hAnsi="Times New Roman"/>
          <w:sz w:val="24"/>
          <w:szCs w:val="24"/>
        </w:rPr>
        <w:t xml:space="preserve"> успеваемости и </w:t>
      </w:r>
      <w:r w:rsidR="00B63042" w:rsidRPr="000C653F">
        <w:rPr>
          <w:rFonts w:ascii="Times New Roman" w:hAnsi="Times New Roman"/>
          <w:sz w:val="24"/>
          <w:szCs w:val="24"/>
        </w:rPr>
        <w:t>промежуточной аттестации студентов по дисциплине «Всеобщая история»</w:t>
      </w:r>
      <w:r w:rsidR="00B63042">
        <w:rPr>
          <w:rFonts w:ascii="Times New Roman" w:hAnsi="Times New Roman"/>
          <w:sz w:val="24"/>
          <w:szCs w:val="24"/>
        </w:rPr>
        <w:t>.</w:t>
      </w:r>
    </w:p>
    <w:p w:rsidR="00B63042" w:rsidRDefault="00B63042" w:rsidP="00C2285A">
      <w:pPr>
        <w:pStyle w:val="1"/>
        <w:suppressAutoHyphens/>
        <w:ind w:left="0"/>
        <w:jc w:val="both"/>
        <w:rPr>
          <w:rFonts w:ascii="Times New Roman" w:hAnsi="Times New Roman"/>
          <w:sz w:val="24"/>
          <w:szCs w:val="24"/>
        </w:rPr>
      </w:pPr>
    </w:p>
    <w:p w:rsidR="00B63042" w:rsidRPr="00B63042" w:rsidRDefault="00B63042" w:rsidP="00C2285A">
      <w:pPr>
        <w:pStyle w:val="1"/>
        <w:suppressAutoHyphens/>
        <w:ind w:left="0"/>
        <w:jc w:val="both"/>
        <w:rPr>
          <w:rFonts w:ascii="Times New Roman" w:hAnsi="Times New Roman"/>
          <w:sz w:val="24"/>
          <w:szCs w:val="24"/>
          <w:u w:val="single"/>
        </w:rPr>
      </w:pPr>
      <w:r w:rsidRPr="00B63042">
        <w:rPr>
          <w:rFonts w:ascii="Times New Roman" w:hAnsi="Times New Roman"/>
          <w:sz w:val="24"/>
          <w:szCs w:val="24"/>
          <w:u w:val="single"/>
        </w:rPr>
        <w:t>«01» февраля 2023 г.</w:t>
      </w:r>
    </w:p>
    <w:p w:rsidR="00B63042" w:rsidRDefault="00B63042" w:rsidP="00C2285A">
      <w:pPr>
        <w:pStyle w:val="1"/>
        <w:suppressAutoHyphens/>
        <w:ind w:left="0"/>
        <w:jc w:val="both"/>
        <w:rPr>
          <w:rFonts w:ascii="Times New Roman" w:hAnsi="Times New Roman"/>
          <w:sz w:val="24"/>
          <w:szCs w:val="24"/>
        </w:rPr>
      </w:pPr>
    </w:p>
    <w:p w:rsidR="00F63C60" w:rsidRPr="00E92BAD" w:rsidRDefault="00B63042" w:rsidP="00C2285A">
      <w:pPr>
        <w:pStyle w:val="1"/>
        <w:suppressAutoHyphens/>
        <w:ind w:left="0"/>
        <w:jc w:val="both"/>
        <w:rPr>
          <w:rFonts w:ascii="Times New Roman" w:hAnsi="Times New Roman"/>
          <w:sz w:val="24"/>
          <w:szCs w:val="24"/>
        </w:rPr>
      </w:pPr>
      <w:r>
        <w:rPr>
          <w:rFonts w:ascii="Times New Roman" w:hAnsi="Times New Roman"/>
          <w:sz w:val="24"/>
          <w:szCs w:val="24"/>
        </w:rPr>
        <w:t>5.</w:t>
      </w:r>
      <w:r w:rsidR="00F63C60" w:rsidRPr="00E92BAD">
        <w:rPr>
          <w:rFonts w:ascii="Times New Roman" w:hAnsi="Times New Roman"/>
          <w:sz w:val="24"/>
          <w:szCs w:val="24"/>
        </w:rPr>
        <w:t>Срок действия ФОС: на срок реализации образовательной программы.</w:t>
      </w:r>
    </w:p>
    <w:p w:rsidR="00F63C60" w:rsidRPr="00E92BAD" w:rsidRDefault="00F63C60" w:rsidP="0038599C">
      <w:pPr>
        <w:tabs>
          <w:tab w:val="left" w:pos="601"/>
          <w:tab w:val="left" w:pos="851"/>
          <w:tab w:val="left" w:pos="4987"/>
        </w:tabs>
        <w:spacing w:before="46"/>
        <w:ind w:right="5218"/>
        <w:rPr>
          <w:sz w:val="24"/>
          <w:szCs w:val="24"/>
        </w:rPr>
      </w:pPr>
    </w:p>
    <w:p w:rsidR="00F63C60" w:rsidRPr="00E92BAD" w:rsidRDefault="00F63C60">
      <w:pPr>
        <w:pStyle w:val="a3"/>
      </w:pPr>
    </w:p>
    <w:p w:rsidR="00F63C60" w:rsidRPr="00E92BAD" w:rsidRDefault="00F63C60">
      <w:pPr>
        <w:pStyle w:val="a3"/>
      </w:pPr>
    </w:p>
    <w:p w:rsidR="00F63C60" w:rsidRPr="00E92BAD" w:rsidRDefault="00F63C60">
      <w:pPr>
        <w:pStyle w:val="a3"/>
      </w:pPr>
    </w:p>
    <w:p w:rsidR="00F63C60" w:rsidRPr="00E92BAD" w:rsidRDefault="00F63C60">
      <w:pPr>
        <w:pStyle w:val="a3"/>
      </w:pPr>
    </w:p>
    <w:p w:rsidR="00F63C60" w:rsidRPr="00E92BAD" w:rsidRDefault="00F63C60">
      <w:pPr>
        <w:pStyle w:val="a3"/>
      </w:pPr>
    </w:p>
    <w:p w:rsidR="00F63C60" w:rsidRPr="00E92BAD" w:rsidRDefault="00F63C60">
      <w:pPr>
        <w:pStyle w:val="a3"/>
      </w:pPr>
    </w:p>
    <w:p w:rsidR="00A30593" w:rsidRPr="00B27706" w:rsidRDefault="00A30593" w:rsidP="00A30593">
      <w:pPr>
        <w:widowControl/>
        <w:numPr>
          <w:ilvl w:val="3"/>
          <w:numId w:val="1"/>
        </w:numPr>
        <w:tabs>
          <w:tab w:val="left" w:pos="851"/>
        </w:tabs>
        <w:autoSpaceDE/>
        <w:autoSpaceDN/>
        <w:ind w:left="0" w:firstLine="426"/>
        <w:contextualSpacing/>
        <w:jc w:val="both"/>
        <w:rPr>
          <w:b/>
        </w:rPr>
      </w:pPr>
      <w:r>
        <w:br w:type="page"/>
      </w:r>
      <w:r w:rsidRPr="00B27706">
        <w:rPr>
          <w:b/>
        </w:rPr>
        <w:lastRenderedPageBreak/>
        <w:t>Перечень компетенций с указанием этапов их формирования в процессе освоения образовательной программы</w:t>
      </w: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67"/>
        <w:gridCol w:w="1367"/>
        <w:gridCol w:w="1202"/>
        <w:gridCol w:w="1367"/>
        <w:gridCol w:w="1367"/>
        <w:gridCol w:w="1367"/>
        <w:gridCol w:w="1569"/>
      </w:tblGrid>
      <w:tr w:rsidR="00F63C60" w:rsidRPr="00A30593" w:rsidTr="00D25301">
        <w:trPr>
          <w:trHeight w:val="567"/>
          <w:jc w:val="center"/>
        </w:trPr>
        <w:tc>
          <w:tcPr>
            <w:tcW w:w="1367" w:type="dxa"/>
            <w:vMerge w:val="restart"/>
          </w:tcPr>
          <w:p w:rsidR="00F63C60" w:rsidRPr="00A30593" w:rsidRDefault="00F63C60" w:rsidP="00D25301">
            <w:pPr>
              <w:adjustRightInd w:val="0"/>
              <w:rPr>
                <w:sz w:val="20"/>
                <w:szCs w:val="20"/>
              </w:rPr>
            </w:pPr>
            <w:r w:rsidRPr="00A30593">
              <w:rPr>
                <w:sz w:val="20"/>
                <w:szCs w:val="20"/>
              </w:rPr>
              <w:t>Код</w:t>
            </w:r>
          </w:p>
          <w:p w:rsidR="00F63C60" w:rsidRPr="00A30593" w:rsidRDefault="00F63C60" w:rsidP="00D25301">
            <w:pPr>
              <w:adjustRightInd w:val="0"/>
              <w:rPr>
                <w:sz w:val="20"/>
                <w:szCs w:val="20"/>
              </w:rPr>
            </w:pPr>
            <w:r w:rsidRPr="00A30593">
              <w:rPr>
                <w:sz w:val="20"/>
                <w:szCs w:val="20"/>
              </w:rPr>
              <w:t xml:space="preserve">оцениваемой </w:t>
            </w:r>
          </w:p>
          <w:p w:rsidR="00F63C60" w:rsidRPr="00A30593" w:rsidRDefault="00F63C60" w:rsidP="00D25301">
            <w:pPr>
              <w:adjustRightInd w:val="0"/>
              <w:rPr>
                <w:sz w:val="20"/>
                <w:szCs w:val="20"/>
              </w:rPr>
            </w:pPr>
            <w:r w:rsidRPr="00A30593">
              <w:rPr>
                <w:sz w:val="20"/>
                <w:szCs w:val="20"/>
              </w:rPr>
              <w:t>компетенции</w:t>
            </w:r>
          </w:p>
        </w:tc>
        <w:tc>
          <w:tcPr>
            <w:tcW w:w="1367" w:type="dxa"/>
            <w:vMerge w:val="restart"/>
          </w:tcPr>
          <w:p w:rsidR="00F63C60" w:rsidRPr="00A30593" w:rsidRDefault="00F63C60" w:rsidP="00D25301">
            <w:pPr>
              <w:adjustRightInd w:val="0"/>
              <w:rPr>
                <w:sz w:val="20"/>
                <w:szCs w:val="20"/>
              </w:rPr>
            </w:pPr>
            <w:r w:rsidRPr="00A30593">
              <w:rPr>
                <w:sz w:val="20"/>
                <w:szCs w:val="20"/>
              </w:rPr>
              <w:t>Этап</w:t>
            </w:r>
          </w:p>
          <w:p w:rsidR="00F63C60" w:rsidRPr="00A30593" w:rsidRDefault="00F63C60" w:rsidP="00D25301">
            <w:pPr>
              <w:adjustRightInd w:val="0"/>
              <w:rPr>
                <w:sz w:val="20"/>
                <w:szCs w:val="20"/>
              </w:rPr>
            </w:pPr>
            <w:r w:rsidRPr="00A30593">
              <w:rPr>
                <w:sz w:val="20"/>
                <w:szCs w:val="20"/>
              </w:rPr>
              <w:t>формирования</w:t>
            </w:r>
          </w:p>
          <w:p w:rsidR="00F63C60" w:rsidRPr="00A30593" w:rsidRDefault="00F63C60" w:rsidP="00D25301">
            <w:pPr>
              <w:adjustRightInd w:val="0"/>
              <w:rPr>
                <w:sz w:val="20"/>
                <w:szCs w:val="20"/>
              </w:rPr>
            </w:pPr>
            <w:r w:rsidRPr="00A30593">
              <w:rPr>
                <w:sz w:val="20"/>
                <w:szCs w:val="20"/>
              </w:rPr>
              <w:t>компетенции</w:t>
            </w:r>
          </w:p>
          <w:p w:rsidR="00F63C60" w:rsidRPr="00A30593" w:rsidRDefault="00F63C60" w:rsidP="00D25301">
            <w:pPr>
              <w:adjustRightInd w:val="0"/>
              <w:rPr>
                <w:sz w:val="20"/>
                <w:szCs w:val="20"/>
              </w:rPr>
            </w:pPr>
            <w:r w:rsidRPr="00A30593">
              <w:rPr>
                <w:sz w:val="20"/>
                <w:szCs w:val="20"/>
              </w:rPr>
              <w:t>(№ темы)</w:t>
            </w:r>
          </w:p>
          <w:p w:rsidR="00F63C60" w:rsidRPr="00A30593" w:rsidRDefault="00F63C60" w:rsidP="00D25301">
            <w:pPr>
              <w:adjustRightInd w:val="0"/>
              <w:rPr>
                <w:i/>
                <w:iCs/>
                <w:sz w:val="20"/>
                <w:szCs w:val="20"/>
              </w:rPr>
            </w:pPr>
            <w:r w:rsidRPr="00A30593">
              <w:rPr>
                <w:i/>
                <w:iCs/>
                <w:sz w:val="20"/>
                <w:szCs w:val="20"/>
              </w:rPr>
              <w:t>(в соответствии с рабочей</w:t>
            </w:r>
          </w:p>
          <w:p w:rsidR="00F63C60" w:rsidRPr="00A30593" w:rsidRDefault="00F63C60" w:rsidP="00D25301">
            <w:pPr>
              <w:rPr>
                <w:sz w:val="20"/>
                <w:szCs w:val="20"/>
              </w:rPr>
            </w:pPr>
            <w:r w:rsidRPr="00A30593">
              <w:rPr>
                <w:i/>
                <w:iCs/>
                <w:sz w:val="20"/>
                <w:szCs w:val="20"/>
              </w:rPr>
              <w:t>программой)</w:t>
            </w:r>
          </w:p>
        </w:tc>
        <w:tc>
          <w:tcPr>
            <w:tcW w:w="1202" w:type="dxa"/>
            <w:vMerge w:val="restart"/>
          </w:tcPr>
          <w:p w:rsidR="00F63C60" w:rsidRPr="00A30593" w:rsidRDefault="00F63C60" w:rsidP="00D25301">
            <w:pPr>
              <w:adjustRightInd w:val="0"/>
              <w:rPr>
                <w:sz w:val="20"/>
                <w:szCs w:val="20"/>
              </w:rPr>
            </w:pPr>
            <w:r w:rsidRPr="00A30593">
              <w:rPr>
                <w:sz w:val="20"/>
                <w:szCs w:val="20"/>
              </w:rPr>
              <w:t>Средства и</w:t>
            </w:r>
          </w:p>
          <w:p w:rsidR="00F63C60" w:rsidRPr="00A30593" w:rsidRDefault="00F63C60" w:rsidP="00D25301">
            <w:pPr>
              <w:adjustRightInd w:val="0"/>
              <w:rPr>
                <w:sz w:val="20"/>
                <w:szCs w:val="20"/>
              </w:rPr>
            </w:pPr>
            <w:r w:rsidRPr="00A30593">
              <w:rPr>
                <w:sz w:val="20"/>
                <w:szCs w:val="20"/>
              </w:rPr>
              <w:t>технологии оценки</w:t>
            </w:r>
          </w:p>
        </w:tc>
        <w:tc>
          <w:tcPr>
            <w:tcW w:w="1367" w:type="dxa"/>
            <w:vMerge w:val="restart"/>
          </w:tcPr>
          <w:p w:rsidR="00F63C60" w:rsidRPr="00A30593" w:rsidRDefault="00F63C60" w:rsidP="00D25301">
            <w:pPr>
              <w:adjustRightInd w:val="0"/>
              <w:rPr>
                <w:sz w:val="20"/>
                <w:szCs w:val="20"/>
              </w:rPr>
            </w:pPr>
            <w:r w:rsidRPr="00A30593">
              <w:rPr>
                <w:sz w:val="20"/>
                <w:szCs w:val="20"/>
              </w:rPr>
              <w:t>Вид</w:t>
            </w:r>
          </w:p>
          <w:p w:rsidR="00F63C60" w:rsidRPr="00A30593" w:rsidRDefault="00F63C60" w:rsidP="00D25301">
            <w:pPr>
              <w:adjustRightInd w:val="0"/>
              <w:rPr>
                <w:sz w:val="20"/>
                <w:szCs w:val="20"/>
              </w:rPr>
            </w:pPr>
            <w:r w:rsidRPr="00A30593">
              <w:rPr>
                <w:sz w:val="20"/>
                <w:szCs w:val="20"/>
              </w:rPr>
              <w:t>контроля,</w:t>
            </w:r>
          </w:p>
          <w:p w:rsidR="00F63C60" w:rsidRPr="00A30593" w:rsidRDefault="00F63C60" w:rsidP="00D25301">
            <w:pPr>
              <w:adjustRightInd w:val="0"/>
              <w:rPr>
                <w:sz w:val="20"/>
                <w:szCs w:val="20"/>
              </w:rPr>
            </w:pPr>
            <w:r w:rsidRPr="00A30593">
              <w:rPr>
                <w:sz w:val="20"/>
                <w:szCs w:val="20"/>
              </w:rPr>
              <w:t>аттестация</w:t>
            </w:r>
          </w:p>
          <w:p w:rsidR="00F63C60" w:rsidRPr="00A30593" w:rsidRDefault="00F63C60" w:rsidP="00D25301">
            <w:pPr>
              <w:adjustRightInd w:val="0"/>
              <w:rPr>
                <w:i/>
                <w:iCs/>
                <w:sz w:val="20"/>
                <w:szCs w:val="20"/>
              </w:rPr>
            </w:pPr>
            <w:r w:rsidRPr="00A30593">
              <w:rPr>
                <w:i/>
                <w:iCs/>
                <w:sz w:val="20"/>
                <w:szCs w:val="20"/>
              </w:rPr>
              <w:t>(текущий/</w:t>
            </w:r>
          </w:p>
          <w:p w:rsidR="00F63C60" w:rsidRPr="00A30593" w:rsidRDefault="00F63C60" w:rsidP="00D25301">
            <w:pPr>
              <w:adjustRightInd w:val="0"/>
              <w:rPr>
                <w:sz w:val="20"/>
                <w:szCs w:val="20"/>
              </w:rPr>
            </w:pPr>
            <w:r w:rsidRPr="00A30593">
              <w:rPr>
                <w:i/>
                <w:iCs/>
                <w:sz w:val="20"/>
                <w:szCs w:val="20"/>
              </w:rPr>
              <w:t>промежуточный)</w:t>
            </w:r>
          </w:p>
        </w:tc>
        <w:tc>
          <w:tcPr>
            <w:tcW w:w="1367" w:type="dxa"/>
            <w:vMerge w:val="restart"/>
          </w:tcPr>
          <w:p w:rsidR="00F63C60" w:rsidRPr="00A30593" w:rsidRDefault="00F63C60" w:rsidP="00D25301">
            <w:pPr>
              <w:adjustRightInd w:val="0"/>
              <w:rPr>
                <w:sz w:val="20"/>
                <w:szCs w:val="20"/>
              </w:rPr>
            </w:pPr>
            <w:r w:rsidRPr="00A30593">
              <w:rPr>
                <w:sz w:val="20"/>
                <w:szCs w:val="20"/>
              </w:rPr>
              <w:t>Тип контроля</w:t>
            </w:r>
          </w:p>
          <w:p w:rsidR="00F63C60" w:rsidRPr="00A30593" w:rsidRDefault="00F63C60" w:rsidP="00D25301">
            <w:pPr>
              <w:adjustRightInd w:val="0"/>
              <w:rPr>
                <w:i/>
                <w:iCs/>
                <w:sz w:val="20"/>
                <w:szCs w:val="20"/>
              </w:rPr>
            </w:pPr>
            <w:r w:rsidRPr="00A30593">
              <w:rPr>
                <w:i/>
                <w:iCs/>
                <w:sz w:val="20"/>
                <w:szCs w:val="20"/>
              </w:rPr>
              <w:t>(устный,</w:t>
            </w:r>
          </w:p>
          <w:p w:rsidR="00F63C60" w:rsidRPr="00A30593" w:rsidRDefault="00F63C60" w:rsidP="00D25301">
            <w:pPr>
              <w:adjustRightInd w:val="0"/>
              <w:rPr>
                <w:i/>
                <w:iCs/>
                <w:sz w:val="20"/>
                <w:szCs w:val="20"/>
              </w:rPr>
            </w:pPr>
            <w:r w:rsidRPr="00A30593">
              <w:rPr>
                <w:i/>
                <w:iCs/>
                <w:sz w:val="20"/>
                <w:szCs w:val="20"/>
              </w:rPr>
              <w:t>письменный или</w:t>
            </w:r>
          </w:p>
          <w:p w:rsidR="00F63C60" w:rsidRPr="00A30593" w:rsidRDefault="00F63C60" w:rsidP="00D25301">
            <w:pPr>
              <w:adjustRightInd w:val="0"/>
              <w:rPr>
                <w:i/>
                <w:iCs/>
                <w:sz w:val="20"/>
                <w:szCs w:val="20"/>
              </w:rPr>
            </w:pPr>
            <w:r w:rsidRPr="00A30593">
              <w:rPr>
                <w:i/>
                <w:iCs/>
                <w:sz w:val="20"/>
                <w:szCs w:val="20"/>
              </w:rPr>
              <w:t>с</w:t>
            </w:r>
          </w:p>
          <w:p w:rsidR="00F63C60" w:rsidRPr="00A30593" w:rsidRDefault="00F63C60" w:rsidP="00D25301">
            <w:pPr>
              <w:adjustRightInd w:val="0"/>
              <w:rPr>
                <w:i/>
                <w:iCs/>
                <w:sz w:val="20"/>
                <w:szCs w:val="20"/>
              </w:rPr>
            </w:pPr>
            <w:r w:rsidRPr="00A30593">
              <w:rPr>
                <w:i/>
                <w:iCs/>
                <w:sz w:val="20"/>
                <w:szCs w:val="20"/>
              </w:rPr>
              <w:t>использованием</w:t>
            </w:r>
          </w:p>
          <w:p w:rsidR="00F63C60" w:rsidRPr="00A30593" w:rsidRDefault="00F63C60" w:rsidP="00D25301">
            <w:pPr>
              <w:adjustRightInd w:val="0"/>
              <w:rPr>
                <w:i/>
                <w:iCs/>
                <w:sz w:val="20"/>
                <w:szCs w:val="20"/>
              </w:rPr>
            </w:pPr>
            <w:r w:rsidRPr="00A30593">
              <w:rPr>
                <w:i/>
                <w:iCs/>
                <w:sz w:val="20"/>
                <w:szCs w:val="20"/>
              </w:rPr>
              <w:t>технических</w:t>
            </w:r>
          </w:p>
          <w:p w:rsidR="00F63C60" w:rsidRPr="00A30593" w:rsidRDefault="00F63C60" w:rsidP="00D25301">
            <w:pPr>
              <w:pStyle w:val="1"/>
              <w:widowControl w:val="0"/>
              <w:ind w:left="0"/>
              <w:rPr>
                <w:rFonts w:ascii="Times New Roman" w:hAnsi="Times New Roman"/>
              </w:rPr>
            </w:pPr>
            <w:r w:rsidRPr="00A30593">
              <w:rPr>
                <w:rFonts w:ascii="Times New Roman" w:hAnsi="Times New Roman"/>
                <w:i/>
                <w:iCs/>
                <w:lang w:eastAsia="en-US"/>
              </w:rPr>
              <w:t>средств</w:t>
            </w:r>
          </w:p>
        </w:tc>
        <w:tc>
          <w:tcPr>
            <w:tcW w:w="1367" w:type="dxa"/>
            <w:vMerge w:val="restart"/>
            <w:tcBorders>
              <w:right w:val="single" w:sz="4" w:space="0" w:color="auto"/>
            </w:tcBorders>
          </w:tcPr>
          <w:p w:rsidR="00F63C60" w:rsidRPr="00A30593" w:rsidRDefault="00F63C60" w:rsidP="00D25301">
            <w:pPr>
              <w:pStyle w:val="1"/>
              <w:widowControl w:val="0"/>
              <w:ind w:left="0"/>
              <w:rPr>
                <w:rFonts w:ascii="Times New Roman" w:hAnsi="Times New Roman"/>
              </w:rPr>
            </w:pPr>
            <w:r w:rsidRPr="00A30593">
              <w:rPr>
                <w:rFonts w:ascii="Times New Roman" w:hAnsi="Times New Roman"/>
              </w:rPr>
              <w:t xml:space="preserve">Вид контроля </w:t>
            </w:r>
          </w:p>
        </w:tc>
        <w:tc>
          <w:tcPr>
            <w:tcW w:w="1569" w:type="dxa"/>
            <w:vMerge w:val="restart"/>
            <w:tcBorders>
              <w:left w:val="single" w:sz="4" w:space="0" w:color="auto"/>
            </w:tcBorders>
          </w:tcPr>
          <w:p w:rsidR="00F63C60" w:rsidRPr="00A30593" w:rsidRDefault="00F63C60" w:rsidP="00D25301">
            <w:pPr>
              <w:adjustRightInd w:val="0"/>
              <w:rPr>
                <w:sz w:val="20"/>
                <w:szCs w:val="20"/>
              </w:rPr>
            </w:pPr>
            <w:r w:rsidRPr="00A30593">
              <w:rPr>
                <w:sz w:val="20"/>
                <w:szCs w:val="20"/>
              </w:rPr>
              <w:t>Наименование</w:t>
            </w:r>
          </w:p>
          <w:p w:rsidR="00F63C60" w:rsidRPr="00A30593" w:rsidRDefault="00F63C60" w:rsidP="00D25301">
            <w:pPr>
              <w:adjustRightInd w:val="0"/>
              <w:rPr>
                <w:sz w:val="20"/>
                <w:szCs w:val="20"/>
              </w:rPr>
            </w:pPr>
            <w:r w:rsidRPr="00A30593">
              <w:rPr>
                <w:sz w:val="20"/>
                <w:szCs w:val="20"/>
              </w:rPr>
              <w:t>оценочного</w:t>
            </w:r>
          </w:p>
          <w:p w:rsidR="00F63C60" w:rsidRPr="00A30593" w:rsidRDefault="00F63C60" w:rsidP="00D25301">
            <w:pPr>
              <w:pStyle w:val="1"/>
              <w:widowControl w:val="0"/>
              <w:ind w:left="0"/>
              <w:rPr>
                <w:rFonts w:ascii="Times New Roman" w:hAnsi="Times New Roman"/>
              </w:rPr>
            </w:pPr>
            <w:r w:rsidRPr="00A30593">
              <w:rPr>
                <w:rFonts w:ascii="Times New Roman" w:hAnsi="Times New Roman"/>
                <w:lang w:eastAsia="en-US"/>
              </w:rPr>
              <w:t>средства</w:t>
            </w:r>
          </w:p>
        </w:tc>
      </w:tr>
      <w:tr w:rsidR="00F63C60" w:rsidRPr="00A30593" w:rsidTr="00D25301">
        <w:trPr>
          <w:trHeight w:val="276"/>
          <w:jc w:val="center"/>
        </w:trPr>
        <w:tc>
          <w:tcPr>
            <w:tcW w:w="1367" w:type="dxa"/>
            <w:vMerge/>
          </w:tcPr>
          <w:p w:rsidR="00F63C60" w:rsidRPr="00A30593" w:rsidRDefault="00F63C60" w:rsidP="00D25301">
            <w:pPr>
              <w:rPr>
                <w:sz w:val="20"/>
                <w:szCs w:val="20"/>
              </w:rPr>
            </w:pPr>
          </w:p>
        </w:tc>
        <w:tc>
          <w:tcPr>
            <w:tcW w:w="1367" w:type="dxa"/>
            <w:vMerge/>
          </w:tcPr>
          <w:p w:rsidR="00F63C60" w:rsidRPr="00A30593" w:rsidRDefault="00F63C60" w:rsidP="00D25301">
            <w:pPr>
              <w:rPr>
                <w:sz w:val="20"/>
                <w:szCs w:val="20"/>
              </w:rPr>
            </w:pPr>
          </w:p>
        </w:tc>
        <w:tc>
          <w:tcPr>
            <w:tcW w:w="1202" w:type="dxa"/>
            <w:vMerge/>
          </w:tcPr>
          <w:p w:rsidR="00F63C60" w:rsidRPr="00A30593" w:rsidRDefault="00F63C60" w:rsidP="00D25301">
            <w:pPr>
              <w:rPr>
                <w:sz w:val="20"/>
                <w:szCs w:val="20"/>
              </w:rPr>
            </w:pPr>
          </w:p>
        </w:tc>
        <w:tc>
          <w:tcPr>
            <w:tcW w:w="1367" w:type="dxa"/>
            <w:vMerge/>
          </w:tcPr>
          <w:p w:rsidR="00F63C60" w:rsidRPr="00A30593" w:rsidRDefault="00F63C60" w:rsidP="00D25301">
            <w:pPr>
              <w:rPr>
                <w:sz w:val="20"/>
                <w:szCs w:val="20"/>
              </w:rPr>
            </w:pPr>
          </w:p>
        </w:tc>
        <w:tc>
          <w:tcPr>
            <w:tcW w:w="1367" w:type="dxa"/>
            <w:vMerge/>
          </w:tcPr>
          <w:p w:rsidR="00F63C60" w:rsidRPr="00A30593" w:rsidRDefault="00F63C60" w:rsidP="00D25301">
            <w:pPr>
              <w:rPr>
                <w:sz w:val="20"/>
                <w:szCs w:val="20"/>
              </w:rPr>
            </w:pPr>
          </w:p>
        </w:tc>
        <w:tc>
          <w:tcPr>
            <w:tcW w:w="1367" w:type="dxa"/>
            <w:vMerge/>
            <w:tcBorders>
              <w:right w:val="single" w:sz="4" w:space="0" w:color="auto"/>
            </w:tcBorders>
          </w:tcPr>
          <w:p w:rsidR="00F63C60" w:rsidRPr="00A30593" w:rsidRDefault="00F63C60" w:rsidP="00D25301">
            <w:pPr>
              <w:rPr>
                <w:sz w:val="20"/>
                <w:szCs w:val="20"/>
              </w:rPr>
            </w:pPr>
          </w:p>
        </w:tc>
        <w:tc>
          <w:tcPr>
            <w:tcW w:w="1569" w:type="dxa"/>
            <w:vMerge/>
            <w:tcBorders>
              <w:left w:val="single" w:sz="4" w:space="0" w:color="auto"/>
            </w:tcBorders>
          </w:tcPr>
          <w:p w:rsidR="00F63C60" w:rsidRPr="00A30593" w:rsidRDefault="00F63C60" w:rsidP="00D25301">
            <w:pPr>
              <w:rPr>
                <w:sz w:val="20"/>
                <w:szCs w:val="20"/>
              </w:rPr>
            </w:pPr>
          </w:p>
        </w:tc>
      </w:tr>
      <w:tr w:rsidR="00F63C60" w:rsidRPr="00A30593" w:rsidTr="00D25301">
        <w:trPr>
          <w:trHeight w:val="20"/>
          <w:jc w:val="center"/>
        </w:trPr>
        <w:tc>
          <w:tcPr>
            <w:tcW w:w="1367" w:type="dxa"/>
            <w:vMerge w:val="restart"/>
            <w:vAlign w:val="center"/>
          </w:tcPr>
          <w:p w:rsidR="00F63C60" w:rsidRPr="00A30593" w:rsidRDefault="00F63C60" w:rsidP="00D25301">
            <w:pPr>
              <w:pStyle w:val="1"/>
              <w:widowControl w:val="0"/>
              <w:ind w:left="0"/>
              <w:jc w:val="center"/>
              <w:rPr>
                <w:rFonts w:ascii="Times New Roman" w:hAnsi="Times New Roman"/>
                <w:color w:val="FF0000"/>
              </w:rPr>
            </w:pPr>
            <w:r w:rsidRPr="00A30593">
              <w:rPr>
                <w:rFonts w:ascii="Times New Roman" w:hAnsi="Times New Roman"/>
              </w:rPr>
              <w:t>УК -1, УК-5</w:t>
            </w:r>
          </w:p>
        </w:tc>
        <w:tc>
          <w:tcPr>
            <w:tcW w:w="1367" w:type="dxa"/>
            <w:vMerge w:val="restart"/>
            <w:vAlign w:val="center"/>
          </w:tcPr>
          <w:p w:rsidR="00F63C60" w:rsidRPr="00A30593" w:rsidRDefault="00F63C60" w:rsidP="00D25301">
            <w:pPr>
              <w:jc w:val="center"/>
              <w:rPr>
                <w:color w:val="000000"/>
                <w:sz w:val="20"/>
                <w:szCs w:val="20"/>
              </w:rPr>
            </w:pPr>
            <w:r w:rsidRPr="00A30593">
              <w:rPr>
                <w:color w:val="000000"/>
                <w:sz w:val="20"/>
                <w:szCs w:val="20"/>
              </w:rPr>
              <w:t>Темы 1-9</w:t>
            </w:r>
          </w:p>
        </w:tc>
        <w:tc>
          <w:tcPr>
            <w:tcW w:w="1202" w:type="dxa"/>
            <w:vAlign w:val="center"/>
          </w:tcPr>
          <w:p w:rsidR="00F63C60" w:rsidRPr="00A30593" w:rsidRDefault="00F63C60" w:rsidP="00D25301">
            <w:pPr>
              <w:jc w:val="center"/>
              <w:rPr>
                <w:sz w:val="20"/>
                <w:szCs w:val="20"/>
              </w:rPr>
            </w:pPr>
            <w:r w:rsidRPr="00A30593">
              <w:rPr>
                <w:sz w:val="20"/>
                <w:szCs w:val="20"/>
              </w:rPr>
              <w:t>Собеседование</w:t>
            </w:r>
          </w:p>
        </w:tc>
        <w:tc>
          <w:tcPr>
            <w:tcW w:w="1367" w:type="dxa"/>
            <w:vAlign w:val="center"/>
          </w:tcPr>
          <w:p w:rsidR="00F63C60" w:rsidRPr="00A30593" w:rsidRDefault="00F63C60" w:rsidP="00D25301">
            <w:pPr>
              <w:jc w:val="center"/>
              <w:rPr>
                <w:sz w:val="20"/>
                <w:szCs w:val="20"/>
              </w:rPr>
            </w:pPr>
            <w:r w:rsidRPr="00A30593">
              <w:rPr>
                <w:sz w:val="20"/>
                <w:szCs w:val="20"/>
              </w:rPr>
              <w:t>текущий</w:t>
            </w:r>
          </w:p>
        </w:tc>
        <w:tc>
          <w:tcPr>
            <w:tcW w:w="1367" w:type="dxa"/>
            <w:vMerge w:val="restart"/>
            <w:vAlign w:val="center"/>
          </w:tcPr>
          <w:p w:rsidR="00F63C60" w:rsidRPr="00A30593" w:rsidRDefault="00F63C60" w:rsidP="00D25301">
            <w:pPr>
              <w:jc w:val="center"/>
              <w:rPr>
                <w:sz w:val="20"/>
                <w:szCs w:val="20"/>
              </w:rPr>
            </w:pPr>
            <w:r w:rsidRPr="00A30593">
              <w:rPr>
                <w:sz w:val="20"/>
                <w:szCs w:val="20"/>
              </w:rPr>
              <w:t>Устный опрос</w:t>
            </w:r>
          </w:p>
        </w:tc>
        <w:tc>
          <w:tcPr>
            <w:tcW w:w="1367" w:type="dxa"/>
            <w:tcBorders>
              <w:top w:val="single" w:sz="4" w:space="0" w:color="auto"/>
              <w:bottom w:val="single" w:sz="4" w:space="0" w:color="auto"/>
              <w:right w:val="single" w:sz="4" w:space="0" w:color="auto"/>
            </w:tcBorders>
            <w:vAlign w:val="center"/>
          </w:tcPr>
          <w:p w:rsidR="00F63C60" w:rsidRPr="00A30593" w:rsidRDefault="00F63C60" w:rsidP="00D25301">
            <w:pPr>
              <w:jc w:val="center"/>
              <w:rPr>
                <w:sz w:val="20"/>
                <w:szCs w:val="20"/>
              </w:rPr>
            </w:pPr>
            <w:r w:rsidRPr="00A30593">
              <w:rPr>
                <w:sz w:val="20"/>
                <w:szCs w:val="20"/>
              </w:rPr>
              <w:t>Собеседование по результатам выполнения практических работ</w:t>
            </w:r>
          </w:p>
        </w:tc>
        <w:tc>
          <w:tcPr>
            <w:tcW w:w="1569" w:type="dxa"/>
            <w:tcBorders>
              <w:top w:val="single" w:sz="4" w:space="0" w:color="auto"/>
              <w:left w:val="single" w:sz="4" w:space="0" w:color="auto"/>
              <w:bottom w:val="single" w:sz="4" w:space="0" w:color="auto"/>
            </w:tcBorders>
            <w:vAlign w:val="center"/>
          </w:tcPr>
          <w:p w:rsidR="00F63C60" w:rsidRPr="00A30593" w:rsidRDefault="00F63C60" w:rsidP="00D25301">
            <w:pPr>
              <w:jc w:val="center"/>
              <w:rPr>
                <w:sz w:val="20"/>
                <w:szCs w:val="20"/>
              </w:rPr>
            </w:pPr>
            <w:r w:rsidRPr="00A30593">
              <w:rPr>
                <w:sz w:val="20"/>
                <w:szCs w:val="20"/>
              </w:rPr>
              <w:t>Вопросы для собеседования</w:t>
            </w:r>
          </w:p>
        </w:tc>
      </w:tr>
      <w:tr w:rsidR="00F63C60" w:rsidRPr="00A30593" w:rsidTr="00D25301">
        <w:trPr>
          <w:trHeight w:val="20"/>
          <w:jc w:val="center"/>
        </w:trPr>
        <w:tc>
          <w:tcPr>
            <w:tcW w:w="1367" w:type="dxa"/>
            <w:vMerge/>
            <w:vAlign w:val="center"/>
          </w:tcPr>
          <w:p w:rsidR="00F63C60" w:rsidRPr="00A30593" w:rsidRDefault="00F63C60" w:rsidP="00D25301">
            <w:pPr>
              <w:pStyle w:val="1"/>
              <w:widowControl w:val="0"/>
              <w:ind w:left="0"/>
              <w:jc w:val="center"/>
              <w:rPr>
                <w:rFonts w:ascii="Times New Roman" w:hAnsi="Times New Roman"/>
                <w:color w:val="FF0000"/>
              </w:rPr>
            </w:pPr>
          </w:p>
        </w:tc>
        <w:tc>
          <w:tcPr>
            <w:tcW w:w="1367" w:type="dxa"/>
            <w:vMerge/>
            <w:vAlign w:val="center"/>
          </w:tcPr>
          <w:p w:rsidR="00F63C60" w:rsidRPr="00A30593" w:rsidRDefault="00F63C60" w:rsidP="00D25301">
            <w:pPr>
              <w:jc w:val="center"/>
              <w:rPr>
                <w:color w:val="FF0000"/>
                <w:sz w:val="20"/>
                <w:szCs w:val="20"/>
              </w:rPr>
            </w:pPr>
          </w:p>
        </w:tc>
        <w:tc>
          <w:tcPr>
            <w:tcW w:w="1202" w:type="dxa"/>
            <w:vAlign w:val="center"/>
          </w:tcPr>
          <w:p w:rsidR="00F63C60" w:rsidRPr="00A30593" w:rsidRDefault="00F63C60" w:rsidP="00D25301">
            <w:pPr>
              <w:jc w:val="center"/>
              <w:rPr>
                <w:sz w:val="20"/>
                <w:szCs w:val="20"/>
              </w:rPr>
            </w:pPr>
            <w:r w:rsidRPr="00A30593">
              <w:rPr>
                <w:sz w:val="20"/>
                <w:szCs w:val="20"/>
              </w:rPr>
              <w:t>Собеседование</w:t>
            </w:r>
          </w:p>
        </w:tc>
        <w:tc>
          <w:tcPr>
            <w:tcW w:w="1367" w:type="dxa"/>
            <w:vAlign w:val="center"/>
          </w:tcPr>
          <w:p w:rsidR="00F63C60" w:rsidRPr="00A30593" w:rsidRDefault="00F63C60" w:rsidP="00D25301">
            <w:pPr>
              <w:jc w:val="center"/>
              <w:rPr>
                <w:sz w:val="20"/>
                <w:szCs w:val="20"/>
              </w:rPr>
            </w:pPr>
            <w:r w:rsidRPr="00A30593">
              <w:rPr>
                <w:sz w:val="20"/>
                <w:szCs w:val="20"/>
              </w:rPr>
              <w:t>промежуточный</w:t>
            </w:r>
          </w:p>
        </w:tc>
        <w:tc>
          <w:tcPr>
            <w:tcW w:w="1367" w:type="dxa"/>
            <w:vMerge/>
            <w:vAlign w:val="center"/>
          </w:tcPr>
          <w:p w:rsidR="00F63C60" w:rsidRPr="00A30593" w:rsidRDefault="00F63C60" w:rsidP="00D25301">
            <w:pPr>
              <w:jc w:val="center"/>
              <w:rPr>
                <w:sz w:val="20"/>
                <w:szCs w:val="20"/>
              </w:rPr>
            </w:pPr>
          </w:p>
        </w:tc>
        <w:tc>
          <w:tcPr>
            <w:tcW w:w="1367" w:type="dxa"/>
            <w:tcBorders>
              <w:top w:val="single" w:sz="4" w:space="0" w:color="auto"/>
              <w:right w:val="single" w:sz="4" w:space="0" w:color="auto"/>
            </w:tcBorders>
            <w:vAlign w:val="center"/>
          </w:tcPr>
          <w:p w:rsidR="00F63C60" w:rsidRPr="00A30593" w:rsidRDefault="00F63C60" w:rsidP="00D25301">
            <w:pPr>
              <w:jc w:val="center"/>
              <w:rPr>
                <w:sz w:val="20"/>
                <w:szCs w:val="20"/>
              </w:rPr>
            </w:pPr>
            <w:r w:rsidRPr="00A30593">
              <w:rPr>
                <w:sz w:val="20"/>
                <w:szCs w:val="20"/>
              </w:rPr>
              <w:t>Зачет с оценкой</w:t>
            </w:r>
          </w:p>
        </w:tc>
        <w:tc>
          <w:tcPr>
            <w:tcW w:w="1569" w:type="dxa"/>
            <w:tcBorders>
              <w:top w:val="single" w:sz="4" w:space="0" w:color="auto"/>
              <w:left w:val="single" w:sz="4" w:space="0" w:color="auto"/>
            </w:tcBorders>
            <w:vAlign w:val="center"/>
          </w:tcPr>
          <w:p w:rsidR="00F63C60" w:rsidRPr="00A30593" w:rsidRDefault="00F63C60" w:rsidP="00D25301">
            <w:pPr>
              <w:jc w:val="center"/>
              <w:rPr>
                <w:sz w:val="20"/>
                <w:szCs w:val="20"/>
              </w:rPr>
            </w:pPr>
            <w:r w:rsidRPr="00A30593">
              <w:rPr>
                <w:sz w:val="20"/>
                <w:szCs w:val="20"/>
              </w:rPr>
              <w:t>Выставляется по результатам работы в семестре</w:t>
            </w:r>
          </w:p>
        </w:tc>
      </w:tr>
    </w:tbl>
    <w:p w:rsidR="00F63C60" w:rsidRDefault="00F63C60" w:rsidP="0038599C">
      <w:pPr>
        <w:pStyle w:val="a3"/>
        <w:spacing w:before="9"/>
        <w:jc w:val="both"/>
      </w:pPr>
    </w:p>
    <w:p w:rsidR="00A30593" w:rsidRPr="001E5685" w:rsidRDefault="00A30593" w:rsidP="00A30593">
      <w:pPr>
        <w:pStyle w:val="a5"/>
        <w:widowControl/>
        <w:numPr>
          <w:ilvl w:val="3"/>
          <w:numId w:val="1"/>
        </w:numPr>
        <w:tabs>
          <w:tab w:val="left" w:pos="1134"/>
        </w:tabs>
        <w:autoSpaceDE/>
        <w:autoSpaceDN/>
        <w:spacing w:line="276" w:lineRule="auto"/>
        <w:ind w:left="0" w:firstLine="709"/>
        <w:contextualSpacing/>
        <w:jc w:val="both"/>
        <w:rPr>
          <w:b/>
        </w:rPr>
      </w:pPr>
      <w:r w:rsidRPr="001E5685">
        <w:rPr>
          <w:b/>
        </w:rPr>
        <w:t>Описание показателей и критериев оценивания на различных этапах их формирования, описание шкал оценивания</w:t>
      </w:r>
    </w:p>
    <w:tbl>
      <w:tblPr>
        <w:tblW w:w="475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06"/>
        <w:gridCol w:w="1884"/>
        <w:gridCol w:w="2039"/>
        <w:gridCol w:w="1631"/>
      </w:tblGrid>
      <w:tr w:rsidR="00A30593" w:rsidRPr="006E0106" w:rsidTr="00A30593">
        <w:trPr>
          <w:trHeight w:val="303"/>
        </w:trPr>
        <w:tc>
          <w:tcPr>
            <w:tcW w:w="119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30593" w:rsidRPr="00CA435C" w:rsidRDefault="00A30593" w:rsidP="00CA218A">
            <w:pPr>
              <w:jc w:val="both"/>
              <w:rPr>
                <w:color w:val="000000"/>
                <w:sz w:val="20"/>
                <w:szCs w:val="20"/>
              </w:rPr>
            </w:pPr>
            <w:r w:rsidRPr="00CA435C">
              <w:rPr>
                <w:color w:val="000000"/>
                <w:sz w:val="20"/>
                <w:szCs w:val="20"/>
              </w:rPr>
              <w:t xml:space="preserve">Уровни сформированности </w:t>
            </w:r>
            <w:proofErr w:type="spellStart"/>
            <w:r w:rsidRPr="00CA435C">
              <w:rPr>
                <w:color w:val="000000"/>
                <w:sz w:val="20"/>
                <w:szCs w:val="20"/>
              </w:rPr>
              <w:t>компетенци</w:t>
            </w:r>
            <w:proofErr w:type="spellEnd"/>
            <w:r w:rsidRPr="00CA435C">
              <w:rPr>
                <w:color w:val="000000"/>
                <w:sz w:val="20"/>
                <w:szCs w:val="20"/>
              </w:rPr>
              <w:t>(</w:t>
            </w:r>
            <w:proofErr w:type="spellStart"/>
            <w:r w:rsidRPr="00CA435C">
              <w:rPr>
                <w:color w:val="000000"/>
                <w:sz w:val="20"/>
                <w:szCs w:val="20"/>
              </w:rPr>
              <w:t>ий</w:t>
            </w:r>
            <w:proofErr w:type="spellEnd"/>
            <w:r w:rsidRPr="00CA435C">
              <w:rPr>
                <w:color w:val="000000"/>
                <w:sz w:val="20"/>
                <w:szCs w:val="20"/>
              </w:rPr>
              <w:t>), индикатора (</w:t>
            </w:r>
            <w:proofErr w:type="spellStart"/>
            <w:r w:rsidRPr="00CA435C">
              <w:rPr>
                <w:color w:val="000000"/>
                <w:sz w:val="20"/>
                <w:szCs w:val="20"/>
              </w:rPr>
              <w:t>ов</w:t>
            </w:r>
            <w:proofErr w:type="spellEnd"/>
            <w:r w:rsidRPr="00CA435C">
              <w:rPr>
                <w:color w:val="000000"/>
                <w:sz w:val="20"/>
                <w:szCs w:val="20"/>
              </w:rPr>
              <w:t>)</w:t>
            </w:r>
          </w:p>
        </w:tc>
        <w:tc>
          <w:tcPr>
            <w:tcW w:w="3805" w:type="pct"/>
            <w:gridSpan w:val="4"/>
            <w:tcBorders>
              <w:top w:val="single" w:sz="4" w:space="0" w:color="auto"/>
              <w:left w:val="single" w:sz="4" w:space="0" w:color="auto"/>
              <w:bottom w:val="single" w:sz="4" w:space="0" w:color="auto"/>
              <w:right w:val="single" w:sz="4" w:space="0" w:color="auto"/>
            </w:tcBorders>
            <w:shd w:val="clear" w:color="auto" w:fill="auto"/>
            <w:hideMark/>
          </w:tcPr>
          <w:p w:rsidR="00A30593" w:rsidRPr="00CA435C" w:rsidRDefault="00A30593" w:rsidP="00CA218A">
            <w:pPr>
              <w:jc w:val="center"/>
              <w:rPr>
                <w:color w:val="000000"/>
                <w:sz w:val="20"/>
                <w:szCs w:val="20"/>
              </w:rPr>
            </w:pPr>
            <w:proofErr w:type="spellStart"/>
            <w:r w:rsidRPr="00CA435C">
              <w:rPr>
                <w:color w:val="000000"/>
                <w:sz w:val="20"/>
                <w:szCs w:val="20"/>
                <w:lang w:val="en-US"/>
              </w:rPr>
              <w:t>Дескрипторы</w:t>
            </w:r>
            <w:proofErr w:type="spellEnd"/>
          </w:p>
        </w:tc>
      </w:tr>
      <w:tr w:rsidR="00A30593" w:rsidRPr="006E0106" w:rsidTr="00021F41">
        <w:trPr>
          <w:trHeight w:val="1061"/>
        </w:trPr>
        <w:tc>
          <w:tcPr>
            <w:tcW w:w="119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0593" w:rsidRPr="00CA435C" w:rsidRDefault="00A30593" w:rsidP="00CA218A">
            <w:pPr>
              <w:jc w:val="both"/>
              <w:rPr>
                <w:color w:val="000000"/>
                <w:sz w:val="20"/>
                <w:szCs w:val="20"/>
              </w:rPr>
            </w:pPr>
          </w:p>
        </w:tc>
        <w:tc>
          <w:tcPr>
            <w:tcW w:w="104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0593" w:rsidRPr="00CA435C" w:rsidRDefault="00A30593" w:rsidP="00CA218A">
            <w:pPr>
              <w:jc w:val="center"/>
              <w:rPr>
                <w:color w:val="000000"/>
                <w:sz w:val="20"/>
                <w:szCs w:val="20"/>
              </w:rPr>
            </w:pPr>
            <w:r w:rsidRPr="00CA435C">
              <w:rPr>
                <w:color w:val="000000"/>
                <w:sz w:val="20"/>
                <w:szCs w:val="20"/>
              </w:rPr>
              <w:t>Минимальный уровень не достигнут</w:t>
            </w:r>
          </w:p>
          <w:p w:rsidR="00A30593" w:rsidRPr="00CA435C" w:rsidRDefault="00A30593" w:rsidP="00CA218A">
            <w:pPr>
              <w:jc w:val="center"/>
              <w:rPr>
                <w:color w:val="000000"/>
                <w:sz w:val="20"/>
                <w:szCs w:val="20"/>
              </w:rPr>
            </w:pPr>
            <w:r w:rsidRPr="00CA435C">
              <w:rPr>
                <w:color w:val="000000"/>
                <w:sz w:val="20"/>
                <w:szCs w:val="20"/>
              </w:rPr>
              <w:t>(Неудовлетворительно)</w:t>
            </w:r>
          </w:p>
          <w:p w:rsidR="00A30593" w:rsidRPr="00CA435C" w:rsidRDefault="00A30593" w:rsidP="00CA218A">
            <w:pPr>
              <w:jc w:val="center"/>
              <w:rPr>
                <w:rFonts w:eastAsia="Calibri"/>
                <w:color w:val="000000"/>
                <w:sz w:val="20"/>
                <w:szCs w:val="20"/>
              </w:rPr>
            </w:pPr>
            <w:r w:rsidRPr="00CA435C">
              <w:rPr>
                <w:color w:val="000000"/>
                <w:sz w:val="20"/>
                <w:szCs w:val="20"/>
              </w:rPr>
              <w:t>2 балла</w:t>
            </w:r>
          </w:p>
        </w:tc>
        <w:tc>
          <w:tcPr>
            <w:tcW w:w="93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0593" w:rsidRPr="00CA435C" w:rsidRDefault="00A30593" w:rsidP="00CA218A">
            <w:pPr>
              <w:jc w:val="center"/>
              <w:rPr>
                <w:color w:val="000000"/>
                <w:sz w:val="20"/>
                <w:szCs w:val="20"/>
              </w:rPr>
            </w:pPr>
            <w:r w:rsidRPr="00CA435C">
              <w:rPr>
                <w:color w:val="000000"/>
                <w:sz w:val="20"/>
                <w:szCs w:val="20"/>
              </w:rPr>
              <w:t>Минимальный уровень</w:t>
            </w:r>
          </w:p>
          <w:p w:rsidR="00A30593" w:rsidRPr="00CA435C" w:rsidRDefault="00A30593" w:rsidP="00CA218A">
            <w:pPr>
              <w:jc w:val="center"/>
              <w:rPr>
                <w:color w:val="000000"/>
                <w:sz w:val="20"/>
                <w:szCs w:val="20"/>
              </w:rPr>
            </w:pPr>
            <w:r w:rsidRPr="00CA435C">
              <w:rPr>
                <w:color w:val="000000"/>
                <w:sz w:val="20"/>
                <w:szCs w:val="20"/>
              </w:rPr>
              <w:t xml:space="preserve">(удовлетворительно) </w:t>
            </w:r>
          </w:p>
          <w:p w:rsidR="00A30593" w:rsidRPr="00CA435C" w:rsidRDefault="00A30593" w:rsidP="00CA218A">
            <w:pPr>
              <w:jc w:val="center"/>
              <w:rPr>
                <w:rFonts w:eastAsia="Calibri"/>
                <w:color w:val="000000"/>
                <w:sz w:val="20"/>
                <w:szCs w:val="20"/>
              </w:rPr>
            </w:pPr>
            <w:r w:rsidRPr="00CA435C">
              <w:rPr>
                <w:color w:val="000000"/>
                <w:sz w:val="20"/>
                <w:szCs w:val="20"/>
              </w:rPr>
              <w:t>3 балла</w:t>
            </w:r>
          </w:p>
        </w:tc>
        <w:tc>
          <w:tcPr>
            <w:tcW w:w="101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0593" w:rsidRPr="00CA435C" w:rsidRDefault="00A30593" w:rsidP="00CA218A">
            <w:pPr>
              <w:jc w:val="center"/>
              <w:rPr>
                <w:color w:val="000000"/>
                <w:sz w:val="20"/>
                <w:szCs w:val="20"/>
              </w:rPr>
            </w:pPr>
            <w:r w:rsidRPr="00CA435C">
              <w:rPr>
                <w:color w:val="000000"/>
                <w:sz w:val="20"/>
                <w:szCs w:val="20"/>
              </w:rPr>
              <w:t>Средний уровень</w:t>
            </w:r>
          </w:p>
          <w:p w:rsidR="00A30593" w:rsidRPr="00CA435C" w:rsidRDefault="00A30593" w:rsidP="00CA218A">
            <w:pPr>
              <w:jc w:val="center"/>
              <w:rPr>
                <w:color w:val="000000"/>
                <w:sz w:val="20"/>
                <w:szCs w:val="20"/>
              </w:rPr>
            </w:pPr>
            <w:r w:rsidRPr="00CA435C">
              <w:rPr>
                <w:color w:val="000000"/>
                <w:sz w:val="20"/>
                <w:szCs w:val="20"/>
              </w:rPr>
              <w:t>(хорошо)</w:t>
            </w:r>
          </w:p>
          <w:p w:rsidR="00A30593" w:rsidRPr="00CA435C" w:rsidRDefault="00A30593" w:rsidP="00CA218A">
            <w:pPr>
              <w:jc w:val="center"/>
              <w:rPr>
                <w:rFonts w:eastAsia="Calibri"/>
                <w:color w:val="000000"/>
                <w:sz w:val="20"/>
                <w:szCs w:val="20"/>
              </w:rPr>
            </w:pPr>
            <w:r w:rsidRPr="00CA435C">
              <w:rPr>
                <w:color w:val="000000"/>
                <w:sz w:val="20"/>
                <w:szCs w:val="20"/>
              </w:rPr>
              <w:t>4 балла</w:t>
            </w:r>
          </w:p>
        </w:tc>
        <w:tc>
          <w:tcPr>
            <w:tcW w:w="81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0593" w:rsidRPr="00CA435C" w:rsidRDefault="00A30593" w:rsidP="00CA218A">
            <w:pPr>
              <w:jc w:val="center"/>
              <w:rPr>
                <w:color w:val="000000"/>
                <w:sz w:val="20"/>
                <w:szCs w:val="20"/>
              </w:rPr>
            </w:pPr>
            <w:r w:rsidRPr="00CA435C">
              <w:rPr>
                <w:color w:val="000000"/>
                <w:sz w:val="20"/>
                <w:szCs w:val="20"/>
              </w:rPr>
              <w:t xml:space="preserve">Высокий уровень (отлично) </w:t>
            </w:r>
          </w:p>
          <w:p w:rsidR="00A30593" w:rsidRPr="00CA435C" w:rsidRDefault="00A30593" w:rsidP="00CA218A">
            <w:pPr>
              <w:jc w:val="center"/>
              <w:rPr>
                <w:rFonts w:eastAsia="Calibri"/>
                <w:color w:val="000000"/>
                <w:sz w:val="20"/>
                <w:szCs w:val="20"/>
              </w:rPr>
            </w:pPr>
            <w:r w:rsidRPr="00CA435C">
              <w:rPr>
                <w:color w:val="000000"/>
                <w:sz w:val="20"/>
                <w:szCs w:val="20"/>
              </w:rPr>
              <w:t>5 баллов</w:t>
            </w:r>
          </w:p>
        </w:tc>
      </w:tr>
      <w:tr w:rsidR="00A30593" w:rsidRPr="006E0106" w:rsidTr="00A30593">
        <w:trPr>
          <w:trHeight w:val="367"/>
        </w:trPr>
        <w:tc>
          <w:tcPr>
            <w:tcW w:w="5000" w:type="pct"/>
            <w:gridSpan w:val="5"/>
            <w:tcBorders>
              <w:top w:val="single" w:sz="4" w:space="0" w:color="auto"/>
              <w:left w:val="single" w:sz="4" w:space="0" w:color="auto"/>
              <w:bottom w:val="single" w:sz="4" w:space="0" w:color="auto"/>
              <w:right w:val="single" w:sz="6" w:space="0" w:color="000000"/>
            </w:tcBorders>
            <w:shd w:val="clear" w:color="auto" w:fill="auto"/>
            <w:vAlign w:val="center"/>
          </w:tcPr>
          <w:p w:rsidR="00A30593" w:rsidRPr="00CA435C" w:rsidRDefault="00A30593" w:rsidP="00A30593">
            <w:pPr>
              <w:jc w:val="both"/>
              <w:rPr>
                <w:b/>
                <w:color w:val="000000"/>
                <w:sz w:val="20"/>
                <w:szCs w:val="20"/>
              </w:rPr>
            </w:pPr>
            <w:r w:rsidRPr="00CA435C">
              <w:rPr>
                <w:b/>
                <w:i/>
                <w:color w:val="000000"/>
                <w:sz w:val="20"/>
                <w:szCs w:val="20"/>
              </w:rPr>
              <w:t>Компетенция</w:t>
            </w:r>
            <w:r w:rsidRPr="00CA435C">
              <w:rPr>
                <w:b/>
                <w:color w:val="000000"/>
                <w:sz w:val="20"/>
                <w:szCs w:val="20"/>
              </w:rPr>
              <w:t>:</w:t>
            </w:r>
            <w:r w:rsidR="00021F41" w:rsidRPr="00CA435C">
              <w:rPr>
                <w:sz w:val="20"/>
                <w:szCs w:val="20"/>
              </w:rPr>
              <w:t xml:space="preserve"> УК-1</w:t>
            </w:r>
            <w:r w:rsidR="00D31B44" w:rsidRPr="00CA435C">
              <w:rPr>
                <w:sz w:val="20"/>
                <w:szCs w:val="20"/>
                <w:lang w:eastAsia="ru-RU"/>
              </w:rPr>
              <w:t xml:space="preserve"> Способен осуществлять поиск, критический анализ и синтез информации, применять системный подход для решения поставленных задач</w:t>
            </w:r>
          </w:p>
        </w:tc>
      </w:tr>
      <w:tr w:rsidR="00D31B44" w:rsidRPr="006E0106" w:rsidTr="00021F41">
        <w:trPr>
          <w:trHeight w:val="698"/>
        </w:trPr>
        <w:tc>
          <w:tcPr>
            <w:tcW w:w="1195" w:type="pct"/>
            <w:tcBorders>
              <w:top w:val="single" w:sz="4" w:space="0" w:color="auto"/>
              <w:left w:val="single" w:sz="4" w:space="0" w:color="auto"/>
              <w:bottom w:val="single" w:sz="4" w:space="0" w:color="auto"/>
              <w:right w:val="single" w:sz="4" w:space="0" w:color="auto"/>
            </w:tcBorders>
            <w:shd w:val="clear" w:color="auto" w:fill="auto"/>
            <w:hideMark/>
          </w:tcPr>
          <w:p w:rsidR="00CA435C" w:rsidRPr="00CA435C" w:rsidRDefault="00CA435C" w:rsidP="00CA435C">
            <w:pPr>
              <w:tabs>
                <w:tab w:val="left" w:pos="1566"/>
                <w:tab w:val="left" w:pos="2621"/>
                <w:tab w:val="left" w:pos="3202"/>
              </w:tabs>
              <w:spacing w:line="256" w:lineRule="auto"/>
              <w:ind w:left="106" w:right="95"/>
              <w:rPr>
                <w:spacing w:val="-1"/>
                <w:sz w:val="20"/>
                <w:szCs w:val="20"/>
                <w:lang w:bidi="ru-RU"/>
              </w:rPr>
            </w:pPr>
            <w:r w:rsidRPr="00CA435C">
              <w:rPr>
                <w:spacing w:val="-1"/>
                <w:sz w:val="20"/>
                <w:szCs w:val="20"/>
                <w:lang w:bidi="ru-RU"/>
              </w:rPr>
              <w:t>ИД-1</w:t>
            </w:r>
            <w:r w:rsidRPr="00CA435C">
              <w:rPr>
                <w:spacing w:val="-1"/>
                <w:sz w:val="20"/>
                <w:szCs w:val="20"/>
                <w:vertAlign w:val="subscript"/>
                <w:lang w:bidi="ru-RU"/>
              </w:rPr>
              <w:t>УК-1</w:t>
            </w:r>
            <w:r w:rsidRPr="00CA435C">
              <w:rPr>
                <w:spacing w:val="-1"/>
                <w:sz w:val="20"/>
                <w:szCs w:val="20"/>
                <w:lang w:bidi="ru-RU"/>
              </w:rPr>
              <w:t xml:space="preserve"> выделяет проблемную ситуацию, осуществляет ее многофакторный анализ и диагностику на основе системного подхода;</w:t>
            </w:r>
          </w:p>
          <w:p w:rsidR="00CA435C" w:rsidRPr="00CA435C" w:rsidRDefault="00CA435C" w:rsidP="00CA435C">
            <w:pPr>
              <w:tabs>
                <w:tab w:val="left" w:pos="1566"/>
                <w:tab w:val="left" w:pos="2621"/>
                <w:tab w:val="left" w:pos="3202"/>
              </w:tabs>
              <w:spacing w:line="256" w:lineRule="auto"/>
              <w:ind w:left="106" w:right="95"/>
              <w:rPr>
                <w:spacing w:val="-1"/>
                <w:sz w:val="20"/>
                <w:szCs w:val="20"/>
                <w:lang w:bidi="ru-RU"/>
              </w:rPr>
            </w:pPr>
          </w:p>
          <w:p w:rsidR="00CA435C" w:rsidRPr="00CA435C" w:rsidRDefault="00CA435C" w:rsidP="00CA435C">
            <w:pPr>
              <w:tabs>
                <w:tab w:val="left" w:pos="1566"/>
                <w:tab w:val="left" w:pos="2621"/>
                <w:tab w:val="left" w:pos="3202"/>
              </w:tabs>
              <w:spacing w:line="256" w:lineRule="auto"/>
              <w:ind w:left="106" w:right="95"/>
              <w:rPr>
                <w:spacing w:val="-1"/>
                <w:sz w:val="20"/>
                <w:szCs w:val="20"/>
                <w:lang w:bidi="ru-RU"/>
              </w:rPr>
            </w:pPr>
          </w:p>
          <w:p w:rsidR="00D31B44" w:rsidRPr="00CA435C" w:rsidRDefault="00D31B44" w:rsidP="00CA435C">
            <w:pPr>
              <w:rPr>
                <w:sz w:val="20"/>
                <w:szCs w:val="20"/>
              </w:rPr>
            </w:pPr>
          </w:p>
        </w:tc>
        <w:tc>
          <w:tcPr>
            <w:tcW w:w="1046" w:type="pct"/>
            <w:tcBorders>
              <w:top w:val="single" w:sz="4" w:space="0" w:color="auto"/>
              <w:left w:val="single" w:sz="4" w:space="0" w:color="auto"/>
              <w:bottom w:val="single" w:sz="4" w:space="0" w:color="auto"/>
              <w:right w:val="single" w:sz="4" w:space="0" w:color="auto"/>
            </w:tcBorders>
            <w:shd w:val="clear" w:color="auto" w:fill="auto"/>
          </w:tcPr>
          <w:p w:rsidR="00D31B44" w:rsidRPr="00CA435C" w:rsidRDefault="00D31B44" w:rsidP="00983069">
            <w:pPr>
              <w:rPr>
                <w:sz w:val="20"/>
                <w:szCs w:val="20"/>
              </w:rPr>
            </w:pPr>
            <w:r w:rsidRPr="00CA435C">
              <w:rPr>
                <w:sz w:val="20"/>
                <w:szCs w:val="20"/>
              </w:rPr>
              <w:t>Обладает</w:t>
            </w:r>
            <w:r w:rsidRPr="00CA435C">
              <w:rPr>
                <w:rFonts w:eastAsia="Calibri"/>
                <w:sz w:val="20"/>
                <w:szCs w:val="20"/>
              </w:rPr>
              <w:t xml:space="preserve"> плохими знаниями</w:t>
            </w:r>
            <w:r w:rsidRPr="00CA435C">
              <w:rPr>
                <w:sz w:val="20"/>
                <w:szCs w:val="20"/>
              </w:rPr>
              <w:t xml:space="preserve"> принципов сбора, отбора и обобщения информации </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D31B44" w:rsidRPr="00CA435C" w:rsidRDefault="00D31B44" w:rsidP="00983069">
            <w:pPr>
              <w:rPr>
                <w:sz w:val="20"/>
                <w:szCs w:val="20"/>
              </w:rPr>
            </w:pPr>
            <w:r w:rsidRPr="00CA435C">
              <w:rPr>
                <w:sz w:val="20"/>
                <w:szCs w:val="20"/>
              </w:rPr>
              <w:t>Обладает знаниями принципов сбора, отбора и обобщения информации, но не может применять их на практике</w:t>
            </w:r>
          </w:p>
        </w:tc>
        <w:tc>
          <w:tcPr>
            <w:tcW w:w="1013" w:type="pct"/>
            <w:tcBorders>
              <w:top w:val="single" w:sz="4" w:space="0" w:color="auto"/>
              <w:left w:val="single" w:sz="4" w:space="0" w:color="auto"/>
              <w:bottom w:val="single" w:sz="4" w:space="0" w:color="auto"/>
              <w:right w:val="single" w:sz="4" w:space="0" w:color="auto"/>
            </w:tcBorders>
            <w:shd w:val="clear" w:color="auto" w:fill="auto"/>
          </w:tcPr>
          <w:p w:rsidR="00D31B44" w:rsidRPr="00CA435C" w:rsidRDefault="00D31B44" w:rsidP="00983069">
            <w:pPr>
              <w:rPr>
                <w:sz w:val="20"/>
                <w:szCs w:val="20"/>
              </w:rPr>
            </w:pPr>
            <w:r w:rsidRPr="00CA435C">
              <w:rPr>
                <w:sz w:val="20"/>
                <w:szCs w:val="20"/>
              </w:rPr>
              <w:t>Обладает знаниями принципов сбора, отбора и обобщения информации, может применять их на практике</w:t>
            </w: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D31B44" w:rsidRPr="00CA435C" w:rsidRDefault="00D31B44" w:rsidP="00983069">
            <w:pPr>
              <w:rPr>
                <w:sz w:val="20"/>
                <w:szCs w:val="20"/>
              </w:rPr>
            </w:pPr>
            <w:r w:rsidRPr="00CA435C">
              <w:rPr>
                <w:sz w:val="20"/>
                <w:szCs w:val="20"/>
              </w:rPr>
              <w:t>Демонстрирует отличные знания способов системного подхода для решения поставленных задач практике</w:t>
            </w:r>
          </w:p>
        </w:tc>
      </w:tr>
      <w:tr w:rsidR="00D31B44" w:rsidRPr="006E0106" w:rsidTr="00021F41">
        <w:trPr>
          <w:trHeight w:val="698"/>
        </w:trPr>
        <w:tc>
          <w:tcPr>
            <w:tcW w:w="1195" w:type="pct"/>
            <w:tcBorders>
              <w:top w:val="single" w:sz="4" w:space="0" w:color="auto"/>
              <w:left w:val="single" w:sz="4" w:space="0" w:color="auto"/>
              <w:bottom w:val="single" w:sz="4" w:space="0" w:color="auto"/>
              <w:right w:val="single" w:sz="4" w:space="0" w:color="auto"/>
            </w:tcBorders>
            <w:shd w:val="clear" w:color="auto" w:fill="auto"/>
          </w:tcPr>
          <w:p w:rsidR="00CA435C" w:rsidRPr="00CA435C" w:rsidRDefault="00CA435C" w:rsidP="00CA435C">
            <w:pPr>
              <w:tabs>
                <w:tab w:val="left" w:pos="1566"/>
                <w:tab w:val="left" w:pos="2621"/>
                <w:tab w:val="left" w:pos="3202"/>
              </w:tabs>
              <w:spacing w:line="256" w:lineRule="auto"/>
              <w:ind w:left="106" w:right="95"/>
              <w:rPr>
                <w:spacing w:val="-1"/>
                <w:sz w:val="20"/>
                <w:szCs w:val="20"/>
                <w:lang w:bidi="ru-RU"/>
              </w:rPr>
            </w:pPr>
            <w:r w:rsidRPr="00CA435C">
              <w:rPr>
                <w:spacing w:val="-1"/>
                <w:sz w:val="20"/>
                <w:szCs w:val="20"/>
                <w:lang w:bidi="ru-RU"/>
              </w:rPr>
              <w:t>ИД-2</w:t>
            </w:r>
            <w:r w:rsidRPr="00CA435C">
              <w:rPr>
                <w:spacing w:val="-1"/>
                <w:sz w:val="20"/>
                <w:szCs w:val="20"/>
                <w:vertAlign w:val="subscript"/>
                <w:lang w:bidi="ru-RU"/>
              </w:rPr>
              <w:t>УК-1</w:t>
            </w:r>
            <w:r w:rsidRPr="00CA435C">
              <w:rPr>
                <w:spacing w:val="-1"/>
                <w:sz w:val="20"/>
                <w:szCs w:val="20"/>
                <w:lang w:bidi="ru-RU"/>
              </w:rPr>
              <w:t xml:space="preserve"> осуществляет поиск, отбор и систематизацию информации для определения альтернативных вариантов стратегических решений в проблемной ситуации;</w:t>
            </w:r>
          </w:p>
          <w:p w:rsidR="00D31B44" w:rsidRPr="00CA435C" w:rsidRDefault="00D31B44" w:rsidP="00983069">
            <w:pPr>
              <w:rPr>
                <w:sz w:val="20"/>
                <w:szCs w:val="20"/>
              </w:rPr>
            </w:pPr>
          </w:p>
        </w:tc>
        <w:tc>
          <w:tcPr>
            <w:tcW w:w="1046" w:type="pct"/>
            <w:tcBorders>
              <w:top w:val="single" w:sz="4" w:space="0" w:color="auto"/>
              <w:left w:val="single" w:sz="4" w:space="0" w:color="auto"/>
              <w:bottom w:val="single" w:sz="4" w:space="0" w:color="auto"/>
              <w:right w:val="single" w:sz="4" w:space="0" w:color="auto"/>
            </w:tcBorders>
            <w:shd w:val="clear" w:color="auto" w:fill="auto"/>
          </w:tcPr>
          <w:p w:rsidR="00D31B44" w:rsidRPr="00CA435C" w:rsidRDefault="00D31B44" w:rsidP="00983069">
            <w:pPr>
              <w:rPr>
                <w:sz w:val="20"/>
                <w:szCs w:val="20"/>
              </w:rPr>
            </w:pPr>
            <w:r w:rsidRPr="00CA435C">
              <w:rPr>
                <w:sz w:val="20"/>
                <w:szCs w:val="20"/>
              </w:rPr>
              <w:t>Демонстрирует неумение  соотносить разнородные явления и систематизировать их в рамках избранных видов профессиональной деятельности</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D31B44" w:rsidRPr="00CA435C" w:rsidRDefault="00D31B44" w:rsidP="00983069">
            <w:pPr>
              <w:rPr>
                <w:sz w:val="20"/>
                <w:szCs w:val="20"/>
              </w:rPr>
            </w:pPr>
            <w:r w:rsidRPr="00CA435C">
              <w:rPr>
                <w:sz w:val="20"/>
                <w:szCs w:val="20"/>
              </w:rPr>
              <w:t>Умеет выявлять и соотносить разнородные явления и систематизировать их в рамках избранных видов профессиональной деятельности</w:t>
            </w:r>
          </w:p>
        </w:tc>
        <w:tc>
          <w:tcPr>
            <w:tcW w:w="1013" w:type="pct"/>
            <w:tcBorders>
              <w:top w:val="single" w:sz="4" w:space="0" w:color="auto"/>
              <w:left w:val="single" w:sz="4" w:space="0" w:color="auto"/>
              <w:bottom w:val="single" w:sz="4" w:space="0" w:color="auto"/>
              <w:right w:val="single" w:sz="4" w:space="0" w:color="auto"/>
            </w:tcBorders>
            <w:shd w:val="clear" w:color="auto" w:fill="auto"/>
          </w:tcPr>
          <w:p w:rsidR="00D31B44" w:rsidRPr="00CA435C" w:rsidRDefault="00D31B44" w:rsidP="00983069">
            <w:pPr>
              <w:rPr>
                <w:sz w:val="20"/>
                <w:szCs w:val="20"/>
              </w:rPr>
            </w:pPr>
            <w:r w:rsidRPr="00CA435C">
              <w:rPr>
                <w:sz w:val="20"/>
                <w:szCs w:val="20"/>
              </w:rPr>
              <w:t xml:space="preserve">Умеет соотносить разнородные явления и систематизировать их в рамках избранных видов профессиональной деятельности, может применять умения на практике </w:t>
            </w: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D31B44" w:rsidRPr="00CA435C" w:rsidRDefault="00D31B44" w:rsidP="00983069">
            <w:pPr>
              <w:rPr>
                <w:sz w:val="20"/>
                <w:szCs w:val="20"/>
              </w:rPr>
            </w:pPr>
            <w:r w:rsidRPr="00CA435C">
              <w:rPr>
                <w:sz w:val="20"/>
                <w:szCs w:val="20"/>
              </w:rPr>
              <w:t>Демонстрирует отличное умение соотносить разнородные явления и систематизировать их в рамках избранных видов профессиональной деятельности</w:t>
            </w:r>
          </w:p>
        </w:tc>
      </w:tr>
      <w:tr w:rsidR="00D31B44" w:rsidRPr="006E0106" w:rsidTr="00021F41">
        <w:trPr>
          <w:trHeight w:val="698"/>
        </w:trPr>
        <w:tc>
          <w:tcPr>
            <w:tcW w:w="1195" w:type="pct"/>
            <w:tcBorders>
              <w:top w:val="single" w:sz="4" w:space="0" w:color="auto"/>
              <w:left w:val="single" w:sz="4" w:space="0" w:color="auto"/>
              <w:bottom w:val="single" w:sz="4" w:space="0" w:color="auto"/>
              <w:right w:val="single" w:sz="4" w:space="0" w:color="auto"/>
            </w:tcBorders>
            <w:shd w:val="clear" w:color="auto" w:fill="auto"/>
          </w:tcPr>
          <w:p w:rsidR="00D31B44" w:rsidRPr="00CA435C" w:rsidRDefault="00CA435C" w:rsidP="00CA218A">
            <w:pPr>
              <w:jc w:val="both"/>
              <w:rPr>
                <w:i/>
                <w:color w:val="000000"/>
                <w:sz w:val="20"/>
                <w:szCs w:val="20"/>
              </w:rPr>
            </w:pPr>
            <w:r w:rsidRPr="00CA435C">
              <w:rPr>
                <w:spacing w:val="-1"/>
                <w:sz w:val="20"/>
                <w:szCs w:val="20"/>
                <w:lang w:bidi="ru-RU"/>
              </w:rPr>
              <w:t>ИД-3</w:t>
            </w:r>
            <w:r w:rsidRPr="00CA435C">
              <w:rPr>
                <w:spacing w:val="-1"/>
                <w:sz w:val="20"/>
                <w:szCs w:val="20"/>
                <w:vertAlign w:val="subscript"/>
                <w:lang w:bidi="ru-RU"/>
              </w:rPr>
              <w:t>УК-1</w:t>
            </w:r>
            <w:r w:rsidRPr="00CA435C">
              <w:rPr>
                <w:spacing w:val="-1"/>
                <w:sz w:val="20"/>
                <w:szCs w:val="20"/>
                <w:lang w:bidi="ru-RU"/>
              </w:rPr>
              <w:t xml:space="preserve"> определяет и оценивает риски возможных вариантов </w:t>
            </w:r>
            <w:r w:rsidRPr="00CA435C">
              <w:rPr>
                <w:spacing w:val="-1"/>
                <w:sz w:val="20"/>
                <w:szCs w:val="20"/>
                <w:lang w:bidi="ru-RU"/>
              </w:rPr>
              <w:lastRenderedPageBreak/>
              <w:t>решений проблемной ситуации, выбирает оптимальный вариант её решения.</w:t>
            </w:r>
          </w:p>
        </w:tc>
        <w:tc>
          <w:tcPr>
            <w:tcW w:w="1046" w:type="pct"/>
            <w:tcBorders>
              <w:top w:val="single" w:sz="4" w:space="0" w:color="auto"/>
              <w:left w:val="single" w:sz="4" w:space="0" w:color="auto"/>
              <w:bottom w:val="single" w:sz="4" w:space="0" w:color="auto"/>
              <w:right w:val="single" w:sz="4" w:space="0" w:color="auto"/>
            </w:tcBorders>
            <w:shd w:val="clear" w:color="auto" w:fill="auto"/>
          </w:tcPr>
          <w:p w:rsidR="00D31B44" w:rsidRPr="00CA435C" w:rsidRDefault="00D31B44" w:rsidP="00983069">
            <w:pPr>
              <w:rPr>
                <w:sz w:val="20"/>
                <w:szCs w:val="20"/>
              </w:rPr>
            </w:pPr>
            <w:r w:rsidRPr="00CA435C">
              <w:rPr>
                <w:sz w:val="20"/>
                <w:szCs w:val="20"/>
              </w:rPr>
              <w:lastRenderedPageBreak/>
              <w:t xml:space="preserve">Показывает отсутствие навыков практического опыта </w:t>
            </w:r>
            <w:r w:rsidRPr="00CA435C">
              <w:rPr>
                <w:sz w:val="20"/>
                <w:szCs w:val="20"/>
              </w:rPr>
              <w:lastRenderedPageBreak/>
              <w:t>работы с информационными источниками, опыта научного поиска, создания научных текстов</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D31B44" w:rsidRPr="00CA435C" w:rsidRDefault="00D31B44" w:rsidP="00983069">
            <w:pPr>
              <w:spacing w:line="276" w:lineRule="auto"/>
              <w:rPr>
                <w:sz w:val="20"/>
                <w:szCs w:val="20"/>
              </w:rPr>
            </w:pPr>
            <w:r w:rsidRPr="00CA435C">
              <w:rPr>
                <w:sz w:val="20"/>
                <w:szCs w:val="20"/>
              </w:rPr>
              <w:lastRenderedPageBreak/>
              <w:t>Владеет ограниченными навыками</w:t>
            </w:r>
          </w:p>
          <w:p w:rsidR="00D31B44" w:rsidRPr="00CA435C" w:rsidRDefault="00D31B44" w:rsidP="00983069">
            <w:pPr>
              <w:spacing w:line="276" w:lineRule="auto"/>
              <w:rPr>
                <w:sz w:val="20"/>
                <w:szCs w:val="20"/>
              </w:rPr>
            </w:pPr>
            <w:r w:rsidRPr="00CA435C">
              <w:rPr>
                <w:sz w:val="20"/>
                <w:szCs w:val="20"/>
              </w:rPr>
              <w:lastRenderedPageBreak/>
              <w:t xml:space="preserve">практического опыта работы с информационными источниками, опыта научного поиска, создания научных текстов </w:t>
            </w:r>
          </w:p>
        </w:tc>
        <w:tc>
          <w:tcPr>
            <w:tcW w:w="1013" w:type="pct"/>
            <w:tcBorders>
              <w:top w:val="single" w:sz="4" w:space="0" w:color="auto"/>
              <w:left w:val="single" w:sz="4" w:space="0" w:color="auto"/>
              <w:bottom w:val="single" w:sz="4" w:space="0" w:color="auto"/>
              <w:right w:val="single" w:sz="4" w:space="0" w:color="auto"/>
            </w:tcBorders>
            <w:shd w:val="clear" w:color="auto" w:fill="auto"/>
          </w:tcPr>
          <w:p w:rsidR="00D31B44" w:rsidRPr="00CA435C" w:rsidRDefault="00D31B44" w:rsidP="00983069">
            <w:pPr>
              <w:rPr>
                <w:sz w:val="20"/>
                <w:szCs w:val="20"/>
              </w:rPr>
            </w:pPr>
            <w:r w:rsidRPr="00CA435C">
              <w:rPr>
                <w:sz w:val="20"/>
                <w:szCs w:val="20"/>
              </w:rPr>
              <w:lastRenderedPageBreak/>
              <w:t xml:space="preserve">Сформированы навыки практического опыта </w:t>
            </w:r>
            <w:r w:rsidRPr="00CA435C">
              <w:rPr>
                <w:sz w:val="20"/>
                <w:szCs w:val="20"/>
              </w:rPr>
              <w:lastRenderedPageBreak/>
              <w:t>работы с информационными источниками, опыта научного поиска, создания научных текстов</w:t>
            </w: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D31B44" w:rsidRPr="00CA435C" w:rsidRDefault="00D31B44" w:rsidP="00983069">
            <w:pPr>
              <w:rPr>
                <w:sz w:val="20"/>
                <w:szCs w:val="20"/>
              </w:rPr>
            </w:pPr>
            <w:r w:rsidRPr="00CA435C">
              <w:rPr>
                <w:sz w:val="20"/>
                <w:szCs w:val="20"/>
              </w:rPr>
              <w:lastRenderedPageBreak/>
              <w:t xml:space="preserve">Демонстрирует отличное владение </w:t>
            </w:r>
            <w:r w:rsidRPr="00CA435C">
              <w:rPr>
                <w:sz w:val="20"/>
                <w:szCs w:val="20"/>
              </w:rPr>
              <w:lastRenderedPageBreak/>
              <w:t>навыками</w:t>
            </w:r>
          </w:p>
          <w:p w:rsidR="00D31B44" w:rsidRPr="00CA435C" w:rsidRDefault="00D31B44" w:rsidP="00983069">
            <w:pPr>
              <w:rPr>
                <w:sz w:val="20"/>
                <w:szCs w:val="20"/>
              </w:rPr>
            </w:pPr>
            <w:r w:rsidRPr="00CA435C">
              <w:rPr>
                <w:sz w:val="20"/>
                <w:szCs w:val="20"/>
              </w:rPr>
              <w:t>практического опыта работы с информационными источниками, опыта научного поиска, создания научных текстов</w:t>
            </w:r>
          </w:p>
        </w:tc>
      </w:tr>
      <w:tr w:rsidR="00D31B44" w:rsidRPr="006E0106" w:rsidTr="00021F41">
        <w:trPr>
          <w:trHeight w:val="69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D31B44" w:rsidRPr="00CA435C" w:rsidRDefault="00D31B44" w:rsidP="00021F41">
            <w:pPr>
              <w:rPr>
                <w:sz w:val="20"/>
                <w:szCs w:val="20"/>
              </w:rPr>
            </w:pPr>
            <w:r w:rsidRPr="00CA435C">
              <w:rPr>
                <w:b/>
                <w:i/>
                <w:color w:val="000000"/>
                <w:sz w:val="20"/>
                <w:szCs w:val="20"/>
              </w:rPr>
              <w:lastRenderedPageBreak/>
              <w:t>Компетенция</w:t>
            </w:r>
            <w:r w:rsidRPr="00CA435C">
              <w:rPr>
                <w:b/>
                <w:color w:val="000000"/>
                <w:sz w:val="20"/>
                <w:szCs w:val="20"/>
              </w:rPr>
              <w:t>:</w:t>
            </w:r>
            <w:r w:rsidRPr="00CA435C">
              <w:rPr>
                <w:sz w:val="20"/>
                <w:szCs w:val="20"/>
              </w:rPr>
              <w:t xml:space="preserve"> УК-5</w:t>
            </w:r>
          </w:p>
          <w:p w:rsidR="00D31B44" w:rsidRPr="00CA435C" w:rsidRDefault="00D31B44" w:rsidP="00021F41">
            <w:pPr>
              <w:rPr>
                <w:color w:val="000000"/>
                <w:sz w:val="20"/>
                <w:szCs w:val="20"/>
              </w:rPr>
            </w:pPr>
            <w:r w:rsidRPr="00CA435C">
              <w:rPr>
                <w:color w:val="000000"/>
                <w:sz w:val="20"/>
                <w:szCs w:val="20"/>
              </w:rPr>
              <w:t>Способен воспринимать межкультурное разнообразие общества в социально-историческом, этическом и философском контекстах</w:t>
            </w:r>
          </w:p>
        </w:tc>
      </w:tr>
      <w:tr w:rsidR="00CA435C" w:rsidRPr="006E0106" w:rsidTr="0041575B">
        <w:trPr>
          <w:trHeight w:val="698"/>
        </w:trPr>
        <w:tc>
          <w:tcPr>
            <w:tcW w:w="1195" w:type="pct"/>
            <w:tcBorders>
              <w:top w:val="single" w:sz="4" w:space="0" w:color="auto"/>
              <w:left w:val="single" w:sz="4" w:space="0" w:color="auto"/>
              <w:bottom w:val="single" w:sz="4" w:space="0" w:color="auto"/>
              <w:right w:val="single" w:sz="4" w:space="0" w:color="auto"/>
            </w:tcBorders>
            <w:shd w:val="clear" w:color="auto" w:fill="auto"/>
          </w:tcPr>
          <w:p w:rsidR="00CA435C" w:rsidRPr="00CA435C" w:rsidRDefault="00CA435C" w:rsidP="00983069">
            <w:pPr>
              <w:ind w:left="108"/>
              <w:rPr>
                <w:spacing w:val="-1"/>
                <w:sz w:val="20"/>
                <w:szCs w:val="20"/>
                <w:lang w:bidi="ru-RU"/>
              </w:rPr>
            </w:pPr>
            <w:r w:rsidRPr="00CA435C">
              <w:rPr>
                <w:spacing w:val="-1"/>
                <w:sz w:val="20"/>
                <w:szCs w:val="20"/>
                <w:lang w:bidi="ru-RU"/>
              </w:rPr>
              <w:t>ИД-1</w:t>
            </w:r>
            <w:r w:rsidRPr="00CA435C">
              <w:rPr>
                <w:spacing w:val="-1"/>
                <w:sz w:val="20"/>
                <w:szCs w:val="20"/>
                <w:vertAlign w:val="subscript"/>
                <w:lang w:bidi="ru-RU"/>
              </w:rPr>
              <w:t>УК-5</w:t>
            </w:r>
            <w:r w:rsidRPr="00CA435C">
              <w:rPr>
                <w:spacing w:val="-1"/>
                <w:sz w:val="20"/>
                <w:szCs w:val="20"/>
                <w:lang w:bidi="ru-RU"/>
              </w:rPr>
              <w:t xml:space="preserve"> </w:t>
            </w:r>
          </w:p>
          <w:p w:rsidR="00CA435C" w:rsidRPr="00CA435C" w:rsidRDefault="00CA435C" w:rsidP="00983069">
            <w:pPr>
              <w:ind w:left="108"/>
              <w:rPr>
                <w:spacing w:val="-1"/>
                <w:sz w:val="20"/>
                <w:szCs w:val="20"/>
                <w:lang w:bidi="ru-RU"/>
              </w:rPr>
            </w:pPr>
            <w:r w:rsidRPr="00CA435C">
              <w:rPr>
                <w:spacing w:val="-1"/>
                <w:sz w:val="20"/>
                <w:szCs w:val="20"/>
                <w:lang w:bidi="ru-RU"/>
              </w:rPr>
              <w:t>выбирает способы конструктивного взаимодействия с людьми с учетом их социокультурных особенностей в целях успешного выполнения профессиональных задач и усиления социальной интеграции;</w:t>
            </w:r>
          </w:p>
          <w:p w:rsidR="00CA435C" w:rsidRPr="00CA435C" w:rsidRDefault="00CA435C" w:rsidP="00983069">
            <w:pPr>
              <w:rPr>
                <w:spacing w:val="-1"/>
                <w:sz w:val="20"/>
                <w:szCs w:val="20"/>
                <w:lang w:bidi="ru-RU"/>
              </w:rPr>
            </w:pPr>
          </w:p>
          <w:p w:rsidR="00CA435C" w:rsidRPr="00CA435C" w:rsidRDefault="00CA435C" w:rsidP="00983069">
            <w:pPr>
              <w:tabs>
                <w:tab w:val="left" w:pos="2069"/>
              </w:tabs>
              <w:ind w:left="108"/>
              <w:rPr>
                <w:spacing w:val="-1"/>
                <w:sz w:val="20"/>
                <w:szCs w:val="20"/>
                <w:lang w:bidi="ru-RU"/>
              </w:rPr>
            </w:pPr>
          </w:p>
          <w:p w:rsidR="00CA435C" w:rsidRPr="00CA435C" w:rsidRDefault="00CA435C" w:rsidP="00983069">
            <w:pPr>
              <w:tabs>
                <w:tab w:val="left" w:pos="2051"/>
              </w:tabs>
              <w:ind w:left="108"/>
              <w:rPr>
                <w:spacing w:val="-1"/>
                <w:sz w:val="20"/>
                <w:szCs w:val="20"/>
                <w:lang w:bidi="ru-RU"/>
              </w:rPr>
            </w:pPr>
          </w:p>
        </w:tc>
        <w:tc>
          <w:tcPr>
            <w:tcW w:w="1046" w:type="pct"/>
            <w:tcBorders>
              <w:top w:val="single" w:sz="4" w:space="0" w:color="auto"/>
              <w:left w:val="single" w:sz="4" w:space="0" w:color="auto"/>
              <w:bottom w:val="single" w:sz="4" w:space="0" w:color="auto"/>
              <w:right w:val="single" w:sz="4" w:space="0" w:color="auto"/>
            </w:tcBorders>
            <w:shd w:val="clear" w:color="auto" w:fill="auto"/>
          </w:tcPr>
          <w:p w:rsidR="00CA435C" w:rsidRPr="00CA435C" w:rsidRDefault="00CA435C" w:rsidP="00983069">
            <w:pPr>
              <w:spacing w:line="276" w:lineRule="auto"/>
              <w:rPr>
                <w:rFonts w:eastAsia="Calibri"/>
                <w:sz w:val="20"/>
                <w:szCs w:val="20"/>
              </w:rPr>
            </w:pPr>
            <w:r w:rsidRPr="00CA435C">
              <w:rPr>
                <w:sz w:val="20"/>
                <w:szCs w:val="20"/>
              </w:rPr>
              <w:t>Обладает</w:t>
            </w:r>
            <w:r w:rsidRPr="00CA435C">
              <w:rPr>
                <w:rFonts w:eastAsia="Calibri"/>
                <w:sz w:val="20"/>
                <w:szCs w:val="20"/>
              </w:rPr>
              <w:t xml:space="preserve"> плохими знаниями</w:t>
            </w:r>
            <w:r w:rsidRPr="00CA435C">
              <w:rPr>
                <w:sz w:val="20"/>
                <w:szCs w:val="20"/>
              </w:rPr>
              <w:t xml:space="preserve"> особенностей межкультурного взаимодействия; основ мировоззренческой специфики различных культурных сообществ; историю России</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CA435C" w:rsidRPr="00CA435C" w:rsidRDefault="00CA435C" w:rsidP="00983069">
            <w:pPr>
              <w:rPr>
                <w:sz w:val="20"/>
                <w:szCs w:val="20"/>
              </w:rPr>
            </w:pPr>
            <w:r w:rsidRPr="00CA435C">
              <w:rPr>
                <w:sz w:val="20"/>
                <w:szCs w:val="20"/>
              </w:rPr>
              <w:t>Обладает знаниями особенностей межкультурного взаимодействия; основ мировоззренческой специфики различных культурных сообществ; историю России</w:t>
            </w:r>
          </w:p>
        </w:tc>
        <w:tc>
          <w:tcPr>
            <w:tcW w:w="1013" w:type="pct"/>
            <w:tcBorders>
              <w:top w:val="single" w:sz="4" w:space="0" w:color="auto"/>
              <w:left w:val="single" w:sz="4" w:space="0" w:color="auto"/>
              <w:bottom w:val="single" w:sz="4" w:space="0" w:color="auto"/>
              <w:right w:val="single" w:sz="4" w:space="0" w:color="auto"/>
            </w:tcBorders>
            <w:shd w:val="clear" w:color="auto" w:fill="auto"/>
          </w:tcPr>
          <w:p w:rsidR="00CA435C" w:rsidRPr="00CA435C" w:rsidRDefault="00CA435C" w:rsidP="00983069">
            <w:pPr>
              <w:rPr>
                <w:sz w:val="20"/>
                <w:szCs w:val="20"/>
              </w:rPr>
            </w:pPr>
            <w:r w:rsidRPr="00CA435C">
              <w:rPr>
                <w:sz w:val="20"/>
                <w:szCs w:val="20"/>
              </w:rPr>
              <w:t>Обладает знаниями особенностей межкультурного взаимодействия; основ мировоззренческой специфики различных культурных сообществ; историю России, может применять их на практике</w:t>
            </w: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CA435C" w:rsidRPr="00CA435C" w:rsidRDefault="00CA435C" w:rsidP="00CA218A">
            <w:pPr>
              <w:rPr>
                <w:color w:val="000000"/>
                <w:sz w:val="20"/>
                <w:szCs w:val="20"/>
              </w:rPr>
            </w:pPr>
            <w:r w:rsidRPr="00CA435C">
              <w:rPr>
                <w:color w:val="000000"/>
                <w:sz w:val="20"/>
                <w:szCs w:val="20"/>
              </w:rPr>
              <w:t>Демонстрирует отличные знания особенностей межкультурного взаимодействия; основ мировоззренческой специфики различных культурных сообществ; историю России, может применять их на практике</w:t>
            </w:r>
          </w:p>
        </w:tc>
      </w:tr>
      <w:tr w:rsidR="00CA435C" w:rsidRPr="006E0106" w:rsidTr="0041575B">
        <w:trPr>
          <w:trHeight w:val="698"/>
        </w:trPr>
        <w:tc>
          <w:tcPr>
            <w:tcW w:w="1195" w:type="pct"/>
            <w:tcBorders>
              <w:top w:val="single" w:sz="4" w:space="0" w:color="auto"/>
              <w:left w:val="single" w:sz="4" w:space="0" w:color="auto"/>
              <w:bottom w:val="single" w:sz="4" w:space="0" w:color="auto"/>
              <w:right w:val="single" w:sz="4" w:space="0" w:color="auto"/>
            </w:tcBorders>
            <w:shd w:val="clear" w:color="auto" w:fill="auto"/>
          </w:tcPr>
          <w:p w:rsidR="00CA435C" w:rsidRPr="00CA435C" w:rsidRDefault="00CA435C" w:rsidP="00CA435C">
            <w:pPr>
              <w:tabs>
                <w:tab w:val="left" w:pos="1828"/>
              </w:tabs>
              <w:ind w:left="108"/>
              <w:rPr>
                <w:spacing w:val="-1"/>
                <w:sz w:val="20"/>
                <w:szCs w:val="20"/>
                <w:lang w:bidi="ru-RU"/>
              </w:rPr>
            </w:pPr>
            <w:r w:rsidRPr="00CA435C">
              <w:rPr>
                <w:spacing w:val="-1"/>
                <w:sz w:val="20"/>
                <w:szCs w:val="20"/>
                <w:lang w:bidi="ru-RU"/>
              </w:rPr>
              <w:t>ИД-2</w:t>
            </w:r>
            <w:r w:rsidRPr="00CA435C">
              <w:rPr>
                <w:spacing w:val="-1"/>
                <w:sz w:val="20"/>
                <w:szCs w:val="20"/>
                <w:vertAlign w:val="subscript"/>
                <w:lang w:bidi="ru-RU"/>
              </w:rPr>
              <w:t>УК-5</w:t>
            </w:r>
            <w:r w:rsidRPr="00CA435C">
              <w:rPr>
                <w:spacing w:val="-1"/>
                <w:sz w:val="20"/>
                <w:szCs w:val="20"/>
                <w:lang w:bidi="ru-RU"/>
              </w:rPr>
              <w:t xml:space="preserve">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rsidR="00CA435C" w:rsidRPr="00CA435C" w:rsidRDefault="00CA435C" w:rsidP="00CA218A">
            <w:pPr>
              <w:jc w:val="both"/>
              <w:rPr>
                <w:i/>
                <w:color w:val="000000"/>
                <w:sz w:val="20"/>
                <w:szCs w:val="20"/>
              </w:rPr>
            </w:pPr>
          </w:p>
        </w:tc>
        <w:tc>
          <w:tcPr>
            <w:tcW w:w="1046" w:type="pct"/>
            <w:tcBorders>
              <w:top w:val="single" w:sz="4" w:space="0" w:color="auto"/>
              <w:left w:val="single" w:sz="4" w:space="0" w:color="auto"/>
              <w:bottom w:val="single" w:sz="4" w:space="0" w:color="auto"/>
              <w:right w:val="single" w:sz="4" w:space="0" w:color="auto"/>
            </w:tcBorders>
            <w:shd w:val="clear" w:color="auto" w:fill="auto"/>
          </w:tcPr>
          <w:p w:rsidR="00CA435C" w:rsidRPr="00CA435C" w:rsidRDefault="00CA435C" w:rsidP="00983069">
            <w:pPr>
              <w:rPr>
                <w:sz w:val="20"/>
                <w:szCs w:val="20"/>
              </w:rPr>
            </w:pPr>
            <w:r w:rsidRPr="00CA435C">
              <w:rPr>
                <w:sz w:val="20"/>
                <w:szCs w:val="20"/>
              </w:rPr>
              <w:t>Демонстрирует неумение  выявлять и анализировать особенности межкультурного взаимодействия; применять основные категории философии; анализировать историю России в контексте мирового исторического развития</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CA435C" w:rsidRPr="00CA435C" w:rsidRDefault="00CA435C" w:rsidP="00983069">
            <w:pPr>
              <w:rPr>
                <w:sz w:val="20"/>
                <w:szCs w:val="20"/>
              </w:rPr>
            </w:pPr>
            <w:r w:rsidRPr="00CA435C">
              <w:rPr>
                <w:sz w:val="20"/>
                <w:szCs w:val="20"/>
              </w:rPr>
              <w:t xml:space="preserve">Умеет выявлять и анализировать особенности межкультурного взаимодействия; применять основные категории философии; анализировать историю России в контексте мирового исторического развития, но допускает ошибки </w:t>
            </w:r>
          </w:p>
        </w:tc>
        <w:tc>
          <w:tcPr>
            <w:tcW w:w="1013" w:type="pct"/>
            <w:tcBorders>
              <w:top w:val="single" w:sz="4" w:space="0" w:color="auto"/>
              <w:left w:val="single" w:sz="4" w:space="0" w:color="auto"/>
              <w:bottom w:val="single" w:sz="4" w:space="0" w:color="auto"/>
              <w:right w:val="single" w:sz="4" w:space="0" w:color="auto"/>
            </w:tcBorders>
            <w:shd w:val="clear" w:color="auto" w:fill="auto"/>
          </w:tcPr>
          <w:p w:rsidR="00CA435C" w:rsidRPr="00CA435C" w:rsidRDefault="00CA435C" w:rsidP="00983069">
            <w:pPr>
              <w:rPr>
                <w:sz w:val="20"/>
                <w:szCs w:val="20"/>
              </w:rPr>
            </w:pPr>
            <w:r w:rsidRPr="00CA435C">
              <w:rPr>
                <w:sz w:val="20"/>
                <w:szCs w:val="20"/>
              </w:rPr>
              <w:t xml:space="preserve">Умеет выявлять и анализировать особенности межкультурного взаимодействия; применять основные категории философии; анализировать историю России в контексте мирового исторического развития, может применять их на практике </w:t>
            </w: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CA435C" w:rsidRPr="00CA435C" w:rsidRDefault="00CA435C" w:rsidP="00983069">
            <w:pPr>
              <w:rPr>
                <w:sz w:val="20"/>
                <w:szCs w:val="20"/>
              </w:rPr>
            </w:pPr>
            <w:r w:rsidRPr="00CA435C">
              <w:rPr>
                <w:sz w:val="20"/>
                <w:szCs w:val="20"/>
              </w:rPr>
              <w:t>Демонстрирует отличное умение выявлять и анализировать особенности межкультурного взаимодействия; применять основные категории философии; анализировать историю России в контексте мирового исторического развития</w:t>
            </w:r>
          </w:p>
        </w:tc>
      </w:tr>
      <w:tr w:rsidR="00CA435C" w:rsidRPr="006E0106" w:rsidTr="00021F41">
        <w:trPr>
          <w:trHeight w:val="698"/>
        </w:trPr>
        <w:tc>
          <w:tcPr>
            <w:tcW w:w="1195" w:type="pct"/>
            <w:tcBorders>
              <w:top w:val="single" w:sz="4" w:space="0" w:color="auto"/>
              <w:left w:val="single" w:sz="4" w:space="0" w:color="auto"/>
              <w:right w:val="single" w:sz="4" w:space="0" w:color="auto"/>
            </w:tcBorders>
            <w:shd w:val="clear" w:color="auto" w:fill="auto"/>
          </w:tcPr>
          <w:p w:rsidR="00CA435C" w:rsidRPr="00CA435C" w:rsidRDefault="00CA435C" w:rsidP="00CA218A">
            <w:pPr>
              <w:jc w:val="both"/>
              <w:rPr>
                <w:i/>
                <w:color w:val="000000"/>
                <w:sz w:val="20"/>
                <w:szCs w:val="20"/>
              </w:rPr>
            </w:pPr>
            <w:r w:rsidRPr="00CA435C">
              <w:rPr>
                <w:spacing w:val="-1"/>
                <w:sz w:val="20"/>
                <w:szCs w:val="20"/>
                <w:lang w:bidi="ru-RU"/>
              </w:rPr>
              <w:t>ИД-3</w:t>
            </w:r>
            <w:r w:rsidRPr="00CA435C">
              <w:rPr>
                <w:spacing w:val="-1"/>
                <w:sz w:val="20"/>
                <w:szCs w:val="20"/>
                <w:vertAlign w:val="subscript"/>
                <w:lang w:bidi="ru-RU"/>
              </w:rPr>
              <w:t xml:space="preserve">УК-5 </w:t>
            </w:r>
            <w:r w:rsidRPr="00CA435C">
              <w:rPr>
                <w:spacing w:val="-1"/>
                <w:sz w:val="20"/>
                <w:szCs w:val="20"/>
                <w:lang w:bidi="ru-RU"/>
              </w:rPr>
              <w:t xml:space="preserve">анализирует различные социокультурные тенденции, факты и явления на основе целостного </w:t>
            </w:r>
            <w:r w:rsidRPr="00CA435C">
              <w:rPr>
                <w:spacing w:val="-1"/>
                <w:sz w:val="20"/>
                <w:szCs w:val="20"/>
                <w:lang w:bidi="ru-RU"/>
              </w:rPr>
              <w:lastRenderedPageBreak/>
              <w:t>представления об основах мироздания и перспективах его развития, понимает взаимосвязи между разнообразием мировоззрений и ходом развития истории, науки, представлений человека о природе, обществе, познании и самого себя.</w:t>
            </w:r>
          </w:p>
        </w:tc>
        <w:tc>
          <w:tcPr>
            <w:tcW w:w="1046" w:type="pct"/>
            <w:tcBorders>
              <w:top w:val="single" w:sz="4" w:space="0" w:color="auto"/>
              <w:left w:val="single" w:sz="4" w:space="0" w:color="auto"/>
              <w:right w:val="single" w:sz="4" w:space="0" w:color="auto"/>
            </w:tcBorders>
            <w:shd w:val="clear" w:color="auto" w:fill="auto"/>
          </w:tcPr>
          <w:p w:rsidR="00CA435C" w:rsidRPr="00CA435C" w:rsidRDefault="00CA435C" w:rsidP="00983069">
            <w:pPr>
              <w:rPr>
                <w:sz w:val="20"/>
                <w:szCs w:val="20"/>
              </w:rPr>
            </w:pPr>
            <w:r w:rsidRPr="00CA435C">
              <w:rPr>
                <w:sz w:val="20"/>
                <w:szCs w:val="20"/>
              </w:rPr>
              <w:lastRenderedPageBreak/>
              <w:t>Показывает отсутствие навыков анализа</w:t>
            </w:r>
            <w:r w:rsidRPr="00CA435C">
              <w:rPr>
                <w:b/>
                <w:sz w:val="20"/>
                <w:szCs w:val="20"/>
              </w:rPr>
              <w:t xml:space="preserve"> </w:t>
            </w:r>
            <w:r w:rsidRPr="00CA435C">
              <w:rPr>
                <w:sz w:val="20"/>
                <w:szCs w:val="20"/>
              </w:rPr>
              <w:t xml:space="preserve">особенностей межкультурного взаимодействия, обусловленных </w:t>
            </w:r>
            <w:r w:rsidRPr="00CA435C">
              <w:rPr>
                <w:sz w:val="20"/>
                <w:szCs w:val="20"/>
              </w:rPr>
              <w:lastRenderedPageBreak/>
              <w:t>различием социально-исторических, этических и ценностных систем; методами применения основных категорий философии к анализу мировоззренческой специфики различных культурных сообществ; методами анализа историю России в контексте мирового исторического и культурного развития</w:t>
            </w:r>
          </w:p>
        </w:tc>
        <w:tc>
          <w:tcPr>
            <w:tcW w:w="936" w:type="pct"/>
            <w:tcBorders>
              <w:top w:val="single" w:sz="4" w:space="0" w:color="auto"/>
              <w:left w:val="single" w:sz="4" w:space="0" w:color="auto"/>
              <w:right w:val="single" w:sz="4" w:space="0" w:color="auto"/>
            </w:tcBorders>
            <w:shd w:val="clear" w:color="auto" w:fill="auto"/>
          </w:tcPr>
          <w:p w:rsidR="00CA435C" w:rsidRPr="00CA435C" w:rsidRDefault="00CA435C" w:rsidP="00983069">
            <w:pPr>
              <w:spacing w:line="276" w:lineRule="auto"/>
              <w:rPr>
                <w:sz w:val="20"/>
                <w:szCs w:val="20"/>
              </w:rPr>
            </w:pPr>
            <w:r w:rsidRPr="00CA435C">
              <w:rPr>
                <w:sz w:val="20"/>
                <w:szCs w:val="20"/>
              </w:rPr>
              <w:lastRenderedPageBreak/>
              <w:t>Владеет ограниченными навыками</w:t>
            </w:r>
          </w:p>
          <w:p w:rsidR="00CA435C" w:rsidRPr="00CA435C" w:rsidRDefault="00CA435C" w:rsidP="00983069">
            <w:pPr>
              <w:spacing w:line="276" w:lineRule="auto"/>
              <w:rPr>
                <w:sz w:val="20"/>
                <w:szCs w:val="20"/>
              </w:rPr>
            </w:pPr>
            <w:r w:rsidRPr="00CA435C">
              <w:rPr>
                <w:sz w:val="20"/>
                <w:szCs w:val="20"/>
              </w:rPr>
              <w:t>анализа</w:t>
            </w:r>
            <w:r w:rsidRPr="00CA435C">
              <w:rPr>
                <w:b/>
                <w:sz w:val="20"/>
                <w:szCs w:val="20"/>
              </w:rPr>
              <w:t xml:space="preserve"> </w:t>
            </w:r>
            <w:r w:rsidRPr="00CA435C">
              <w:rPr>
                <w:sz w:val="20"/>
                <w:szCs w:val="20"/>
              </w:rPr>
              <w:t xml:space="preserve">особенностей </w:t>
            </w:r>
            <w:r w:rsidRPr="00CA435C">
              <w:rPr>
                <w:sz w:val="20"/>
                <w:szCs w:val="20"/>
              </w:rPr>
              <w:lastRenderedPageBreak/>
              <w:t>межкультурного взаимодействия, обусловленных различием социально-исторических, этических и ценностных систем; методами применения основных категорий философии к анализу мировоззренческой специфики различных культурных сообществ; методами анализа историю России в контексте мирового исторического и культурного развития</w:t>
            </w:r>
          </w:p>
        </w:tc>
        <w:tc>
          <w:tcPr>
            <w:tcW w:w="1013" w:type="pct"/>
            <w:tcBorders>
              <w:top w:val="single" w:sz="4" w:space="0" w:color="auto"/>
              <w:left w:val="single" w:sz="4" w:space="0" w:color="auto"/>
              <w:right w:val="single" w:sz="4" w:space="0" w:color="auto"/>
            </w:tcBorders>
            <w:shd w:val="clear" w:color="auto" w:fill="auto"/>
          </w:tcPr>
          <w:p w:rsidR="00CA435C" w:rsidRPr="00CA435C" w:rsidRDefault="00CA435C" w:rsidP="00983069">
            <w:pPr>
              <w:rPr>
                <w:sz w:val="20"/>
                <w:szCs w:val="20"/>
              </w:rPr>
            </w:pPr>
            <w:r w:rsidRPr="00CA435C">
              <w:rPr>
                <w:sz w:val="20"/>
                <w:szCs w:val="20"/>
              </w:rPr>
              <w:lastRenderedPageBreak/>
              <w:t>Сформированы навыки анализа</w:t>
            </w:r>
            <w:r w:rsidRPr="00CA435C">
              <w:rPr>
                <w:b/>
                <w:sz w:val="20"/>
                <w:szCs w:val="20"/>
              </w:rPr>
              <w:t xml:space="preserve"> </w:t>
            </w:r>
            <w:r w:rsidRPr="00CA435C">
              <w:rPr>
                <w:sz w:val="20"/>
                <w:szCs w:val="20"/>
              </w:rPr>
              <w:t xml:space="preserve">особенностей межкультурного взаимодействия, обусловленных </w:t>
            </w:r>
            <w:r w:rsidRPr="00CA435C">
              <w:rPr>
                <w:sz w:val="20"/>
                <w:szCs w:val="20"/>
              </w:rPr>
              <w:lastRenderedPageBreak/>
              <w:t>различием социально-исторических, этических и ценностных систем; методами применения основных категорий философии к анализу мировоззренческой специфики различных культурных сообществ; методами анализа историю России в контексте мирового исторического и культурного развития</w:t>
            </w:r>
          </w:p>
        </w:tc>
        <w:tc>
          <w:tcPr>
            <w:tcW w:w="810" w:type="pct"/>
            <w:tcBorders>
              <w:top w:val="single" w:sz="4" w:space="0" w:color="auto"/>
              <w:left w:val="single" w:sz="4" w:space="0" w:color="auto"/>
              <w:right w:val="single" w:sz="4" w:space="0" w:color="auto"/>
            </w:tcBorders>
            <w:shd w:val="clear" w:color="auto" w:fill="auto"/>
          </w:tcPr>
          <w:p w:rsidR="00CA435C" w:rsidRPr="00CA435C" w:rsidRDefault="00CA435C" w:rsidP="00983069">
            <w:pPr>
              <w:rPr>
                <w:sz w:val="20"/>
                <w:szCs w:val="20"/>
              </w:rPr>
            </w:pPr>
            <w:r w:rsidRPr="00CA435C">
              <w:rPr>
                <w:sz w:val="20"/>
                <w:szCs w:val="20"/>
              </w:rPr>
              <w:lastRenderedPageBreak/>
              <w:t>Демонстрирует отличное владение навыками</w:t>
            </w:r>
          </w:p>
          <w:p w:rsidR="00CA435C" w:rsidRPr="00CA435C" w:rsidRDefault="00CA435C" w:rsidP="00983069">
            <w:pPr>
              <w:rPr>
                <w:sz w:val="20"/>
                <w:szCs w:val="20"/>
              </w:rPr>
            </w:pPr>
            <w:r w:rsidRPr="00CA435C">
              <w:rPr>
                <w:sz w:val="20"/>
                <w:szCs w:val="20"/>
              </w:rPr>
              <w:t>анализа</w:t>
            </w:r>
            <w:r w:rsidRPr="00CA435C">
              <w:rPr>
                <w:b/>
                <w:sz w:val="20"/>
                <w:szCs w:val="20"/>
              </w:rPr>
              <w:t xml:space="preserve"> </w:t>
            </w:r>
            <w:r w:rsidRPr="00CA435C">
              <w:rPr>
                <w:sz w:val="20"/>
                <w:szCs w:val="20"/>
              </w:rPr>
              <w:t xml:space="preserve">особенностей </w:t>
            </w:r>
            <w:r w:rsidRPr="00CA435C">
              <w:rPr>
                <w:sz w:val="20"/>
                <w:szCs w:val="20"/>
              </w:rPr>
              <w:lastRenderedPageBreak/>
              <w:t>межкультурного взаимодействия, обусловленных различием социально-исторических, этических и ценностных систем; методами применения основных категорий философии к анализу мировоззренческой специфики различных культурных сообществ; методами анализа историю России в контексте мирового исторического и культурного развития</w:t>
            </w:r>
          </w:p>
        </w:tc>
      </w:tr>
    </w:tbl>
    <w:p w:rsidR="00A30593" w:rsidRPr="00E92BAD" w:rsidRDefault="00A30593" w:rsidP="0038599C">
      <w:pPr>
        <w:pStyle w:val="a3"/>
        <w:spacing w:before="9"/>
        <w:jc w:val="both"/>
      </w:pPr>
    </w:p>
    <w:p w:rsidR="00021F41" w:rsidRDefault="00021F41" w:rsidP="000E1441">
      <w:pPr>
        <w:jc w:val="center"/>
        <w:rPr>
          <w:b/>
          <w:sz w:val="24"/>
          <w:szCs w:val="24"/>
        </w:rPr>
      </w:pPr>
    </w:p>
    <w:p w:rsidR="000E1441" w:rsidRPr="000E1441" w:rsidRDefault="000E1441" w:rsidP="000E1441">
      <w:pPr>
        <w:jc w:val="center"/>
        <w:rPr>
          <w:sz w:val="24"/>
          <w:szCs w:val="24"/>
        </w:rPr>
      </w:pPr>
      <w:r w:rsidRPr="000E1441">
        <w:rPr>
          <w:b/>
          <w:sz w:val="24"/>
          <w:szCs w:val="24"/>
        </w:rPr>
        <w:t>Описание шкалы оценивания</w:t>
      </w:r>
    </w:p>
    <w:p w:rsidR="000E1441" w:rsidRPr="000E1441" w:rsidRDefault="000E1441" w:rsidP="000E1441">
      <w:pPr>
        <w:jc w:val="center"/>
        <w:rPr>
          <w:sz w:val="24"/>
          <w:szCs w:val="24"/>
        </w:rPr>
      </w:pPr>
      <w:r w:rsidRPr="000E1441">
        <w:rPr>
          <w:sz w:val="24"/>
          <w:szCs w:val="24"/>
        </w:rPr>
        <w:t xml:space="preserve">В рамках рейтинговой системы успеваемость студентов по каждой дисциплине оценивается в ходе текущего контроля и промежуточной аттестации. </w:t>
      </w:r>
    </w:p>
    <w:p w:rsidR="000E1441" w:rsidRPr="000E1441" w:rsidRDefault="000E1441" w:rsidP="000E1441">
      <w:pPr>
        <w:jc w:val="center"/>
        <w:rPr>
          <w:sz w:val="24"/>
          <w:szCs w:val="24"/>
        </w:rPr>
      </w:pPr>
    </w:p>
    <w:p w:rsidR="000E1441" w:rsidRPr="000E1441" w:rsidRDefault="000E1441" w:rsidP="000E1441">
      <w:pPr>
        <w:jc w:val="center"/>
        <w:rPr>
          <w:sz w:val="24"/>
          <w:szCs w:val="24"/>
        </w:rPr>
      </w:pPr>
      <w:r w:rsidRPr="000E1441">
        <w:rPr>
          <w:b/>
          <w:sz w:val="24"/>
          <w:szCs w:val="24"/>
        </w:rPr>
        <w:t xml:space="preserve">Текущий контроль </w:t>
      </w:r>
    </w:p>
    <w:p w:rsidR="000E1441" w:rsidRPr="000E1441" w:rsidRDefault="000E1441" w:rsidP="000E1441">
      <w:pPr>
        <w:jc w:val="center"/>
        <w:rPr>
          <w:sz w:val="24"/>
          <w:szCs w:val="24"/>
        </w:rPr>
      </w:pPr>
      <w:r w:rsidRPr="000E1441">
        <w:rPr>
          <w:b/>
          <w:sz w:val="24"/>
          <w:szCs w:val="24"/>
        </w:rPr>
        <w:t>Рейтинговая оценка знаний студента (в случаях, предусмотренных нормативными актами СКФУ).</w:t>
      </w:r>
      <w:r w:rsidRPr="000E1441">
        <w:rPr>
          <w:sz w:val="24"/>
          <w:szCs w:val="24"/>
        </w:rPr>
        <w:t xml:space="preserve"> </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64"/>
        <w:gridCol w:w="4537"/>
        <w:gridCol w:w="1843"/>
        <w:gridCol w:w="1701"/>
      </w:tblGrid>
      <w:tr w:rsidR="000E1441" w:rsidRPr="00A30593" w:rsidTr="00A30593">
        <w:trPr>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E1441" w:rsidRPr="00A30593" w:rsidRDefault="000E1441" w:rsidP="000E1441">
            <w:pPr>
              <w:jc w:val="center"/>
              <w:rPr>
                <w:sz w:val="20"/>
                <w:szCs w:val="20"/>
                <w:lang w:val="en-US"/>
              </w:rPr>
            </w:pPr>
            <w:r w:rsidRPr="00A30593">
              <w:rPr>
                <w:sz w:val="20"/>
                <w:szCs w:val="20"/>
                <w:lang w:val="en-US"/>
              </w:rPr>
              <w:t>№ п/п</w:t>
            </w:r>
          </w:p>
        </w:tc>
        <w:tc>
          <w:tcPr>
            <w:tcW w:w="45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E1441" w:rsidRPr="00A30593" w:rsidRDefault="000E1441" w:rsidP="000E1441">
            <w:pPr>
              <w:jc w:val="center"/>
              <w:rPr>
                <w:sz w:val="20"/>
                <w:szCs w:val="20"/>
                <w:lang w:val="en-US"/>
              </w:rPr>
            </w:pPr>
            <w:proofErr w:type="spellStart"/>
            <w:r w:rsidRPr="00A30593">
              <w:rPr>
                <w:sz w:val="20"/>
                <w:szCs w:val="20"/>
                <w:lang w:val="en-US"/>
              </w:rPr>
              <w:t>Вид</w:t>
            </w:r>
            <w:proofErr w:type="spellEnd"/>
            <w:r w:rsidRPr="00A30593">
              <w:rPr>
                <w:sz w:val="20"/>
                <w:szCs w:val="20"/>
                <w:lang w:val="en-US"/>
              </w:rPr>
              <w:t xml:space="preserve"> </w:t>
            </w:r>
            <w:proofErr w:type="spellStart"/>
            <w:r w:rsidRPr="00A30593">
              <w:rPr>
                <w:sz w:val="20"/>
                <w:szCs w:val="20"/>
                <w:lang w:val="en-US"/>
              </w:rPr>
              <w:t>деятельности</w:t>
            </w:r>
            <w:proofErr w:type="spellEnd"/>
            <w:r w:rsidRPr="00A30593">
              <w:rPr>
                <w:sz w:val="20"/>
                <w:szCs w:val="20"/>
                <w:lang w:val="en-US"/>
              </w:rPr>
              <w:t xml:space="preserve"> </w:t>
            </w:r>
            <w:proofErr w:type="spellStart"/>
            <w:r w:rsidRPr="00A30593">
              <w:rPr>
                <w:sz w:val="20"/>
                <w:szCs w:val="20"/>
                <w:lang w:val="en-US"/>
              </w:rPr>
              <w:t>студентов</w:t>
            </w:r>
            <w:proofErr w:type="spellEnd"/>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1441" w:rsidRPr="00A30593" w:rsidRDefault="000E1441" w:rsidP="000E1441">
            <w:pPr>
              <w:jc w:val="center"/>
              <w:rPr>
                <w:sz w:val="20"/>
                <w:szCs w:val="20"/>
                <w:lang w:val="en-US"/>
              </w:rPr>
            </w:pPr>
            <w:proofErr w:type="spellStart"/>
            <w:r w:rsidRPr="00A30593">
              <w:rPr>
                <w:sz w:val="20"/>
                <w:szCs w:val="20"/>
                <w:lang w:val="en-US"/>
              </w:rPr>
              <w:t>Сроки</w:t>
            </w:r>
            <w:proofErr w:type="spellEnd"/>
            <w:r w:rsidRPr="00A30593">
              <w:rPr>
                <w:sz w:val="20"/>
                <w:szCs w:val="20"/>
                <w:lang w:val="en-US"/>
              </w:rPr>
              <w:t xml:space="preserve"> </w:t>
            </w:r>
            <w:proofErr w:type="spellStart"/>
            <w:r w:rsidRPr="00A30593">
              <w:rPr>
                <w:sz w:val="20"/>
                <w:szCs w:val="20"/>
                <w:lang w:val="en-US"/>
              </w:rPr>
              <w:t>выполнения</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E1441" w:rsidRPr="00A30593" w:rsidRDefault="000E1441" w:rsidP="000E1441">
            <w:pPr>
              <w:jc w:val="center"/>
              <w:rPr>
                <w:sz w:val="20"/>
                <w:szCs w:val="20"/>
                <w:lang w:val="en-US"/>
              </w:rPr>
            </w:pPr>
            <w:proofErr w:type="spellStart"/>
            <w:r w:rsidRPr="00A30593">
              <w:rPr>
                <w:sz w:val="20"/>
                <w:szCs w:val="20"/>
                <w:lang w:val="en-US"/>
              </w:rPr>
              <w:t>Количество</w:t>
            </w:r>
            <w:proofErr w:type="spellEnd"/>
            <w:r w:rsidRPr="00A30593">
              <w:rPr>
                <w:sz w:val="20"/>
                <w:szCs w:val="20"/>
                <w:lang w:val="en-US"/>
              </w:rPr>
              <w:t xml:space="preserve"> </w:t>
            </w:r>
            <w:proofErr w:type="spellStart"/>
            <w:r w:rsidRPr="00A30593">
              <w:rPr>
                <w:sz w:val="20"/>
                <w:szCs w:val="20"/>
                <w:lang w:val="en-US"/>
              </w:rPr>
              <w:t>баллов</w:t>
            </w:r>
            <w:proofErr w:type="spellEnd"/>
          </w:p>
        </w:tc>
      </w:tr>
      <w:tr w:rsidR="000E1441" w:rsidRPr="00A30593" w:rsidTr="00A30593">
        <w:trPr>
          <w:trHeight w:val="240"/>
          <w:jc w:val="center"/>
        </w:trPr>
        <w:tc>
          <w:tcPr>
            <w:tcW w:w="9045" w:type="dxa"/>
            <w:gridSpan w:val="4"/>
            <w:tcBorders>
              <w:top w:val="single" w:sz="4" w:space="0" w:color="auto"/>
              <w:left w:val="single" w:sz="4" w:space="0" w:color="auto"/>
              <w:bottom w:val="single" w:sz="4" w:space="0" w:color="auto"/>
              <w:right w:val="single" w:sz="6" w:space="0" w:color="000000"/>
            </w:tcBorders>
            <w:shd w:val="clear" w:color="auto" w:fill="FFFFFF"/>
            <w:vAlign w:val="center"/>
            <w:hideMark/>
          </w:tcPr>
          <w:p w:rsidR="000E1441" w:rsidRPr="00A30593" w:rsidRDefault="000E1441" w:rsidP="000E1441">
            <w:pPr>
              <w:jc w:val="center"/>
              <w:rPr>
                <w:sz w:val="20"/>
                <w:szCs w:val="20"/>
                <w:lang w:val="en-US"/>
              </w:rPr>
            </w:pPr>
            <w:r w:rsidRPr="00A30593">
              <w:rPr>
                <w:sz w:val="20"/>
                <w:szCs w:val="20"/>
                <w:lang w:val="en-US"/>
              </w:rPr>
              <w:t xml:space="preserve">1 </w:t>
            </w:r>
            <w:proofErr w:type="spellStart"/>
            <w:r w:rsidRPr="00A30593">
              <w:rPr>
                <w:sz w:val="20"/>
                <w:szCs w:val="20"/>
                <w:lang w:val="en-US"/>
              </w:rPr>
              <w:t>семестр</w:t>
            </w:r>
            <w:proofErr w:type="spellEnd"/>
          </w:p>
        </w:tc>
      </w:tr>
      <w:tr w:rsidR="000E1441" w:rsidRPr="00A30593" w:rsidTr="00A30593">
        <w:trPr>
          <w:trHeight w:val="60"/>
          <w:jc w:val="center"/>
        </w:trPr>
        <w:tc>
          <w:tcPr>
            <w:tcW w:w="964" w:type="dxa"/>
            <w:tcBorders>
              <w:top w:val="single" w:sz="4" w:space="0" w:color="auto"/>
              <w:left w:val="single" w:sz="4" w:space="0" w:color="auto"/>
              <w:bottom w:val="single" w:sz="4" w:space="0" w:color="auto"/>
              <w:right w:val="single" w:sz="4" w:space="0" w:color="auto"/>
            </w:tcBorders>
            <w:shd w:val="clear" w:color="auto" w:fill="FFFFFF"/>
            <w:hideMark/>
          </w:tcPr>
          <w:p w:rsidR="000E1441" w:rsidRPr="00A30593" w:rsidRDefault="000E1441" w:rsidP="000E1441">
            <w:pPr>
              <w:jc w:val="center"/>
              <w:rPr>
                <w:sz w:val="20"/>
                <w:szCs w:val="20"/>
                <w:lang w:val="en-US"/>
              </w:rPr>
            </w:pPr>
            <w:r w:rsidRPr="00A30593">
              <w:rPr>
                <w:sz w:val="20"/>
                <w:szCs w:val="20"/>
                <w:lang w:val="en-US"/>
              </w:rPr>
              <w:t>1</w:t>
            </w:r>
          </w:p>
        </w:tc>
        <w:tc>
          <w:tcPr>
            <w:tcW w:w="4537" w:type="dxa"/>
            <w:tcBorders>
              <w:top w:val="single" w:sz="4" w:space="0" w:color="auto"/>
              <w:left w:val="single" w:sz="4" w:space="0" w:color="auto"/>
              <w:bottom w:val="single" w:sz="4" w:space="0" w:color="auto"/>
              <w:right w:val="single" w:sz="4" w:space="0" w:color="auto"/>
            </w:tcBorders>
            <w:shd w:val="clear" w:color="auto" w:fill="FFFFFF"/>
            <w:hideMark/>
          </w:tcPr>
          <w:p w:rsidR="000E1441" w:rsidRPr="00A30593" w:rsidRDefault="000E1441" w:rsidP="000E1441">
            <w:pPr>
              <w:jc w:val="center"/>
              <w:rPr>
                <w:sz w:val="20"/>
                <w:szCs w:val="20"/>
                <w:lang w:val="en-US"/>
              </w:rPr>
            </w:pPr>
            <w:proofErr w:type="spellStart"/>
            <w:r w:rsidRPr="00A30593">
              <w:rPr>
                <w:sz w:val="20"/>
                <w:szCs w:val="20"/>
                <w:lang w:val="en-US"/>
              </w:rPr>
              <w:t>Устное</w:t>
            </w:r>
            <w:proofErr w:type="spellEnd"/>
            <w:r w:rsidRPr="00A30593">
              <w:rPr>
                <w:sz w:val="20"/>
                <w:szCs w:val="20"/>
                <w:lang w:val="en-US"/>
              </w:rPr>
              <w:t xml:space="preserve"> </w:t>
            </w:r>
            <w:proofErr w:type="spellStart"/>
            <w:r w:rsidRPr="00A30593">
              <w:rPr>
                <w:sz w:val="20"/>
                <w:szCs w:val="20"/>
                <w:lang w:val="en-US"/>
              </w:rPr>
              <w:t>собеседование</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E1441" w:rsidRPr="00A30593" w:rsidRDefault="000E1441" w:rsidP="000E1441">
            <w:pPr>
              <w:jc w:val="center"/>
              <w:rPr>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0E1441" w:rsidRPr="00A30593" w:rsidRDefault="000E1441" w:rsidP="000E1441">
            <w:pPr>
              <w:jc w:val="center"/>
              <w:rPr>
                <w:sz w:val="20"/>
                <w:szCs w:val="20"/>
                <w:lang w:val="en-US"/>
              </w:rPr>
            </w:pPr>
            <w:r w:rsidRPr="00A30593">
              <w:rPr>
                <w:sz w:val="20"/>
                <w:szCs w:val="20"/>
                <w:lang w:val="en-US"/>
              </w:rPr>
              <w:t>15</w:t>
            </w:r>
          </w:p>
        </w:tc>
      </w:tr>
      <w:tr w:rsidR="000E1441" w:rsidRPr="00A30593" w:rsidTr="00A30593">
        <w:trPr>
          <w:trHeight w:val="60"/>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E1441" w:rsidRPr="00A30593" w:rsidRDefault="000E1441" w:rsidP="000E1441">
            <w:pPr>
              <w:jc w:val="center"/>
              <w:rPr>
                <w:sz w:val="20"/>
                <w:szCs w:val="20"/>
                <w:lang w:val="en-US"/>
              </w:rPr>
            </w:pPr>
            <w:r w:rsidRPr="00A30593">
              <w:rPr>
                <w:sz w:val="20"/>
                <w:szCs w:val="20"/>
                <w:lang w:val="en-US"/>
              </w:rPr>
              <w:t>2</w:t>
            </w:r>
          </w:p>
        </w:tc>
        <w:tc>
          <w:tcPr>
            <w:tcW w:w="4537" w:type="dxa"/>
            <w:tcBorders>
              <w:top w:val="single" w:sz="4" w:space="0" w:color="auto"/>
              <w:left w:val="single" w:sz="4" w:space="0" w:color="auto"/>
              <w:bottom w:val="single" w:sz="4" w:space="0" w:color="auto"/>
              <w:right w:val="single" w:sz="4" w:space="0" w:color="auto"/>
            </w:tcBorders>
            <w:shd w:val="clear" w:color="auto" w:fill="FFFFFF"/>
            <w:hideMark/>
          </w:tcPr>
          <w:p w:rsidR="000E1441" w:rsidRPr="00A30593" w:rsidRDefault="000E1441" w:rsidP="00A30593">
            <w:pPr>
              <w:jc w:val="center"/>
              <w:rPr>
                <w:sz w:val="20"/>
                <w:szCs w:val="20"/>
                <w:lang w:val="en-US"/>
              </w:rPr>
            </w:pPr>
            <w:proofErr w:type="spellStart"/>
            <w:r w:rsidRPr="00A30593">
              <w:rPr>
                <w:sz w:val="20"/>
                <w:szCs w:val="20"/>
                <w:lang w:val="en-US"/>
              </w:rPr>
              <w:t>Устное</w:t>
            </w:r>
            <w:proofErr w:type="spellEnd"/>
            <w:r w:rsidRPr="00A30593">
              <w:rPr>
                <w:sz w:val="20"/>
                <w:szCs w:val="20"/>
                <w:lang w:val="en-US"/>
              </w:rPr>
              <w:t xml:space="preserve"> </w:t>
            </w:r>
            <w:proofErr w:type="spellStart"/>
            <w:r w:rsidRPr="00A30593">
              <w:rPr>
                <w:sz w:val="20"/>
                <w:szCs w:val="20"/>
                <w:lang w:val="en-US"/>
              </w:rPr>
              <w:t>собеседование</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E1441" w:rsidRPr="00A30593" w:rsidRDefault="000E1441" w:rsidP="000E1441">
            <w:pPr>
              <w:jc w:val="center"/>
              <w:rPr>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0E1441" w:rsidRPr="00A30593" w:rsidRDefault="000E1441" w:rsidP="000E1441">
            <w:pPr>
              <w:jc w:val="center"/>
              <w:rPr>
                <w:sz w:val="20"/>
                <w:szCs w:val="20"/>
                <w:lang w:val="en-US"/>
              </w:rPr>
            </w:pPr>
            <w:r w:rsidRPr="00A30593">
              <w:rPr>
                <w:sz w:val="20"/>
                <w:szCs w:val="20"/>
                <w:lang w:val="en-US"/>
              </w:rPr>
              <w:t>20</w:t>
            </w:r>
          </w:p>
        </w:tc>
      </w:tr>
      <w:tr w:rsidR="000E1441" w:rsidRPr="00A30593" w:rsidTr="00A30593">
        <w:trPr>
          <w:trHeight w:val="60"/>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E1441" w:rsidRPr="00A30593" w:rsidRDefault="000E1441" w:rsidP="000E1441">
            <w:pPr>
              <w:jc w:val="center"/>
              <w:rPr>
                <w:sz w:val="20"/>
                <w:szCs w:val="20"/>
                <w:lang w:val="en-US"/>
              </w:rPr>
            </w:pPr>
            <w:r w:rsidRPr="00A30593">
              <w:rPr>
                <w:sz w:val="20"/>
                <w:szCs w:val="20"/>
                <w:lang w:val="en-US"/>
              </w:rPr>
              <w:t>3</w:t>
            </w:r>
          </w:p>
        </w:tc>
        <w:tc>
          <w:tcPr>
            <w:tcW w:w="4537" w:type="dxa"/>
            <w:tcBorders>
              <w:top w:val="single" w:sz="4" w:space="0" w:color="auto"/>
              <w:left w:val="single" w:sz="4" w:space="0" w:color="auto"/>
              <w:bottom w:val="single" w:sz="4" w:space="0" w:color="auto"/>
              <w:right w:val="single" w:sz="4" w:space="0" w:color="auto"/>
            </w:tcBorders>
            <w:shd w:val="clear" w:color="auto" w:fill="FFFFFF"/>
            <w:hideMark/>
          </w:tcPr>
          <w:p w:rsidR="000E1441" w:rsidRPr="00A30593" w:rsidRDefault="000E1441" w:rsidP="000E1441">
            <w:pPr>
              <w:jc w:val="center"/>
              <w:rPr>
                <w:sz w:val="20"/>
                <w:szCs w:val="20"/>
                <w:lang w:val="en-US"/>
              </w:rPr>
            </w:pPr>
            <w:proofErr w:type="spellStart"/>
            <w:r w:rsidRPr="00A30593">
              <w:rPr>
                <w:sz w:val="20"/>
                <w:szCs w:val="20"/>
                <w:lang w:val="en-US"/>
              </w:rPr>
              <w:t>Устное</w:t>
            </w:r>
            <w:proofErr w:type="spellEnd"/>
            <w:r w:rsidRPr="00A30593">
              <w:rPr>
                <w:sz w:val="20"/>
                <w:szCs w:val="20"/>
                <w:lang w:val="en-US"/>
              </w:rPr>
              <w:t xml:space="preserve"> </w:t>
            </w:r>
            <w:proofErr w:type="spellStart"/>
            <w:r w:rsidRPr="00A30593">
              <w:rPr>
                <w:sz w:val="20"/>
                <w:szCs w:val="20"/>
                <w:lang w:val="en-US"/>
              </w:rPr>
              <w:t>собеседование</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E1441" w:rsidRPr="00A30593" w:rsidRDefault="000E1441" w:rsidP="000E1441">
            <w:pPr>
              <w:jc w:val="center"/>
              <w:rPr>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0E1441" w:rsidRPr="00A30593" w:rsidRDefault="000E1441" w:rsidP="000E1441">
            <w:pPr>
              <w:jc w:val="center"/>
              <w:rPr>
                <w:sz w:val="20"/>
                <w:szCs w:val="20"/>
                <w:lang w:val="en-US"/>
              </w:rPr>
            </w:pPr>
            <w:r w:rsidRPr="00A30593">
              <w:rPr>
                <w:sz w:val="20"/>
                <w:szCs w:val="20"/>
                <w:lang w:val="en-US"/>
              </w:rPr>
              <w:t>20</w:t>
            </w:r>
          </w:p>
        </w:tc>
      </w:tr>
      <w:tr w:rsidR="000E1441" w:rsidRPr="00A30593" w:rsidTr="00A30593">
        <w:trPr>
          <w:trHeight w:val="60"/>
          <w:jc w:val="center"/>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0E1441" w:rsidRPr="00A30593" w:rsidRDefault="000E1441" w:rsidP="000E1441">
            <w:pPr>
              <w:jc w:val="center"/>
              <w:rPr>
                <w:sz w:val="20"/>
                <w:szCs w:val="20"/>
                <w:lang w:val="en-US"/>
              </w:rPr>
            </w:pPr>
          </w:p>
        </w:tc>
        <w:tc>
          <w:tcPr>
            <w:tcW w:w="4537" w:type="dxa"/>
            <w:tcBorders>
              <w:top w:val="single" w:sz="4" w:space="0" w:color="auto"/>
              <w:left w:val="single" w:sz="4" w:space="0" w:color="auto"/>
              <w:bottom w:val="single" w:sz="4" w:space="0" w:color="auto"/>
              <w:right w:val="single" w:sz="4" w:space="0" w:color="auto"/>
            </w:tcBorders>
            <w:shd w:val="clear" w:color="auto" w:fill="FFFFFF"/>
            <w:hideMark/>
          </w:tcPr>
          <w:p w:rsidR="000E1441" w:rsidRPr="00A30593" w:rsidRDefault="000E1441" w:rsidP="000E1441">
            <w:pPr>
              <w:jc w:val="center"/>
              <w:rPr>
                <w:sz w:val="20"/>
                <w:szCs w:val="20"/>
                <w:lang w:val="en-US"/>
              </w:rPr>
            </w:pPr>
            <w:proofErr w:type="spellStart"/>
            <w:r w:rsidRPr="00A30593">
              <w:rPr>
                <w:sz w:val="20"/>
                <w:szCs w:val="20"/>
                <w:lang w:val="en-US"/>
              </w:rPr>
              <w:t>Итого</w:t>
            </w:r>
            <w:proofErr w:type="spellEnd"/>
            <w:r w:rsidRPr="00A30593">
              <w:rPr>
                <w:sz w:val="20"/>
                <w:szCs w:val="20"/>
                <w:lang w:val="en-US"/>
              </w:rPr>
              <w:t xml:space="preserve"> </w:t>
            </w:r>
            <w:proofErr w:type="spellStart"/>
            <w:r w:rsidRPr="00A30593">
              <w:rPr>
                <w:sz w:val="20"/>
                <w:szCs w:val="20"/>
                <w:lang w:val="en-US"/>
              </w:rPr>
              <w:t>за</w:t>
            </w:r>
            <w:proofErr w:type="spellEnd"/>
            <w:r w:rsidRPr="00A30593">
              <w:rPr>
                <w:sz w:val="20"/>
                <w:szCs w:val="20"/>
                <w:lang w:val="en-US"/>
              </w:rPr>
              <w:t xml:space="preserve"> 1 </w:t>
            </w:r>
            <w:proofErr w:type="spellStart"/>
            <w:r w:rsidRPr="00A30593">
              <w:rPr>
                <w:sz w:val="20"/>
                <w:szCs w:val="20"/>
                <w:lang w:val="en-US"/>
              </w:rPr>
              <w:t>семестр</w:t>
            </w:r>
            <w:proofErr w:type="spellEnd"/>
            <w:r w:rsidRPr="00A30593">
              <w:rPr>
                <w:sz w:val="20"/>
                <w:szCs w:val="20"/>
                <w:lang w:val="en-US"/>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E1441" w:rsidRPr="00A30593" w:rsidRDefault="000E1441" w:rsidP="000E1441">
            <w:pPr>
              <w:jc w:val="center"/>
              <w:rPr>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0E1441" w:rsidRPr="00A30593" w:rsidRDefault="000E1441" w:rsidP="000E1441">
            <w:pPr>
              <w:jc w:val="center"/>
              <w:rPr>
                <w:sz w:val="20"/>
                <w:szCs w:val="20"/>
                <w:lang w:val="en-US"/>
              </w:rPr>
            </w:pPr>
            <w:r w:rsidRPr="00A30593">
              <w:rPr>
                <w:sz w:val="20"/>
                <w:szCs w:val="20"/>
                <w:lang w:val="en-US"/>
              </w:rPr>
              <w:t>55</w:t>
            </w:r>
          </w:p>
        </w:tc>
      </w:tr>
    </w:tbl>
    <w:p w:rsidR="00A30593" w:rsidRDefault="00A30593" w:rsidP="000E1441">
      <w:pPr>
        <w:jc w:val="center"/>
        <w:rPr>
          <w:sz w:val="24"/>
          <w:szCs w:val="24"/>
        </w:rPr>
      </w:pPr>
    </w:p>
    <w:p w:rsidR="000E1441" w:rsidRPr="000E1441" w:rsidRDefault="000E1441" w:rsidP="00A30593">
      <w:pPr>
        <w:ind w:firstLine="709"/>
        <w:jc w:val="both"/>
        <w:rPr>
          <w:sz w:val="24"/>
          <w:szCs w:val="24"/>
        </w:rPr>
      </w:pPr>
      <w:r w:rsidRPr="000E1441">
        <w:rPr>
          <w:sz w:val="24"/>
          <w:szCs w:val="24"/>
        </w:rPr>
        <w:t xml:space="preserve">Максимально возможный балл за весь текущий контроль устанавливается равным </w:t>
      </w:r>
      <w:r w:rsidRPr="000E1441">
        <w:rPr>
          <w:b/>
          <w:sz w:val="24"/>
          <w:szCs w:val="24"/>
        </w:rPr>
        <w:t xml:space="preserve">55. </w:t>
      </w:r>
      <w:r w:rsidRPr="000E1441">
        <w:rPr>
          <w:sz w:val="24"/>
          <w:szCs w:val="24"/>
        </w:rPr>
        <w:t>Текущее контрольное мероприятие считается сданным, если студент получил за него не менее 60% от установленного для этого контроля максимального балла. Рейтинговый балл, выставляемый студенту за текущее контрольное мероприятие, сданное студентом в установленные графиком контрольных мероприятий сроки, определяется следующим образом:</w:t>
      </w:r>
    </w:p>
    <w:p w:rsidR="000E1441" w:rsidRPr="000E1441" w:rsidRDefault="000E1441" w:rsidP="000E1441">
      <w:pPr>
        <w:jc w:val="center"/>
        <w:rPr>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4073"/>
        <w:gridCol w:w="4942"/>
      </w:tblGrid>
      <w:tr w:rsidR="000E1441" w:rsidRPr="000E1441" w:rsidTr="00A30593">
        <w:trPr>
          <w:trHeight w:val="7"/>
          <w:jc w:val="center"/>
        </w:trPr>
        <w:tc>
          <w:tcPr>
            <w:tcW w:w="4073" w:type="dxa"/>
            <w:tcBorders>
              <w:top w:val="single" w:sz="6" w:space="0" w:color="000001"/>
              <w:left w:val="single" w:sz="6" w:space="0" w:color="000001"/>
              <w:bottom w:val="single" w:sz="6" w:space="0" w:color="000001"/>
              <w:right w:val="single" w:sz="6" w:space="0" w:color="000001"/>
            </w:tcBorders>
            <w:shd w:val="clear" w:color="auto" w:fill="auto"/>
          </w:tcPr>
          <w:p w:rsidR="000E1441" w:rsidRPr="000E1441" w:rsidRDefault="000E1441" w:rsidP="000E1441">
            <w:pPr>
              <w:jc w:val="center"/>
              <w:rPr>
                <w:sz w:val="24"/>
                <w:szCs w:val="24"/>
              </w:rPr>
            </w:pPr>
            <w:r w:rsidRPr="000E1441">
              <w:rPr>
                <w:b/>
                <w:i/>
                <w:sz w:val="24"/>
                <w:szCs w:val="24"/>
              </w:rPr>
              <w:t>Уровень выполнения     контрольного задания</w:t>
            </w:r>
          </w:p>
        </w:tc>
        <w:tc>
          <w:tcPr>
            <w:tcW w:w="4942" w:type="dxa"/>
            <w:tcBorders>
              <w:top w:val="single" w:sz="6" w:space="0" w:color="000001"/>
              <w:left w:val="single" w:sz="6" w:space="0" w:color="000001"/>
              <w:bottom w:val="single" w:sz="6" w:space="0" w:color="000001"/>
              <w:right w:val="single" w:sz="6" w:space="0" w:color="000001"/>
            </w:tcBorders>
            <w:shd w:val="clear" w:color="auto" w:fill="auto"/>
          </w:tcPr>
          <w:p w:rsidR="000E1441" w:rsidRPr="000E1441" w:rsidRDefault="000E1441" w:rsidP="000E1441">
            <w:pPr>
              <w:jc w:val="center"/>
              <w:rPr>
                <w:sz w:val="24"/>
                <w:szCs w:val="24"/>
              </w:rPr>
            </w:pPr>
            <w:r w:rsidRPr="000E1441">
              <w:rPr>
                <w:b/>
                <w:i/>
                <w:sz w:val="24"/>
                <w:szCs w:val="24"/>
              </w:rPr>
              <w:t>Рейтинговый балл  </w:t>
            </w:r>
            <w:proofErr w:type="gramStart"/>
            <w:r w:rsidRPr="000E1441">
              <w:rPr>
                <w:b/>
                <w:i/>
                <w:sz w:val="24"/>
                <w:szCs w:val="24"/>
              </w:rPr>
              <w:t xml:space="preserve">   (</w:t>
            </w:r>
            <w:proofErr w:type="gramEnd"/>
            <w:r w:rsidRPr="000E1441">
              <w:rPr>
                <w:b/>
                <w:i/>
                <w:sz w:val="24"/>
                <w:szCs w:val="24"/>
              </w:rPr>
              <w:t>в % от максимального балла     за контрольное задание)</w:t>
            </w:r>
          </w:p>
        </w:tc>
      </w:tr>
      <w:tr w:rsidR="000E1441" w:rsidRPr="000E1441" w:rsidTr="00A30593">
        <w:trPr>
          <w:trHeight w:val="7"/>
          <w:jc w:val="center"/>
        </w:trPr>
        <w:tc>
          <w:tcPr>
            <w:tcW w:w="4073" w:type="dxa"/>
            <w:tcBorders>
              <w:top w:val="single" w:sz="6" w:space="0" w:color="000001"/>
              <w:left w:val="single" w:sz="6" w:space="0" w:color="000001"/>
              <w:bottom w:val="single" w:sz="6" w:space="0" w:color="000001"/>
              <w:right w:val="single" w:sz="6" w:space="0" w:color="000001"/>
            </w:tcBorders>
            <w:shd w:val="clear" w:color="auto" w:fill="auto"/>
          </w:tcPr>
          <w:p w:rsidR="000E1441" w:rsidRPr="000E1441" w:rsidRDefault="000E1441" w:rsidP="000E1441">
            <w:pPr>
              <w:jc w:val="center"/>
              <w:rPr>
                <w:sz w:val="24"/>
                <w:szCs w:val="24"/>
              </w:rPr>
            </w:pPr>
            <w:r w:rsidRPr="000E1441">
              <w:rPr>
                <w:i/>
                <w:sz w:val="24"/>
                <w:szCs w:val="24"/>
              </w:rPr>
              <w:t>Отличный</w:t>
            </w:r>
          </w:p>
        </w:tc>
        <w:tc>
          <w:tcPr>
            <w:tcW w:w="4942" w:type="dxa"/>
            <w:tcBorders>
              <w:top w:val="single" w:sz="6" w:space="0" w:color="000001"/>
              <w:left w:val="single" w:sz="6" w:space="0" w:color="000001"/>
              <w:bottom w:val="single" w:sz="6" w:space="0" w:color="000001"/>
              <w:right w:val="single" w:sz="6" w:space="0" w:color="000001"/>
            </w:tcBorders>
            <w:shd w:val="clear" w:color="auto" w:fill="auto"/>
          </w:tcPr>
          <w:p w:rsidR="000E1441" w:rsidRPr="000E1441" w:rsidRDefault="000E1441" w:rsidP="000E1441">
            <w:pPr>
              <w:jc w:val="center"/>
              <w:rPr>
                <w:sz w:val="24"/>
                <w:szCs w:val="24"/>
              </w:rPr>
            </w:pPr>
            <w:r w:rsidRPr="000E1441">
              <w:rPr>
                <w:b/>
                <w:i/>
                <w:sz w:val="24"/>
                <w:szCs w:val="24"/>
              </w:rPr>
              <w:t>100</w:t>
            </w:r>
          </w:p>
        </w:tc>
      </w:tr>
      <w:tr w:rsidR="000E1441" w:rsidRPr="000E1441" w:rsidTr="00A30593">
        <w:trPr>
          <w:trHeight w:val="7"/>
          <w:jc w:val="center"/>
        </w:trPr>
        <w:tc>
          <w:tcPr>
            <w:tcW w:w="4073" w:type="dxa"/>
            <w:tcBorders>
              <w:top w:val="single" w:sz="6" w:space="0" w:color="000001"/>
              <w:left w:val="single" w:sz="6" w:space="0" w:color="000001"/>
              <w:bottom w:val="single" w:sz="6" w:space="0" w:color="000001"/>
              <w:right w:val="single" w:sz="6" w:space="0" w:color="000001"/>
            </w:tcBorders>
            <w:shd w:val="clear" w:color="auto" w:fill="auto"/>
          </w:tcPr>
          <w:p w:rsidR="000E1441" w:rsidRPr="000E1441" w:rsidRDefault="000E1441" w:rsidP="000E1441">
            <w:pPr>
              <w:jc w:val="center"/>
              <w:rPr>
                <w:sz w:val="24"/>
                <w:szCs w:val="24"/>
              </w:rPr>
            </w:pPr>
            <w:r w:rsidRPr="000E1441">
              <w:rPr>
                <w:i/>
                <w:sz w:val="24"/>
                <w:szCs w:val="24"/>
              </w:rPr>
              <w:t>Хороший</w:t>
            </w:r>
          </w:p>
        </w:tc>
        <w:tc>
          <w:tcPr>
            <w:tcW w:w="4942" w:type="dxa"/>
            <w:tcBorders>
              <w:top w:val="single" w:sz="6" w:space="0" w:color="000001"/>
              <w:left w:val="single" w:sz="6" w:space="0" w:color="000001"/>
              <w:bottom w:val="single" w:sz="6" w:space="0" w:color="000001"/>
              <w:right w:val="single" w:sz="6" w:space="0" w:color="000001"/>
            </w:tcBorders>
            <w:shd w:val="clear" w:color="auto" w:fill="auto"/>
          </w:tcPr>
          <w:p w:rsidR="000E1441" w:rsidRPr="000E1441" w:rsidRDefault="000E1441" w:rsidP="000E1441">
            <w:pPr>
              <w:jc w:val="center"/>
              <w:rPr>
                <w:sz w:val="24"/>
                <w:szCs w:val="24"/>
              </w:rPr>
            </w:pPr>
            <w:r w:rsidRPr="000E1441">
              <w:rPr>
                <w:b/>
                <w:i/>
                <w:sz w:val="24"/>
                <w:szCs w:val="24"/>
              </w:rPr>
              <w:t>80</w:t>
            </w:r>
          </w:p>
        </w:tc>
      </w:tr>
      <w:tr w:rsidR="000E1441" w:rsidRPr="000E1441" w:rsidTr="00A30593">
        <w:trPr>
          <w:trHeight w:val="7"/>
          <w:jc w:val="center"/>
        </w:trPr>
        <w:tc>
          <w:tcPr>
            <w:tcW w:w="4073" w:type="dxa"/>
            <w:tcBorders>
              <w:top w:val="single" w:sz="6" w:space="0" w:color="000001"/>
              <w:left w:val="single" w:sz="6" w:space="0" w:color="000001"/>
              <w:bottom w:val="single" w:sz="6" w:space="0" w:color="000001"/>
              <w:right w:val="single" w:sz="6" w:space="0" w:color="000001"/>
            </w:tcBorders>
            <w:shd w:val="clear" w:color="auto" w:fill="auto"/>
          </w:tcPr>
          <w:p w:rsidR="000E1441" w:rsidRPr="000E1441" w:rsidRDefault="000E1441" w:rsidP="000E1441">
            <w:pPr>
              <w:jc w:val="center"/>
              <w:rPr>
                <w:sz w:val="24"/>
                <w:szCs w:val="24"/>
              </w:rPr>
            </w:pPr>
            <w:r w:rsidRPr="000E1441">
              <w:rPr>
                <w:i/>
                <w:sz w:val="24"/>
                <w:szCs w:val="24"/>
              </w:rPr>
              <w:lastRenderedPageBreak/>
              <w:t>Удовлетворительный</w:t>
            </w:r>
          </w:p>
        </w:tc>
        <w:tc>
          <w:tcPr>
            <w:tcW w:w="4942" w:type="dxa"/>
            <w:tcBorders>
              <w:top w:val="single" w:sz="6" w:space="0" w:color="000001"/>
              <w:left w:val="single" w:sz="6" w:space="0" w:color="000001"/>
              <w:bottom w:val="single" w:sz="6" w:space="0" w:color="000001"/>
              <w:right w:val="single" w:sz="6" w:space="0" w:color="000001"/>
            </w:tcBorders>
            <w:shd w:val="clear" w:color="auto" w:fill="auto"/>
          </w:tcPr>
          <w:p w:rsidR="000E1441" w:rsidRPr="000E1441" w:rsidRDefault="000E1441" w:rsidP="000E1441">
            <w:pPr>
              <w:jc w:val="center"/>
              <w:rPr>
                <w:sz w:val="24"/>
                <w:szCs w:val="24"/>
              </w:rPr>
            </w:pPr>
            <w:r w:rsidRPr="000E1441">
              <w:rPr>
                <w:b/>
                <w:i/>
                <w:sz w:val="24"/>
                <w:szCs w:val="24"/>
              </w:rPr>
              <w:t>60</w:t>
            </w:r>
          </w:p>
        </w:tc>
      </w:tr>
      <w:tr w:rsidR="000E1441" w:rsidRPr="000E1441" w:rsidTr="00A30593">
        <w:trPr>
          <w:trHeight w:val="7"/>
          <w:jc w:val="center"/>
        </w:trPr>
        <w:tc>
          <w:tcPr>
            <w:tcW w:w="4073" w:type="dxa"/>
            <w:tcBorders>
              <w:top w:val="single" w:sz="6" w:space="0" w:color="000001"/>
              <w:left w:val="single" w:sz="6" w:space="0" w:color="000001"/>
              <w:bottom w:val="single" w:sz="6" w:space="0" w:color="000001"/>
              <w:right w:val="single" w:sz="6" w:space="0" w:color="000001"/>
            </w:tcBorders>
            <w:shd w:val="clear" w:color="auto" w:fill="auto"/>
          </w:tcPr>
          <w:p w:rsidR="000E1441" w:rsidRPr="000E1441" w:rsidRDefault="000E1441" w:rsidP="000E1441">
            <w:pPr>
              <w:jc w:val="center"/>
              <w:rPr>
                <w:sz w:val="24"/>
                <w:szCs w:val="24"/>
              </w:rPr>
            </w:pPr>
            <w:proofErr w:type="spellStart"/>
            <w:r w:rsidRPr="000E1441">
              <w:rPr>
                <w:i/>
                <w:sz w:val="24"/>
                <w:szCs w:val="24"/>
              </w:rPr>
              <w:t>Неудвлетворительный</w:t>
            </w:r>
            <w:proofErr w:type="spellEnd"/>
          </w:p>
        </w:tc>
        <w:tc>
          <w:tcPr>
            <w:tcW w:w="4942" w:type="dxa"/>
            <w:tcBorders>
              <w:top w:val="single" w:sz="6" w:space="0" w:color="000001"/>
              <w:left w:val="single" w:sz="6" w:space="0" w:color="000001"/>
              <w:bottom w:val="single" w:sz="6" w:space="0" w:color="000001"/>
              <w:right w:val="single" w:sz="6" w:space="0" w:color="000001"/>
            </w:tcBorders>
            <w:shd w:val="clear" w:color="auto" w:fill="auto"/>
          </w:tcPr>
          <w:p w:rsidR="000E1441" w:rsidRPr="000E1441" w:rsidRDefault="000E1441" w:rsidP="000E1441">
            <w:pPr>
              <w:jc w:val="center"/>
              <w:rPr>
                <w:sz w:val="24"/>
                <w:szCs w:val="24"/>
              </w:rPr>
            </w:pPr>
            <w:r w:rsidRPr="000E1441">
              <w:rPr>
                <w:b/>
                <w:i/>
                <w:sz w:val="24"/>
                <w:szCs w:val="24"/>
              </w:rPr>
              <w:t>0</w:t>
            </w:r>
          </w:p>
        </w:tc>
      </w:tr>
    </w:tbl>
    <w:p w:rsidR="000E1441" w:rsidRPr="000E1441" w:rsidRDefault="000E1441" w:rsidP="000E1441">
      <w:pPr>
        <w:jc w:val="center"/>
        <w:rPr>
          <w:sz w:val="24"/>
          <w:szCs w:val="24"/>
        </w:rPr>
      </w:pPr>
    </w:p>
    <w:p w:rsidR="000E1441" w:rsidRPr="000E1441" w:rsidRDefault="000E1441" w:rsidP="000E1441">
      <w:pPr>
        <w:jc w:val="center"/>
        <w:rPr>
          <w:sz w:val="24"/>
          <w:szCs w:val="24"/>
        </w:rPr>
      </w:pPr>
      <w:r w:rsidRPr="000E1441">
        <w:rPr>
          <w:b/>
          <w:sz w:val="24"/>
          <w:szCs w:val="24"/>
        </w:rPr>
        <w:t>Промежуточная аттестация</w:t>
      </w:r>
    </w:p>
    <w:p w:rsidR="000E1441" w:rsidRPr="000E1441" w:rsidRDefault="000E1441" w:rsidP="00A30593">
      <w:pPr>
        <w:ind w:firstLine="709"/>
        <w:jc w:val="both"/>
        <w:rPr>
          <w:sz w:val="24"/>
          <w:szCs w:val="24"/>
        </w:rPr>
      </w:pPr>
      <w:r w:rsidRPr="000E1441">
        <w:rPr>
          <w:sz w:val="24"/>
          <w:szCs w:val="24"/>
        </w:rPr>
        <w:t>Промежуточная аттестация</w:t>
      </w:r>
      <w:r w:rsidRPr="000E1441">
        <w:rPr>
          <w:b/>
          <w:sz w:val="24"/>
          <w:szCs w:val="24"/>
        </w:rPr>
        <w:t xml:space="preserve"> </w:t>
      </w:r>
      <w:r w:rsidRPr="000E1441">
        <w:rPr>
          <w:sz w:val="24"/>
          <w:szCs w:val="24"/>
        </w:rPr>
        <w:t xml:space="preserve">в форме </w:t>
      </w:r>
      <w:r w:rsidRPr="000E1441">
        <w:rPr>
          <w:b/>
          <w:sz w:val="24"/>
          <w:szCs w:val="24"/>
        </w:rPr>
        <w:t xml:space="preserve">зачета или зачета с оценкой </w:t>
      </w:r>
      <w:r w:rsidRPr="000E1441">
        <w:rPr>
          <w:sz w:val="24"/>
          <w:szCs w:val="24"/>
        </w:rPr>
        <w:t xml:space="preserve"> </w:t>
      </w:r>
    </w:p>
    <w:p w:rsidR="000E1441" w:rsidRPr="000E1441" w:rsidRDefault="000E1441" w:rsidP="00A30593">
      <w:pPr>
        <w:ind w:firstLine="709"/>
        <w:jc w:val="both"/>
        <w:rPr>
          <w:sz w:val="24"/>
          <w:szCs w:val="24"/>
        </w:rPr>
      </w:pPr>
      <w:r w:rsidRPr="000E1441">
        <w:rPr>
          <w:sz w:val="24"/>
          <w:szCs w:val="24"/>
        </w:rPr>
        <w:t>Процедура зачета (зачета с оценкой) как отдельное контрольное мероприятие не проводится, оценивание знаний обучающегося происходит по результатам текущего контроля.</w:t>
      </w:r>
    </w:p>
    <w:p w:rsidR="000E1441" w:rsidRPr="000E1441" w:rsidRDefault="000E1441" w:rsidP="00A30593">
      <w:pPr>
        <w:ind w:firstLine="709"/>
        <w:jc w:val="both"/>
        <w:rPr>
          <w:sz w:val="24"/>
          <w:szCs w:val="24"/>
        </w:rPr>
      </w:pPr>
      <w:r w:rsidRPr="000E1441">
        <w:rPr>
          <w:sz w:val="24"/>
          <w:szCs w:val="24"/>
        </w:rPr>
        <w:t xml:space="preserve"> Зачет выставляется по результатам работы в семестре, при сдаче всех контрольных точек, предусмотренных текущим контролем успеваемости. Если по итогам семестра обучающийся имеет от 33 до 60 баллов, ему ставится отметка «зачтено». Обучающемуся, имеющему по итогам семестра менее 33 баллов, ставится отметка «не зачтено».</w:t>
      </w:r>
    </w:p>
    <w:p w:rsidR="000E1441" w:rsidRPr="000E1441" w:rsidRDefault="000E1441" w:rsidP="000E1441">
      <w:pPr>
        <w:jc w:val="center"/>
        <w:rPr>
          <w:sz w:val="24"/>
          <w:szCs w:val="24"/>
        </w:rPr>
      </w:pPr>
    </w:p>
    <w:p w:rsidR="000E1441" w:rsidRPr="000E1441" w:rsidRDefault="000E1441" w:rsidP="000E1441">
      <w:pPr>
        <w:jc w:val="center"/>
        <w:rPr>
          <w:sz w:val="24"/>
          <w:szCs w:val="24"/>
        </w:rPr>
      </w:pPr>
      <w:r w:rsidRPr="000E1441">
        <w:rPr>
          <w:sz w:val="24"/>
          <w:szCs w:val="24"/>
        </w:rPr>
        <w:t>Количество баллов за зачет (</w:t>
      </w:r>
      <w:proofErr w:type="spellStart"/>
      <w:r w:rsidRPr="000E1441">
        <w:rPr>
          <w:i/>
          <w:sz w:val="24"/>
          <w:szCs w:val="24"/>
        </w:rPr>
        <w:t>S</w:t>
      </w:r>
      <w:r w:rsidRPr="000E1441">
        <w:rPr>
          <w:sz w:val="24"/>
          <w:szCs w:val="24"/>
        </w:rPr>
        <w:t>зач</w:t>
      </w:r>
      <w:proofErr w:type="spellEnd"/>
      <w:r w:rsidRPr="000E1441">
        <w:rPr>
          <w:sz w:val="24"/>
          <w:szCs w:val="24"/>
        </w:rPr>
        <w:t xml:space="preserve">) при различных рейтинговых баллах </w:t>
      </w:r>
    </w:p>
    <w:p w:rsidR="000E1441" w:rsidRPr="000E1441" w:rsidRDefault="000E1441" w:rsidP="000E1441">
      <w:pPr>
        <w:jc w:val="center"/>
        <w:rPr>
          <w:sz w:val="24"/>
          <w:szCs w:val="24"/>
        </w:rPr>
      </w:pPr>
      <w:r w:rsidRPr="000E1441">
        <w:rPr>
          <w:sz w:val="24"/>
          <w:szCs w:val="24"/>
        </w:rPr>
        <w:t xml:space="preserve">по дисциплине по результатам работы в семестре </w:t>
      </w:r>
    </w:p>
    <w:tbl>
      <w:tblPr>
        <w:tblW w:w="0" w:type="auto"/>
        <w:jc w:val="center"/>
        <w:tblLayout w:type="fixed"/>
        <w:tblLook w:val="0000" w:firstRow="0" w:lastRow="0" w:firstColumn="0" w:lastColumn="0" w:noHBand="0" w:noVBand="0"/>
      </w:tblPr>
      <w:tblGrid>
        <w:gridCol w:w="5494"/>
        <w:gridCol w:w="4017"/>
      </w:tblGrid>
      <w:tr w:rsidR="000E1441" w:rsidRPr="000E1441" w:rsidTr="00A30593">
        <w:trPr>
          <w:jc w:val="center"/>
        </w:trPr>
        <w:tc>
          <w:tcPr>
            <w:tcW w:w="5494"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b/>
                <w:sz w:val="24"/>
                <w:szCs w:val="24"/>
              </w:rPr>
              <w:t>Рейтинговый балл по дисциплине</w:t>
            </w:r>
          </w:p>
          <w:p w:rsidR="000E1441" w:rsidRPr="000E1441" w:rsidRDefault="000E1441" w:rsidP="000E1441">
            <w:pPr>
              <w:jc w:val="center"/>
              <w:rPr>
                <w:sz w:val="24"/>
                <w:szCs w:val="24"/>
              </w:rPr>
            </w:pPr>
            <w:r w:rsidRPr="000E1441">
              <w:rPr>
                <w:b/>
                <w:sz w:val="24"/>
                <w:szCs w:val="24"/>
              </w:rPr>
              <w:t>по результатам работы в семестре (</w:t>
            </w:r>
            <w:r w:rsidRPr="000E1441">
              <w:rPr>
                <w:b/>
                <w:i/>
                <w:sz w:val="24"/>
                <w:szCs w:val="24"/>
                <w:lang w:val="en-US"/>
              </w:rPr>
              <w:t>R</w:t>
            </w:r>
            <w:r w:rsidRPr="000E1441">
              <w:rPr>
                <w:b/>
                <w:i/>
                <w:sz w:val="24"/>
                <w:szCs w:val="24"/>
              </w:rPr>
              <w:t>сем</w:t>
            </w:r>
            <w:r w:rsidRPr="000E1441">
              <w:rPr>
                <w:b/>
                <w:sz w:val="24"/>
                <w:szCs w:val="24"/>
              </w:rPr>
              <w:t xml:space="preserve">) </w:t>
            </w:r>
          </w:p>
        </w:tc>
        <w:tc>
          <w:tcPr>
            <w:tcW w:w="4017"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b/>
                <w:sz w:val="24"/>
                <w:szCs w:val="24"/>
              </w:rPr>
              <w:t>Количество баллов за зачет (</w:t>
            </w:r>
            <w:proofErr w:type="spellStart"/>
            <w:r w:rsidRPr="000E1441">
              <w:rPr>
                <w:b/>
                <w:i/>
                <w:sz w:val="24"/>
                <w:szCs w:val="24"/>
              </w:rPr>
              <w:t>S</w:t>
            </w:r>
            <w:r w:rsidRPr="000E1441">
              <w:rPr>
                <w:b/>
                <w:sz w:val="24"/>
                <w:szCs w:val="24"/>
              </w:rPr>
              <w:t>зач</w:t>
            </w:r>
            <w:proofErr w:type="spellEnd"/>
            <w:r w:rsidRPr="000E1441">
              <w:rPr>
                <w:b/>
                <w:sz w:val="24"/>
                <w:szCs w:val="24"/>
              </w:rPr>
              <w:t>)</w:t>
            </w:r>
          </w:p>
        </w:tc>
      </w:tr>
      <w:tr w:rsidR="000E1441" w:rsidRPr="000E1441" w:rsidTr="00A30593">
        <w:trPr>
          <w:jc w:val="center"/>
        </w:trPr>
        <w:tc>
          <w:tcPr>
            <w:tcW w:w="5494"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b/>
                <w:sz w:val="24"/>
                <w:szCs w:val="24"/>
                <w:lang w:val="en-US"/>
              </w:rPr>
              <w:t xml:space="preserve">50 </w:t>
            </w:r>
            <w:r w:rsidRPr="000E1441">
              <w:rPr>
                <w:b/>
                <w:sz w:val="24"/>
                <w:szCs w:val="24"/>
              </w:rPr>
              <w:t>≤</w:t>
            </w:r>
            <w:r w:rsidRPr="000E1441">
              <w:rPr>
                <w:b/>
                <w:sz w:val="24"/>
                <w:szCs w:val="24"/>
                <w:lang w:val="en-US"/>
              </w:rPr>
              <w:t xml:space="preserve"> </w:t>
            </w:r>
            <w:r w:rsidRPr="000E1441">
              <w:rPr>
                <w:b/>
                <w:i/>
                <w:sz w:val="24"/>
                <w:szCs w:val="24"/>
                <w:lang w:val="en-US"/>
              </w:rPr>
              <w:t>R</w:t>
            </w:r>
            <w:r w:rsidRPr="000E1441">
              <w:rPr>
                <w:b/>
                <w:i/>
                <w:sz w:val="24"/>
                <w:szCs w:val="24"/>
              </w:rPr>
              <w:t>сем</w:t>
            </w:r>
            <w:r w:rsidRPr="000E1441">
              <w:rPr>
                <w:b/>
                <w:sz w:val="24"/>
                <w:szCs w:val="24"/>
                <w:lang w:val="en-US"/>
              </w:rPr>
              <w:t xml:space="preserve"> </w:t>
            </w:r>
            <w:r w:rsidRPr="000E1441">
              <w:rPr>
                <w:b/>
                <w:sz w:val="24"/>
                <w:szCs w:val="24"/>
              </w:rPr>
              <w:t>≤</w:t>
            </w:r>
            <w:r w:rsidRPr="000E1441">
              <w:rPr>
                <w:b/>
                <w:sz w:val="24"/>
                <w:szCs w:val="24"/>
                <w:lang w:val="en-US"/>
              </w:rPr>
              <w:t xml:space="preserve"> </w:t>
            </w:r>
            <w:r w:rsidRPr="000E1441">
              <w:rPr>
                <w:b/>
                <w:sz w:val="24"/>
                <w:szCs w:val="24"/>
              </w:rPr>
              <w:t>60</w:t>
            </w:r>
          </w:p>
        </w:tc>
        <w:tc>
          <w:tcPr>
            <w:tcW w:w="4017"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b/>
                <w:sz w:val="24"/>
                <w:szCs w:val="24"/>
              </w:rPr>
              <w:t>40</w:t>
            </w:r>
          </w:p>
        </w:tc>
      </w:tr>
      <w:tr w:rsidR="000E1441" w:rsidRPr="000E1441" w:rsidTr="00A30593">
        <w:trPr>
          <w:jc w:val="center"/>
        </w:trPr>
        <w:tc>
          <w:tcPr>
            <w:tcW w:w="5494"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b/>
                <w:sz w:val="24"/>
                <w:szCs w:val="24"/>
                <w:lang w:val="en-US"/>
              </w:rPr>
              <w:t xml:space="preserve">39 ≤ </w:t>
            </w:r>
            <w:r w:rsidRPr="000E1441">
              <w:rPr>
                <w:b/>
                <w:i/>
                <w:sz w:val="24"/>
                <w:szCs w:val="24"/>
                <w:lang w:val="en-US"/>
              </w:rPr>
              <w:t>R</w:t>
            </w:r>
            <w:r w:rsidRPr="000E1441">
              <w:rPr>
                <w:b/>
                <w:i/>
                <w:sz w:val="24"/>
                <w:szCs w:val="24"/>
              </w:rPr>
              <w:t>сем</w:t>
            </w:r>
            <w:r w:rsidRPr="000E1441">
              <w:rPr>
                <w:b/>
                <w:sz w:val="24"/>
                <w:szCs w:val="24"/>
                <w:lang w:val="en-US"/>
              </w:rPr>
              <w:t xml:space="preserve">&lt; 50 </w:t>
            </w:r>
          </w:p>
        </w:tc>
        <w:tc>
          <w:tcPr>
            <w:tcW w:w="4017"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b/>
                <w:sz w:val="24"/>
                <w:szCs w:val="24"/>
              </w:rPr>
              <w:t>35</w:t>
            </w:r>
          </w:p>
        </w:tc>
      </w:tr>
      <w:tr w:rsidR="000E1441" w:rsidRPr="000E1441" w:rsidTr="00A30593">
        <w:trPr>
          <w:jc w:val="center"/>
        </w:trPr>
        <w:tc>
          <w:tcPr>
            <w:tcW w:w="5494"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b/>
                <w:sz w:val="24"/>
                <w:szCs w:val="24"/>
                <w:lang w:val="en-US"/>
              </w:rPr>
              <w:t xml:space="preserve">33 ≤ </w:t>
            </w:r>
            <w:r w:rsidRPr="000E1441">
              <w:rPr>
                <w:b/>
                <w:i/>
                <w:sz w:val="24"/>
                <w:szCs w:val="24"/>
                <w:lang w:val="en-US"/>
              </w:rPr>
              <w:t>R</w:t>
            </w:r>
            <w:r w:rsidRPr="000E1441">
              <w:rPr>
                <w:b/>
                <w:i/>
                <w:sz w:val="24"/>
                <w:szCs w:val="24"/>
              </w:rPr>
              <w:t>сем</w:t>
            </w:r>
            <w:r w:rsidRPr="000E1441">
              <w:rPr>
                <w:b/>
                <w:sz w:val="24"/>
                <w:szCs w:val="24"/>
                <w:lang w:val="en-US"/>
              </w:rPr>
              <w:t xml:space="preserve"> &lt; 39</w:t>
            </w:r>
          </w:p>
        </w:tc>
        <w:tc>
          <w:tcPr>
            <w:tcW w:w="4017"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b/>
                <w:sz w:val="24"/>
                <w:szCs w:val="24"/>
              </w:rPr>
              <w:t>27</w:t>
            </w:r>
          </w:p>
        </w:tc>
      </w:tr>
      <w:tr w:rsidR="000E1441" w:rsidRPr="000E1441" w:rsidTr="00A30593">
        <w:trPr>
          <w:jc w:val="center"/>
        </w:trPr>
        <w:tc>
          <w:tcPr>
            <w:tcW w:w="5494"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b/>
                <w:i/>
                <w:sz w:val="24"/>
                <w:szCs w:val="24"/>
                <w:lang w:val="en-US"/>
              </w:rPr>
              <w:t>R</w:t>
            </w:r>
            <w:r w:rsidRPr="000E1441">
              <w:rPr>
                <w:b/>
                <w:i/>
                <w:sz w:val="24"/>
                <w:szCs w:val="24"/>
              </w:rPr>
              <w:t>сем</w:t>
            </w:r>
            <w:r w:rsidRPr="000E1441">
              <w:rPr>
                <w:b/>
                <w:i/>
                <w:sz w:val="24"/>
                <w:szCs w:val="24"/>
                <w:lang w:val="en-US"/>
              </w:rPr>
              <w:t xml:space="preserve">&lt; </w:t>
            </w:r>
            <w:r w:rsidRPr="000E1441">
              <w:rPr>
                <w:b/>
                <w:sz w:val="24"/>
                <w:szCs w:val="24"/>
                <w:lang w:val="en-US"/>
              </w:rPr>
              <w:t>33</w:t>
            </w:r>
          </w:p>
        </w:tc>
        <w:tc>
          <w:tcPr>
            <w:tcW w:w="4017"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b/>
                <w:sz w:val="24"/>
                <w:szCs w:val="24"/>
                <w:lang w:val="en-US"/>
              </w:rPr>
              <w:t>0</w:t>
            </w:r>
          </w:p>
        </w:tc>
      </w:tr>
    </w:tbl>
    <w:p w:rsidR="000E1441" w:rsidRPr="000E1441" w:rsidRDefault="000E1441" w:rsidP="000E1441">
      <w:pPr>
        <w:jc w:val="center"/>
        <w:rPr>
          <w:sz w:val="24"/>
          <w:szCs w:val="24"/>
        </w:rPr>
      </w:pPr>
    </w:p>
    <w:p w:rsidR="000E1441" w:rsidRPr="000E1441" w:rsidRDefault="000E1441" w:rsidP="00A30593">
      <w:pPr>
        <w:ind w:firstLine="709"/>
        <w:jc w:val="both"/>
        <w:rPr>
          <w:sz w:val="24"/>
          <w:szCs w:val="24"/>
        </w:rPr>
      </w:pPr>
      <w:r w:rsidRPr="000E1441">
        <w:rPr>
          <w:sz w:val="24"/>
          <w:szCs w:val="24"/>
        </w:rPr>
        <w:t>При дифференцированном зачете используется шкала пересчета рейтингового балла по дисциплине в оценку по 5-балльной системе</w:t>
      </w:r>
    </w:p>
    <w:p w:rsidR="000E1441" w:rsidRPr="000E1441" w:rsidRDefault="000E1441" w:rsidP="000E1441">
      <w:pPr>
        <w:jc w:val="center"/>
        <w:rPr>
          <w:sz w:val="24"/>
          <w:szCs w:val="24"/>
        </w:rPr>
      </w:pPr>
    </w:p>
    <w:p w:rsidR="000E1441" w:rsidRPr="00A30593" w:rsidRDefault="000E1441" w:rsidP="000E1441">
      <w:pPr>
        <w:jc w:val="center"/>
        <w:rPr>
          <w:sz w:val="24"/>
          <w:szCs w:val="24"/>
        </w:rPr>
      </w:pPr>
      <w:r w:rsidRPr="00A30593">
        <w:rPr>
          <w:sz w:val="24"/>
          <w:szCs w:val="24"/>
        </w:rPr>
        <w:t xml:space="preserve">Шкала пересчета рейтингового балла по дисциплине </w:t>
      </w:r>
    </w:p>
    <w:p w:rsidR="000E1441" w:rsidRPr="00A30593" w:rsidRDefault="000E1441" w:rsidP="000E1441">
      <w:pPr>
        <w:jc w:val="center"/>
        <w:rPr>
          <w:sz w:val="24"/>
          <w:szCs w:val="24"/>
        </w:rPr>
      </w:pPr>
      <w:r w:rsidRPr="00A30593">
        <w:rPr>
          <w:sz w:val="24"/>
          <w:szCs w:val="24"/>
        </w:rPr>
        <w:t xml:space="preserve">в оценку по 5-балльной системе </w:t>
      </w:r>
    </w:p>
    <w:tbl>
      <w:tblPr>
        <w:tblW w:w="0" w:type="auto"/>
        <w:jc w:val="center"/>
        <w:tblLayout w:type="fixed"/>
        <w:tblLook w:val="0000" w:firstRow="0" w:lastRow="0" w:firstColumn="0" w:lastColumn="0" w:noHBand="0" w:noVBand="0"/>
      </w:tblPr>
      <w:tblGrid>
        <w:gridCol w:w="4784"/>
        <w:gridCol w:w="4955"/>
      </w:tblGrid>
      <w:tr w:rsidR="000E1441" w:rsidRPr="000E1441" w:rsidTr="00A30593">
        <w:trPr>
          <w:jc w:val="center"/>
        </w:trPr>
        <w:tc>
          <w:tcPr>
            <w:tcW w:w="4784"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b/>
                <w:i/>
                <w:sz w:val="24"/>
                <w:szCs w:val="24"/>
              </w:rPr>
              <w:t>Рейтинговый балл по дисциплине</w:t>
            </w:r>
          </w:p>
        </w:tc>
        <w:tc>
          <w:tcPr>
            <w:tcW w:w="4955"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b/>
                <w:i/>
                <w:sz w:val="24"/>
                <w:szCs w:val="24"/>
              </w:rPr>
              <w:t>Оценка по 5-балльной системе</w:t>
            </w:r>
          </w:p>
        </w:tc>
      </w:tr>
      <w:tr w:rsidR="000E1441" w:rsidRPr="000E1441" w:rsidTr="00A30593">
        <w:trPr>
          <w:jc w:val="center"/>
        </w:trPr>
        <w:tc>
          <w:tcPr>
            <w:tcW w:w="4784"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b/>
                <w:i/>
                <w:sz w:val="24"/>
                <w:szCs w:val="24"/>
                <w:lang w:val="en-US"/>
              </w:rPr>
              <w:t>88 – 100</w:t>
            </w:r>
          </w:p>
        </w:tc>
        <w:tc>
          <w:tcPr>
            <w:tcW w:w="4955"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i/>
                <w:sz w:val="24"/>
                <w:szCs w:val="24"/>
              </w:rPr>
              <w:t>Отлично</w:t>
            </w:r>
          </w:p>
        </w:tc>
      </w:tr>
      <w:tr w:rsidR="000E1441" w:rsidRPr="000E1441" w:rsidTr="00A30593">
        <w:trPr>
          <w:jc w:val="center"/>
        </w:trPr>
        <w:tc>
          <w:tcPr>
            <w:tcW w:w="4784"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b/>
                <w:i/>
                <w:sz w:val="24"/>
                <w:szCs w:val="24"/>
                <w:lang w:val="en-US"/>
              </w:rPr>
              <w:t>72 – 87</w:t>
            </w:r>
          </w:p>
        </w:tc>
        <w:tc>
          <w:tcPr>
            <w:tcW w:w="4955"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i/>
                <w:sz w:val="24"/>
                <w:szCs w:val="24"/>
              </w:rPr>
              <w:t>Хорошо</w:t>
            </w:r>
          </w:p>
        </w:tc>
      </w:tr>
      <w:tr w:rsidR="000E1441" w:rsidRPr="000E1441" w:rsidTr="00A30593">
        <w:trPr>
          <w:jc w:val="center"/>
        </w:trPr>
        <w:tc>
          <w:tcPr>
            <w:tcW w:w="4784"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b/>
                <w:i/>
                <w:sz w:val="24"/>
                <w:szCs w:val="24"/>
                <w:lang w:val="en-US"/>
              </w:rPr>
              <w:t>53 – 71</w:t>
            </w:r>
          </w:p>
        </w:tc>
        <w:tc>
          <w:tcPr>
            <w:tcW w:w="4955"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i/>
                <w:sz w:val="24"/>
                <w:szCs w:val="24"/>
              </w:rPr>
              <w:t>Удовлетворительно</w:t>
            </w:r>
          </w:p>
        </w:tc>
      </w:tr>
      <w:tr w:rsidR="000E1441" w:rsidRPr="000E1441" w:rsidTr="00A30593">
        <w:trPr>
          <w:jc w:val="center"/>
        </w:trPr>
        <w:tc>
          <w:tcPr>
            <w:tcW w:w="4784"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i/>
                <w:sz w:val="24"/>
                <w:szCs w:val="24"/>
              </w:rPr>
              <w:t xml:space="preserve">&lt; </w:t>
            </w:r>
            <w:r w:rsidRPr="000E1441">
              <w:rPr>
                <w:b/>
                <w:i/>
                <w:sz w:val="24"/>
                <w:szCs w:val="24"/>
                <w:lang w:val="en-US"/>
              </w:rPr>
              <w:t>53</w:t>
            </w:r>
          </w:p>
        </w:tc>
        <w:tc>
          <w:tcPr>
            <w:tcW w:w="4955" w:type="dxa"/>
            <w:tcBorders>
              <w:top w:val="single" w:sz="4" w:space="0" w:color="00000A"/>
              <w:left w:val="single" w:sz="4" w:space="0" w:color="00000A"/>
              <w:bottom w:val="single" w:sz="4" w:space="0" w:color="00000A"/>
              <w:right w:val="single" w:sz="4" w:space="0" w:color="00000A"/>
            </w:tcBorders>
            <w:shd w:val="clear" w:color="auto" w:fill="FFFFFF"/>
          </w:tcPr>
          <w:p w:rsidR="000E1441" w:rsidRPr="000E1441" w:rsidRDefault="000E1441" w:rsidP="000E1441">
            <w:pPr>
              <w:jc w:val="center"/>
              <w:rPr>
                <w:sz w:val="24"/>
                <w:szCs w:val="24"/>
              </w:rPr>
            </w:pPr>
            <w:r w:rsidRPr="000E1441">
              <w:rPr>
                <w:i/>
                <w:sz w:val="24"/>
                <w:szCs w:val="24"/>
              </w:rPr>
              <w:t>Неудовлетворительно</w:t>
            </w:r>
          </w:p>
        </w:tc>
      </w:tr>
    </w:tbl>
    <w:p w:rsidR="000E1441" w:rsidRPr="000E1441" w:rsidRDefault="000E1441" w:rsidP="000E1441">
      <w:pPr>
        <w:jc w:val="center"/>
        <w:rPr>
          <w:sz w:val="24"/>
          <w:szCs w:val="24"/>
        </w:rPr>
      </w:pPr>
    </w:p>
    <w:p w:rsidR="00A30593" w:rsidRPr="00EE6CD9" w:rsidRDefault="00A30593" w:rsidP="00A30593">
      <w:pPr>
        <w:widowControl/>
        <w:tabs>
          <w:tab w:val="left" w:pos="1134"/>
        </w:tabs>
        <w:spacing w:line="259" w:lineRule="auto"/>
        <w:ind w:left="1070"/>
        <w:contextualSpacing/>
        <w:jc w:val="center"/>
        <w:rPr>
          <w:rFonts w:eastAsia="Calibri"/>
          <w:b/>
          <w:i/>
          <w:sz w:val="28"/>
        </w:rPr>
      </w:pPr>
      <w:r w:rsidRPr="00EE6CD9">
        <w:rPr>
          <w:rFonts w:eastAsia="Calibri"/>
          <w:b/>
          <w:i/>
          <w:sz w:val="28"/>
        </w:rPr>
        <w:t>Критерии оценивания</w:t>
      </w:r>
    </w:p>
    <w:p w:rsidR="00A30593" w:rsidRPr="00EE6CD9" w:rsidRDefault="00A30593" w:rsidP="00A30593">
      <w:pPr>
        <w:spacing w:line="259" w:lineRule="auto"/>
        <w:ind w:firstLine="709"/>
        <w:jc w:val="both"/>
        <w:rPr>
          <w:rFonts w:eastAsia="Calibri"/>
          <w:b/>
          <w:sz w:val="24"/>
        </w:rPr>
      </w:pPr>
      <w:r w:rsidRPr="00EE6CD9">
        <w:rPr>
          <w:sz w:val="24"/>
        </w:rPr>
        <w:t xml:space="preserve">Для перевода баллов </w:t>
      </w:r>
      <w:proofErr w:type="spellStart"/>
      <w:r w:rsidRPr="00EE6CD9">
        <w:rPr>
          <w:sz w:val="24"/>
        </w:rPr>
        <w:t>критериально-шкалированной</w:t>
      </w:r>
      <w:proofErr w:type="spellEnd"/>
      <w:r w:rsidRPr="00EE6CD9">
        <w:rPr>
          <w:sz w:val="24"/>
        </w:rPr>
        <w:t xml:space="preserve"> таблицы в оценку применяется универсальная шкала оценки образовательных достижений. Если студент набирает от 90 до 100% от максимально возможной суммы баллов ему выставляется оценка «отлично»; от 80 до 89% – оценка «хорошо», от 60 до 79% – оценка «удовлетворительно», менее 60% – оценка «неудовлетворительно».</w:t>
      </w:r>
    </w:p>
    <w:p w:rsidR="00A30593" w:rsidRDefault="00A30593" w:rsidP="009E3B65">
      <w:pPr>
        <w:jc w:val="center"/>
        <w:rPr>
          <w:spacing w:val="-1"/>
        </w:rPr>
        <w:sectPr w:rsidR="00A30593" w:rsidSect="00A30593">
          <w:footerReference w:type="default" r:id="rId7"/>
          <w:pgSz w:w="11910" w:h="16840"/>
          <w:pgMar w:top="1321" w:right="578" w:bottom="1242" w:left="958" w:header="0" w:footer="1055" w:gutter="0"/>
          <w:cols w:space="720"/>
        </w:sectPr>
      </w:pPr>
    </w:p>
    <w:p w:rsidR="00F63C60" w:rsidRDefault="00F63C60" w:rsidP="009E3B65">
      <w:pPr>
        <w:jc w:val="center"/>
        <w:rPr>
          <w:spacing w:val="-1"/>
        </w:rPr>
      </w:pPr>
    </w:p>
    <w:p w:rsidR="00336DC5" w:rsidRDefault="00336DC5" w:rsidP="00A30593">
      <w:pPr>
        <w:jc w:val="center"/>
      </w:pPr>
      <w:r>
        <w:rPr>
          <w:b/>
          <w:caps/>
        </w:rPr>
        <w:t>оценочные средства ДЛЯ ПРОВЕРКИ УРОВНЯ СФОРМИРОВАННОСТИ КОМПЕТЕНЦИй</w:t>
      </w:r>
    </w:p>
    <w:tbl>
      <w:tblPr>
        <w:tblW w:w="14958" w:type="dxa"/>
        <w:tblInd w:w="-5" w:type="dxa"/>
        <w:tblLayout w:type="fixed"/>
        <w:tblLook w:val="0000" w:firstRow="0" w:lastRow="0" w:firstColumn="0" w:lastColumn="0" w:noHBand="0" w:noVBand="0"/>
      </w:tblPr>
      <w:tblGrid>
        <w:gridCol w:w="1349"/>
        <w:gridCol w:w="4251"/>
        <w:gridCol w:w="5812"/>
        <w:gridCol w:w="2126"/>
        <w:gridCol w:w="1420"/>
      </w:tblGrid>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ind w:right="34"/>
              <w:jc w:val="center"/>
              <w:rPr>
                <w:sz w:val="20"/>
                <w:szCs w:val="20"/>
              </w:rPr>
            </w:pPr>
            <w:bookmarkStart w:id="0" w:name="_Hlk100581052"/>
            <w:bookmarkEnd w:id="0"/>
            <w:r w:rsidRPr="00A30593">
              <w:rPr>
                <w:b/>
                <w:sz w:val="20"/>
                <w:szCs w:val="20"/>
              </w:rPr>
              <w:t>Номер задания</w:t>
            </w: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b/>
                <w:sz w:val="20"/>
                <w:szCs w:val="20"/>
              </w:rPr>
              <w:t>Правильный ответ</w:t>
            </w:r>
          </w:p>
        </w:tc>
        <w:tc>
          <w:tcPr>
            <w:tcW w:w="581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b/>
                <w:sz w:val="20"/>
                <w:szCs w:val="20"/>
              </w:rPr>
              <w:t>Содержание вопроса</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b/>
                <w:sz w:val="20"/>
                <w:szCs w:val="20"/>
              </w:rPr>
              <w:t>Компетенция</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b/>
                <w:sz w:val="20"/>
                <w:szCs w:val="20"/>
              </w:rPr>
              <w:t>Время на выполнение задания</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A30593">
            <w:pPr>
              <w:pStyle w:val="ac"/>
              <w:widowControl w:val="0"/>
              <w:rPr>
                <w:sz w:val="20"/>
                <w:szCs w:val="20"/>
              </w:rPr>
            </w:pP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10"/>
              <w:widowControl w:val="0"/>
              <w:rPr>
                <w:sz w:val="20"/>
              </w:rPr>
            </w:pPr>
            <w:r w:rsidRPr="00A30593">
              <w:rPr>
                <w:sz w:val="20"/>
              </w:rPr>
              <w:t>Назовите основные исторические периоды Древнего Рима</w:t>
            </w:r>
          </w:p>
          <w:p w:rsidR="00336DC5" w:rsidRPr="00A30593" w:rsidRDefault="00336DC5" w:rsidP="002C77D5">
            <w:pPr>
              <w:pStyle w:val="10"/>
              <w:widowControl w:val="0"/>
              <w:ind w:left="0"/>
              <w:jc w:val="both"/>
              <w:rPr>
                <w:sz w:val="20"/>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УК -1</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5 минут</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bookmarkStart w:id="1" w:name="_Hlk1005810522"/>
            <w:bookmarkStart w:id="2" w:name="_Hlk1005810521"/>
            <w:bookmarkEnd w:id="1"/>
            <w:bookmarkEnd w:id="2"/>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A30593">
            <w:pPr>
              <w:pStyle w:val="ac"/>
              <w:widowControl w:val="0"/>
              <w:rPr>
                <w:sz w:val="20"/>
                <w:szCs w:val="20"/>
              </w:rPr>
            </w:pP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10"/>
              <w:widowControl w:val="0"/>
              <w:ind w:left="0"/>
              <w:jc w:val="both"/>
              <w:rPr>
                <w:sz w:val="20"/>
              </w:rPr>
            </w:pPr>
            <w:proofErr w:type="spellStart"/>
            <w:r w:rsidRPr="00A30593">
              <w:rPr>
                <w:sz w:val="20"/>
                <w:lang w:val="en-US"/>
              </w:rPr>
              <w:t>Назовите</w:t>
            </w:r>
            <w:proofErr w:type="spellEnd"/>
            <w:r w:rsidRPr="00A30593">
              <w:rPr>
                <w:sz w:val="20"/>
                <w:lang w:val="en-US"/>
              </w:rPr>
              <w:t xml:space="preserve"> </w:t>
            </w:r>
            <w:proofErr w:type="spellStart"/>
            <w:r w:rsidRPr="00A30593">
              <w:rPr>
                <w:sz w:val="20"/>
                <w:lang w:val="en-US"/>
              </w:rPr>
              <w:t>основные</w:t>
            </w:r>
            <w:proofErr w:type="spellEnd"/>
            <w:r w:rsidRPr="00A30593">
              <w:rPr>
                <w:sz w:val="20"/>
                <w:lang w:val="en-US"/>
              </w:rPr>
              <w:t xml:space="preserve"> </w:t>
            </w:r>
            <w:proofErr w:type="spellStart"/>
            <w:r w:rsidRPr="00A30593">
              <w:rPr>
                <w:sz w:val="20"/>
                <w:lang w:val="en-US"/>
              </w:rPr>
              <w:t>крестовые</w:t>
            </w:r>
            <w:proofErr w:type="spellEnd"/>
            <w:r w:rsidRPr="00A30593">
              <w:rPr>
                <w:sz w:val="20"/>
                <w:lang w:val="en-US"/>
              </w:rPr>
              <w:t xml:space="preserve"> </w:t>
            </w:r>
            <w:proofErr w:type="spellStart"/>
            <w:r w:rsidRPr="00A30593">
              <w:rPr>
                <w:sz w:val="20"/>
                <w:lang w:val="en-US"/>
              </w:rPr>
              <w:t>походы</w:t>
            </w:r>
            <w:proofErr w:type="spellEnd"/>
            <w:r w:rsidRPr="00A30593">
              <w:rPr>
                <w:sz w:val="20"/>
                <w:lang w:val="en-US"/>
              </w:rPr>
              <w:t>.</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УК -1</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5 минут</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A30593">
            <w:pPr>
              <w:pStyle w:val="ac"/>
              <w:widowControl w:val="0"/>
              <w:rPr>
                <w:sz w:val="20"/>
                <w:szCs w:val="20"/>
              </w:rPr>
            </w:pP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ac"/>
              <w:widowControl w:val="0"/>
              <w:jc w:val="both"/>
              <w:rPr>
                <w:sz w:val="20"/>
                <w:szCs w:val="20"/>
                <w:lang w:val="en-US"/>
              </w:rPr>
            </w:pPr>
            <w:r w:rsidRPr="00A30593">
              <w:rPr>
                <w:rFonts w:eastAsia="Calibri"/>
                <w:kern w:val="0"/>
                <w:sz w:val="20"/>
                <w:szCs w:val="20"/>
                <w:lang w:eastAsia="en-US" w:bidi="ar-SA"/>
              </w:rPr>
              <w:t xml:space="preserve"> </w:t>
            </w:r>
            <w:proofErr w:type="spellStart"/>
            <w:r w:rsidRPr="00A30593">
              <w:rPr>
                <w:sz w:val="20"/>
                <w:szCs w:val="20"/>
                <w:lang w:val="en-US"/>
              </w:rPr>
              <w:t>Реформационные</w:t>
            </w:r>
            <w:proofErr w:type="spellEnd"/>
            <w:r w:rsidRPr="00A30593">
              <w:rPr>
                <w:sz w:val="20"/>
                <w:szCs w:val="20"/>
                <w:lang w:val="en-US"/>
              </w:rPr>
              <w:t xml:space="preserve"> </w:t>
            </w:r>
            <w:proofErr w:type="spellStart"/>
            <w:r w:rsidRPr="00A30593">
              <w:rPr>
                <w:sz w:val="20"/>
                <w:szCs w:val="20"/>
                <w:lang w:val="en-US"/>
              </w:rPr>
              <w:t>учения</w:t>
            </w:r>
            <w:proofErr w:type="spellEnd"/>
            <w:r w:rsidRPr="00A30593">
              <w:rPr>
                <w:sz w:val="20"/>
                <w:szCs w:val="20"/>
                <w:lang w:val="en-US"/>
              </w:rPr>
              <w:t xml:space="preserve"> </w:t>
            </w:r>
            <w:proofErr w:type="spellStart"/>
            <w:r w:rsidRPr="00A30593">
              <w:rPr>
                <w:sz w:val="20"/>
                <w:szCs w:val="20"/>
                <w:lang w:val="en-US"/>
              </w:rPr>
              <w:t>Средневековья</w:t>
            </w:r>
            <w:proofErr w:type="spellEnd"/>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УК -1</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5 минут</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A30593">
            <w:pPr>
              <w:pStyle w:val="ac"/>
              <w:widowControl w:val="0"/>
              <w:rPr>
                <w:sz w:val="20"/>
                <w:szCs w:val="20"/>
              </w:rPr>
            </w:pPr>
          </w:p>
        </w:tc>
        <w:tc>
          <w:tcPr>
            <w:tcW w:w="5812" w:type="dxa"/>
            <w:tcBorders>
              <w:top w:val="single" w:sz="4" w:space="0" w:color="00000A"/>
              <w:left w:val="single" w:sz="4" w:space="0" w:color="00000A"/>
              <w:bottom w:val="single" w:sz="4" w:space="0" w:color="00000A"/>
              <w:right w:val="single" w:sz="4" w:space="0" w:color="00000A"/>
            </w:tcBorders>
            <w:shd w:val="clear" w:color="auto" w:fill="FFFFFF"/>
          </w:tcPr>
          <w:p w:rsidR="00336DC5" w:rsidRPr="00A30593" w:rsidRDefault="00336DC5" w:rsidP="002C77D5">
            <w:pPr>
              <w:pStyle w:val="ac"/>
              <w:widowControl w:val="0"/>
              <w:jc w:val="both"/>
              <w:rPr>
                <w:sz w:val="20"/>
                <w:szCs w:val="20"/>
              </w:rPr>
            </w:pPr>
            <w:r w:rsidRPr="00A30593">
              <w:rPr>
                <w:rFonts w:eastAsia="Calibri"/>
                <w:kern w:val="0"/>
                <w:sz w:val="20"/>
                <w:szCs w:val="20"/>
                <w:lang w:eastAsia="en-US" w:bidi="ar-SA"/>
              </w:rPr>
              <w:t xml:space="preserve"> </w:t>
            </w:r>
            <w:r w:rsidRPr="00A30593">
              <w:rPr>
                <w:sz w:val="20"/>
                <w:szCs w:val="20"/>
              </w:rPr>
              <w:t xml:space="preserve">Научная революция в </w:t>
            </w:r>
            <w:r w:rsidRPr="00A30593">
              <w:rPr>
                <w:sz w:val="20"/>
                <w:szCs w:val="20"/>
                <w:lang w:val="en-US"/>
              </w:rPr>
              <w:t>XVI</w:t>
            </w:r>
            <w:r w:rsidRPr="00A30593">
              <w:rPr>
                <w:sz w:val="20"/>
                <w:szCs w:val="20"/>
              </w:rPr>
              <w:t>–</w:t>
            </w:r>
            <w:r w:rsidRPr="00A30593">
              <w:rPr>
                <w:sz w:val="20"/>
                <w:szCs w:val="20"/>
                <w:lang w:val="en-US"/>
              </w:rPr>
              <w:t>XVII</w:t>
            </w:r>
            <w:r w:rsidRPr="00A30593">
              <w:rPr>
                <w:sz w:val="20"/>
                <w:szCs w:val="20"/>
              </w:rPr>
              <w:t xml:space="preserve"> вв.</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УК -5</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5 минут</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A30593">
            <w:pPr>
              <w:pStyle w:val="ac"/>
              <w:widowControl w:val="0"/>
              <w:ind w:firstLine="147"/>
              <w:rPr>
                <w:sz w:val="20"/>
                <w:szCs w:val="20"/>
              </w:rPr>
            </w:pP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ac"/>
              <w:rPr>
                <w:sz w:val="20"/>
                <w:szCs w:val="20"/>
              </w:rPr>
            </w:pPr>
            <w:r w:rsidRPr="00A30593">
              <w:rPr>
                <w:sz w:val="20"/>
                <w:szCs w:val="20"/>
              </w:rPr>
              <w:t>Французская революция конца XVIII в.</w:t>
            </w:r>
          </w:p>
          <w:p w:rsidR="00336DC5" w:rsidRPr="00A30593" w:rsidRDefault="00336DC5" w:rsidP="002C77D5">
            <w:pPr>
              <w:pStyle w:val="ac"/>
              <w:widowControl w:val="0"/>
              <w:jc w:val="both"/>
              <w:rPr>
                <w:sz w:val="20"/>
                <w:szCs w:val="20"/>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УК -1</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5 минут</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A30593">
            <w:pPr>
              <w:pStyle w:val="ac"/>
              <w:widowControl w:val="0"/>
              <w:ind w:left="-73" w:firstLine="73"/>
              <w:rPr>
                <w:sz w:val="20"/>
                <w:szCs w:val="20"/>
              </w:rPr>
            </w:pP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ac"/>
              <w:widowControl w:val="0"/>
              <w:jc w:val="both"/>
              <w:rPr>
                <w:sz w:val="20"/>
                <w:szCs w:val="20"/>
              </w:rPr>
            </w:pPr>
            <w:r w:rsidRPr="00A30593">
              <w:rPr>
                <w:sz w:val="20"/>
                <w:szCs w:val="20"/>
              </w:rPr>
              <w:t>Причины начала войны за независимость  в Латинской Америке.</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УК -5</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5 минут</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A30593">
            <w:pPr>
              <w:pStyle w:val="ac"/>
              <w:widowControl w:val="0"/>
              <w:rPr>
                <w:sz w:val="20"/>
                <w:szCs w:val="20"/>
              </w:rPr>
            </w:pP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ac"/>
              <w:widowControl w:val="0"/>
              <w:rPr>
                <w:sz w:val="20"/>
                <w:szCs w:val="20"/>
              </w:rPr>
            </w:pPr>
            <w:r w:rsidRPr="00A30593">
              <w:rPr>
                <w:sz w:val="20"/>
                <w:szCs w:val="20"/>
              </w:rPr>
              <w:t xml:space="preserve">Мировой экономический кризис 1929-1932 гг. причины и его социальные последствия. </w:t>
            </w:r>
          </w:p>
          <w:p w:rsidR="00336DC5" w:rsidRPr="00A30593" w:rsidRDefault="00336DC5" w:rsidP="002C77D5">
            <w:pPr>
              <w:pStyle w:val="ac"/>
              <w:widowControl w:val="0"/>
              <w:jc w:val="both"/>
              <w:rPr>
                <w:sz w:val="20"/>
                <w:szCs w:val="20"/>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УК -1</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5 минут</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A30593">
            <w:pPr>
              <w:pStyle w:val="ac"/>
              <w:widowControl w:val="0"/>
              <w:rPr>
                <w:sz w:val="20"/>
                <w:szCs w:val="20"/>
              </w:rPr>
            </w:pP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ac"/>
              <w:widowControl w:val="0"/>
              <w:jc w:val="both"/>
              <w:rPr>
                <w:sz w:val="20"/>
                <w:szCs w:val="20"/>
              </w:rPr>
            </w:pPr>
            <w:proofErr w:type="spellStart"/>
            <w:r w:rsidRPr="00A30593">
              <w:rPr>
                <w:sz w:val="20"/>
                <w:szCs w:val="20"/>
                <w:lang w:val="en-US"/>
              </w:rPr>
              <w:t>Вторая</w:t>
            </w:r>
            <w:proofErr w:type="spellEnd"/>
            <w:r w:rsidRPr="00A30593">
              <w:rPr>
                <w:sz w:val="20"/>
                <w:szCs w:val="20"/>
                <w:lang w:val="en-US"/>
              </w:rPr>
              <w:t xml:space="preserve"> </w:t>
            </w:r>
            <w:proofErr w:type="spellStart"/>
            <w:r w:rsidRPr="00A30593">
              <w:rPr>
                <w:sz w:val="20"/>
                <w:szCs w:val="20"/>
                <w:lang w:val="en-US"/>
              </w:rPr>
              <w:t>мировая</w:t>
            </w:r>
            <w:proofErr w:type="spellEnd"/>
            <w:r w:rsidRPr="00A30593">
              <w:rPr>
                <w:sz w:val="20"/>
                <w:szCs w:val="20"/>
                <w:lang w:val="en-US"/>
              </w:rPr>
              <w:t xml:space="preserve"> </w:t>
            </w:r>
            <w:proofErr w:type="spellStart"/>
            <w:r w:rsidRPr="00A30593">
              <w:rPr>
                <w:sz w:val="20"/>
                <w:szCs w:val="20"/>
                <w:lang w:val="en-US"/>
              </w:rPr>
              <w:t>война</w:t>
            </w:r>
            <w:proofErr w:type="spellEnd"/>
            <w:r w:rsidRPr="00A30593">
              <w:rPr>
                <w:sz w:val="20"/>
                <w:szCs w:val="20"/>
                <w:lang w:val="en-US"/>
              </w:rPr>
              <w:t xml:space="preserve">: </w:t>
            </w:r>
            <w:proofErr w:type="spellStart"/>
            <w:r w:rsidRPr="00A30593">
              <w:rPr>
                <w:sz w:val="20"/>
                <w:szCs w:val="20"/>
                <w:lang w:val="en-US"/>
              </w:rPr>
              <w:t>причины</w:t>
            </w:r>
            <w:proofErr w:type="spellEnd"/>
            <w:r w:rsidRPr="00A30593">
              <w:rPr>
                <w:sz w:val="20"/>
                <w:szCs w:val="20"/>
                <w:lang w:val="en-US"/>
              </w:rPr>
              <w:t>.</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УК -5</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5 минут</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both"/>
              <w:rPr>
                <w:sz w:val="20"/>
                <w:szCs w:val="20"/>
              </w:rPr>
            </w:pP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ac"/>
              <w:widowControl w:val="0"/>
              <w:jc w:val="both"/>
              <w:rPr>
                <w:sz w:val="20"/>
                <w:szCs w:val="20"/>
              </w:rPr>
            </w:pPr>
            <w:r w:rsidRPr="00A30593">
              <w:rPr>
                <w:sz w:val="20"/>
                <w:szCs w:val="20"/>
              </w:rPr>
              <w:t>Антигитлеровская коалиция в годы Второй мировой войны.</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УК -5</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5 минут</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A30593">
            <w:pPr>
              <w:pStyle w:val="ac"/>
              <w:widowControl w:val="0"/>
              <w:rPr>
                <w:sz w:val="20"/>
                <w:szCs w:val="20"/>
              </w:rPr>
            </w:pP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ac"/>
              <w:widowControl w:val="0"/>
              <w:rPr>
                <w:sz w:val="20"/>
                <w:szCs w:val="20"/>
              </w:rPr>
            </w:pPr>
            <w:r w:rsidRPr="00A30593">
              <w:rPr>
                <w:sz w:val="20"/>
                <w:szCs w:val="20"/>
              </w:rPr>
              <w:t xml:space="preserve">Итоги Второй мировой войны. </w:t>
            </w:r>
          </w:p>
          <w:p w:rsidR="00336DC5" w:rsidRPr="00A30593" w:rsidRDefault="00336DC5" w:rsidP="002C77D5">
            <w:pPr>
              <w:pStyle w:val="ac"/>
              <w:widowControl w:val="0"/>
              <w:jc w:val="both"/>
              <w:rPr>
                <w:sz w:val="20"/>
                <w:szCs w:val="20"/>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УК -5</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5 минут</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spacing w:line="240" w:lineRule="auto"/>
              <w:jc w:val="both"/>
              <w:rPr>
                <w:sz w:val="20"/>
                <w:szCs w:val="20"/>
              </w:rPr>
            </w:pPr>
            <w:r w:rsidRPr="00A30593">
              <w:rPr>
                <w:rStyle w:val="markedcontent"/>
                <w:sz w:val="20"/>
                <w:szCs w:val="20"/>
              </w:rPr>
              <w:t>Г</w:t>
            </w: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ac"/>
              <w:tabs>
                <w:tab w:val="left" w:pos="1290"/>
              </w:tabs>
              <w:ind w:left="360"/>
              <w:rPr>
                <w:sz w:val="20"/>
                <w:szCs w:val="20"/>
              </w:rPr>
            </w:pPr>
            <w:r w:rsidRPr="00A30593">
              <w:rPr>
                <w:sz w:val="20"/>
                <w:szCs w:val="20"/>
              </w:rPr>
              <w:t xml:space="preserve">В какую эпоху древнегреческой истории произошли греко-персидские войны? </w:t>
            </w:r>
          </w:p>
          <w:p w:rsidR="00336DC5" w:rsidRPr="00A30593" w:rsidRDefault="00336DC5" w:rsidP="002C77D5">
            <w:pPr>
              <w:pStyle w:val="ac"/>
              <w:tabs>
                <w:tab w:val="left" w:pos="1290"/>
              </w:tabs>
              <w:rPr>
                <w:sz w:val="20"/>
                <w:szCs w:val="20"/>
              </w:rPr>
            </w:pPr>
            <w:r w:rsidRPr="00A30593">
              <w:rPr>
                <w:sz w:val="20"/>
                <w:szCs w:val="20"/>
              </w:rPr>
              <w:t xml:space="preserve">А) крито-микенская эпоха </w:t>
            </w:r>
          </w:p>
          <w:p w:rsidR="00336DC5" w:rsidRPr="00A30593" w:rsidRDefault="00336DC5" w:rsidP="002C77D5">
            <w:pPr>
              <w:pStyle w:val="ac"/>
              <w:tabs>
                <w:tab w:val="left" w:pos="1290"/>
              </w:tabs>
              <w:rPr>
                <w:sz w:val="20"/>
                <w:szCs w:val="20"/>
              </w:rPr>
            </w:pPr>
            <w:r w:rsidRPr="00A30593">
              <w:rPr>
                <w:sz w:val="20"/>
                <w:szCs w:val="20"/>
              </w:rPr>
              <w:t xml:space="preserve">Б) ахейская эпоха </w:t>
            </w:r>
          </w:p>
          <w:p w:rsidR="00336DC5" w:rsidRPr="00A30593" w:rsidRDefault="00336DC5" w:rsidP="002C77D5">
            <w:pPr>
              <w:pStyle w:val="ac"/>
              <w:tabs>
                <w:tab w:val="left" w:pos="1290"/>
              </w:tabs>
              <w:rPr>
                <w:sz w:val="20"/>
                <w:szCs w:val="20"/>
              </w:rPr>
            </w:pPr>
            <w:r w:rsidRPr="00A30593">
              <w:rPr>
                <w:sz w:val="20"/>
                <w:szCs w:val="20"/>
              </w:rPr>
              <w:t xml:space="preserve">В) архаическая эпоха </w:t>
            </w:r>
          </w:p>
          <w:p w:rsidR="00336DC5" w:rsidRPr="00A30593" w:rsidRDefault="00336DC5" w:rsidP="00A30593">
            <w:pPr>
              <w:pStyle w:val="ac"/>
              <w:tabs>
                <w:tab w:val="left" w:pos="1290"/>
              </w:tabs>
              <w:rPr>
                <w:sz w:val="20"/>
                <w:szCs w:val="20"/>
              </w:rPr>
            </w:pPr>
            <w:r w:rsidRPr="00A30593">
              <w:rPr>
                <w:sz w:val="20"/>
                <w:szCs w:val="20"/>
              </w:rPr>
              <w:t xml:space="preserve">Г) классическая эпоха </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УК -5</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2 минуты</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spacing w:line="240" w:lineRule="auto"/>
              <w:jc w:val="both"/>
              <w:rPr>
                <w:rStyle w:val="markedcontent"/>
                <w:sz w:val="20"/>
                <w:szCs w:val="20"/>
              </w:rPr>
            </w:pPr>
            <w:r w:rsidRPr="00A30593">
              <w:rPr>
                <w:rStyle w:val="markedcontent"/>
                <w:sz w:val="20"/>
                <w:szCs w:val="20"/>
              </w:rPr>
              <w:t>Г</w:t>
            </w: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ac"/>
              <w:tabs>
                <w:tab w:val="left" w:pos="1290"/>
              </w:tabs>
              <w:ind w:left="360"/>
              <w:rPr>
                <w:sz w:val="20"/>
                <w:szCs w:val="20"/>
              </w:rPr>
            </w:pPr>
            <w:r w:rsidRPr="00A30593">
              <w:rPr>
                <w:sz w:val="20"/>
                <w:szCs w:val="20"/>
              </w:rPr>
              <w:t xml:space="preserve">На территории, какой империи зародилось христианство? </w:t>
            </w:r>
          </w:p>
          <w:p w:rsidR="00336DC5" w:rsidRPr="00A30593" w:rsidRDefault="00336DC5" w:rsidP="002C77D5">
            <w:pPr>
              <w:pStyle w:val="ac"/>
              <w:tabs>
                <w:tab w:val="left" w:pos="1290"/>
              </w:tabs>
              <w:rPr>
                <w:sz w:val="20"/>
                <w:szCs w:val="20"/>
              </w:rPr>
            </w:pPr>
            <w:r w:rsidRPr="00A30593">
              <w:rPr>
                <w:sz w:val="20"/>
                <w:szCs w:val="20"/>
              </w:rPr>
              <w:t xml:space="preserve">А) Священная Римская империя </w:t>
            </w:r>
          </w:p>
          <w:p w:rsidR="00336DC5" w:rsidRPr="00A30593" w:rsidRDefault="00336DC5" w:rsidP="002C77D5">
            <w:pPr>
              <w:pStyle w:val="ac"/>
              <w:tabs>
                <w:tab w:val="left" w:pos="1290"/>
              </w:tabs>
              <w:rPr>
                <w:sz w:val="20"/>
                <w:szCs w:val="20"/>
              </w:rPr>
            </w:pPr>
            <w:r w:rsidRPr="00A30593">
              <w:rPr>
                <w:sz w:val="20"/>
                <w:szCs w:val="20"/>
              </w:rPr>
              <w:t xml:space="preserve">Б) Османская империя </w:t>
            </w:r>
          </w:p>
          <w:p w:rsidR="00336DC5" w:rsidRPr="00A30593" w:rsidRDefault="00336DC5" w:rsidP="002C77D5">
            <w:pPr>
              <w:pStyle w:val="ac"/>
              <w:tabs>
                <w:tab w:val="left" w:pos="1290"/>
              </w:tabs>
              <w:rPr>
                <w:sz w:val="20"/>
                <w:szCs w:val="20"/>
              </w:rPr>
            </w:pPr>
            <w:r w:rsidRPr="00A30593">
              <w:rPr>
                <w:sz w:val="20"/>
                <w:szCs w:val="20"/>
              </w:rPr>
              <w:t xml:space="preserve">В) Империя Карла Великого </w:t>
            </w:r>
          </w:p>
          <w:p w:rsidR="00336DC5" w:rsidRPr="00A30593" w:rsidRDefault="00336DC5" w:rsidP="00A30593">
            <w:pPr>
              <w:pStyle w:val="ac"/>
              <w:tabs>
                <w:tab w:val="left" w:pos="1290"/>
              </w:tabs>
              <w:rPr>
                <w:rStyle w:val="markedcontent"/>
                <w:sz w:val="20"/>
                <w:szCs w:val="20"/>
              </w:rPr>
            </w:pPr>
            <w:r w:rsidRPr="00A30593">
              <w:rPr>
                <w:sz w:val="20"/>
                <w:szCs w:val="20"/>
              </w:rPr>
              <w:t xml:space="preserve">Г) Римская империя </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УК -5</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2 минуты</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lang w:val="en-US"/>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both"/>
              <w:rPr>
                <w:sz w:val="20"/>
                <w:szCs w:val="20"/>
              </w:rPr>
            </w:pPr>
            <w:r w:rsidRPr="00A30593">
              <w:rPr>
                <w:sz w:val="20"/>
                <w:szCs w:val="20"/>
              </w:rPr>
              <w:t>В</w:t>
            </w: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ind w:left="360"/>
              <w:rPr>
                <w:bCs/>
                <w:sz w:val="20"/>
                <w:szCs w:val="20"/>
              </w:rPr>
            </w:pPr>
            <w:r w:rsidRPr="00A30593">
              <w:rPr>
                <w:bCs/>
                <w:sz w:val="20"/>
                <w:szCs w:val="20"/>
              </w:rPr>
              <w:t xml:space="preserve">В каком веке произошло разделение христианской церкви на Восточную (православную) и Западную (католическую)? </w:t>
            </w:r>
          </w:p>
          <w:p w:rsidR="00336DC5" w:rsidRPr="00A30593" w:rsidRDefault="00336DC5" w:rsidP="002C77D5">
            <w:pPr>
              <w:pStyle w:val="a5"/>
              <w:ind w:left="1353"/>
              <w:rPr>
                <w:bCs/>
                <w:sz w:val="20"/>
                <w:szCs w:val="20"/>
              </w:rPr>
            </w:pPr>
            <w:r w:rsidRPr="00A30593">
              <w:rPr>
                <w:bCs/>
                <w:sz w:val="20"/>
                <w:szCs w:val="20"/>
              </w:rPr>
              <w:t xml:space="preserve">А) </w:t>
            </w:r>
            <w:proofErr w:type="spellStart"/>
            <w:r w:rsidRPr="00A30593">
              <w:rPr>
                <w:bCs/>
                <w:sz w:val="20"/>
                <w:szCs w:val="20"/>
              </w:rPr>
              <w:t>IXв</w:t>
            </w:r>
            <w:proofErr w:type="spellEnd"/>
            <w:r w:rsidRPr="00A30593">
              <w:rPr>
                <w:bCs/>
                <w:sz w:val="20"/>
                <w:szCs w:val="20"/>
              </w:rPr>
              <w:t>.</w:t>
            </w:r>
          </w:p>
          <w:p w:rsidR="00336DC5" w:rsidRPr="00A30593" w:rsidRDefault="00336DC5" w:rsidP="002C77D5">
            <w:pPr>
              <w:pStyle w:val="a5"/>
              <w:ind w:left="1353"/>
              <w:rPr>
                <w:bCs/>
                <w:sz w:val="20"/>
                <w:szCs w:val="20"/>
              </w:rPr>
            </w:pPr>
            <w:r w:rsidRPr="00A30593">
              <w:rPr>
                <w:bCs/>
                <w:sz w:val="20"/>
                <w:szCs w:val="20"/>
              </w:rPr>
              <w:t xml:space="preserve">Б) </w:t>
            </w:r>
            <w:proofErr w:type="spellStart"/>
            <w:r w:rsidRPr="00A30593">
              <w:rPr>
                <w:bCs/>
                <w:sz w:val="20"/>
                <w:szCs w:val="20"/>
              </w:rPr>
              <w:t>Xв</w:t>
            </w:r>
            <w:proofErr w:type="spellEnd"/>
            <w:r w:rsidRPr="00A30593">
              <w:rPr>
                <w:bCs/>
                <w:sz w:val="20"/>
                <w:szCs w:val="20"/>
              </w:rPr>
              <w:t>.</w:t>
            </w:r>
          </w:p>
          <w:p w:rsidR="00336DC5" w:rsidRPr="00A30593" w:rsidRDefault="00336DC5" w:rsidP="002C77D5">
            <w:pPr>
              <w:pStyle w:val="a5"/>
              <w:ind w:left="1353"/>
              <w:rPr>
                <w:bCs/>
                <w:sz w:val="20"/>
                <w:szCs w:val="20"/>
              </w:rPr>
            </w:pPr>
            <w:r w:rsidRPr="00A30593">
              <w:rPr>
                <w:bCs/>
                <w:sz w:val="20"/>
                <w:szCs w:val="20"/>
              </w:rPr>
              <w:t xml:space="preserve">В) </w:t>
            </w:r>
            <w:proofErr w:type="spellStart"/>
            <w:r w:rsidRPr="00A30593">
              <w:rPr>
                <w:bCs/>
                <w:sz w:val="20"/>
                <w:szCs w:val="20"/>
              </w:rPr>
              <w:t>XIв</w:t>
            </w:r>
            <w:proofErr w:type="spellEnd"/>
            <w:r w:rsidRPr="00A30593">
              <w:rPr>
                <w:bCs/>
                <w:sz w:val="20"/>
                <w:szCs w:val="20"/>
              </w:rPr>
              <w:t>.</w:t>
            </w:r>
          </w:p>
          <w:p w:rsidR="00336DC5" w:rsidRPr="00A30593" w:rsidRDefault="00336DC5" w:rsidP="00A30593">
            <w:pPr>
              <w:pStyle w:val="a5"/>
              <w:ind w:left="1353"/>
              <w:rPr>
                <w:bCs/>
                <w:sz w:val="20"/>
                <w:szCs w:val="20"/>
              </w:rPr>
            </w:pPr>
            <w:r w:rsidRPr="00A30593">
              <w:rPr>
                <w:bCs/>
                <w:sz w:val="20"/>
                <w:szCs w:val="20"/>
              </w:rPr>
              <w:t xml:space="preserve">Г) </w:t>
            </w:r>
            <w:proofErr w:type="spellStart"/>
            <w:r w:rsidRPr="00A30593">
              <w:rPr>
                <w:bCs/>
                <w:sz w:val="20"/>
                <w:szCs w:val="20"/>
              </w:rPr>
              <w:t>XIIв</w:t>
            </w:r>
            <w:proofErr w:type="spellEnd"/>
            <w:r w:rsidRPr="00A30593">
              <w:rPr>
                <w:bCs/>
                <w:sz w:val="20"/>
                <w:szCs w:val="20"/>
              </w:rPr>
              <w:t>.</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УК -5</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2 минуты</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both"/>
              <w:rPr>
                <w:sz w:val="20"/>
                <w:szCs w:val="20"/>
              </w:rPr>
            </w:pPr>
            <w:r w:rsidRPr="00A30593">
              <w:rPr>
                <w:sz w:val="20"/>
                <w:szCs w:val="20"/>
              </w:rPr>
              <w:t>Г</w:t>
            </w: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ac"/>
              <w:ind w:left="360"/>
              <w:rPr>
                <w:sz w:val="20"/>
                <w:szCs w:val="20"/>
              </w:rPr>
            </w:pPr>
            <w:r w:rsidRPr="00A30593">
              <w:rPr>
                <w:sz w:val="20"/>
                <w:szCs w:val="20"/>
              </w:rPr>
              <w:t xml:space="preserve">В какой стране в XIII г. была создана «Великая хартия вольности»? </w:t>
            </w:r>
          </w:p>
          <w:p w:rsidR="00336DC5" w:rsidRPr="00A30593" w:rsidRDefault="00336DC5" w:rsidP="002C77D5">
            <w:pPr>
              <w:pStyle w:val="ac"/>
              <w:rPr>
                <w:sz w:val="20"/>
                <w:szCs w:val="20"/>
              </w:rPr>
            </w:pPr>
            <w:r w:rsidRPr="00A30593">
              <w:rPr>
                <w:sz w:val="20"/>
                <w:szCs w:val="20"/>
              </w:rPr>
              <w:t xml:space="preserve">А) Франция </w:t>
            </w:r>
          </w:p>
          <w:p w:rsidR="00336DC5" w:rsidRPr="00A30593" w:rsidRDefault="00336DC5" w:rsidP="002C77D5">
            <w:pPr>
              <w:pStyle w:val="ac"/>
              <w:rPr>
                <w:sz w:val="20"/>
                <w:szCs w:val="20"/>
              </w:rPr>
            </w:pPr>
            <w:r w:rsidRPr="00A30593">
              <w:rPr>
                <w:sz w:val="20"/>
                <w:szCs w:val="20"/>
              </w:rPr>
              <w:t xml:space="preserve">Б) Испания </w:t>
            </w:r>
          </w:p>
          <w:p w:rsidR="00336DC5" w:rsidRPr="00A30593" w:rsidRDefault="00336DC5" w:rsidP="002C77D5">
            <w:pPr>
              <w:pStyle w:val="ac"/>
              <w:rPr>
                <w:sz w:val="20"/>
                <w:szCs w:val="20"/>
              </w:rPr>
            </w:pPr>
            <w:r w:rsidRPr="00A30593">
              <w:rPr>
                <w:sz w:val="20"/>
                <w:szCs w:val="20"/>
              </w:rPr>
              <w:lastRenderedPageBreak/>
              <w:t xml:space="preserve">В) Италия </w:t>
            </w:r>
          </w:p>
          <w:p w:rsidR="00336DC5" w:rsidRPr="00A30593" w:rsidRDefault="00336DC5" w:rsidP="00A30593">
            <w:pPr>
              <w:pStyle w:val="ac"/>
              <w:rPr>
                <w:sz w:val="20"/>
                <w:szCs w:val="20"/>
              </w:rPr>
            </w:pPr>
            <w:r w:rsidRPr="00A30593">
              <w:rPr>
                <w:sz w:val="20"/>
                <w:szCs w:val="20"/>
              </w:rPr>
              <w:t xml:space="preserve">Г) Англия </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lastRenderedPageBreak/>
              <w:t>УК -5</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2 минуты</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both"/>
              <w:rPr>
                <w:sz w:val="20"/>
                <w:szCs w:val="20"/>
              </w:rPr>
            </w:pPr>
            <w:r w:rsidRPr="00A30593">
              <w:rPr>
                <w:sz w:val="20"/>
                <w:szCs w:val="20"/>
              </w:rPr>
              <w:t>А</w:t>
            </w: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ac"/>
              <w:ind w:left="360"/>
              <w:jc w:val="both"/>
              <w:rPr>
                <w:sz w:val="20"/>
                <w:szCs w:val="20"/>
              </w:rPr>
            </w:pPr>
            <w:r w:rsidRPr="00A30593">
              <w:rPr>
                <w:sz w:val="20"/>
                <w:szCs w:val="20"/>
              </w:rPr>
              <w:t xml:space="preserve">В каком году экспедиция Христофора Колумба достигла берегов Америки? </w:t>
            </w:r>
          </w:p>
          <w:p w:rsidR="00336DC5" w:rsidRPr="00A30593" w:rsidRDefault="00336DC5" w:rsidP="002C77D5">
            <w:pPr>
              <w:pStyle w:val="ac"/>
              <w:jc w:val="both"/>
              <w:rPr>
                <w:sz w:val="20"/>
                <w:szCs w:val="20"/>
              </w:rPr>
            </w:pPr>
            <w:r w:rsidRPr="00A30593">
              <w:rPr>
                <w:sz w:val="20"/>
                <w:szCs w:val="20"/>
              </w:rPr>
              <w:t>А) 1492 г.</w:t>
            </w:r>
          </w:p>
          <w:p w:rsidR="00336DC5" w:rsidRPr="00A30593" w:rsidRDefault="00336DC5" w:rsidP="002C77D5">
            <w:pPr>
              <w:pStyle w:val="ac"/>
              <w:jc w:val="both"/>
              <w:rPr>
                <w:sz w:val="20"/>
                <w:szCs w:val="20"/>
              </w:rPr>
            </w:pPr>
            <w:r w:rsidRPr="00A30593">
              <w:rPr>
                <w:sz w:val="20"/>
                <w:szCs w:val="20"/>
              </w:rPr>
              <w:t xml:space="preserve">Б) 1528 г. </w:t>
            </w:r>
          </w:p>
          <w:p w:rsidR="00336DC5" w:rsidRPr="00A30593" w:rsidRDefault="00336DC5" w:rsidP="002C77D5">
            <w:pPr>
              <w:pStyle w:val="ac"/>
              <w:jc w:val="both"/>
              <w:rPr>
                <w:sz w:val="20"/>
                <w:szCs w:val="20"/>
              </w:rPr>
            </w:pPr>
            <w:r w:rsidRPr="00A30593">
              <w:rPr>
                <w:sz w:val="20"/>
                <w:szCs w:val="20"/>
              </w:rPr>
              <w:t xml:space="preserve">В) 1532 г. </w:t>
            </w:r>
          </w:p>
          <w:p w:rsidR="00336DC5" w:rsidRPr="00A30593" w:rsidRDefault="00336DC5" w:rsidP="00A30593">
            <w:pPr>
              <w:pStyle w:val="ac"/>
              <w:jc w:val="both"/>
              <w:rPr>
                <w:sz w:val="20"/>
                <w:szCs w:val="20"/>
              </w:rPr>
            </w:pPr>
            <w:r w:rsidRPr="00A30593">
              <w:rPr>
                <w:sz w:val="20"/>
                <w:szCs w:val="20"/>
              </w:rPr>
              <w:t>Г) 1542 г.</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УК -5</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2 минуты</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spacing w:line="240" w:lineRule="auto"/>
              <w:jc w:val="both"/>
              <w:rPr>
                <w:sz w:val="20"/>
                <w:szCs w:val="20"/>
                <w:lang w:val="en-US"/>
              </w:rPr>
            </w:pPr>
            <w:r w:rsidRPr="00A30593">
              <w:rPr>
                <w:rStyle w:val="markedcontent"/>
                <w:sz w:val="20"/>
                <w:szCs w:val="20"/>
              </w:rPr>
              <w:t>Б</w:t>
            </w: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ac"/>
              <w:ind w:left="360"/>
              <w:jc w:val="both"/>
              <w:rPr>
                <w:sz w:val="20"/>
                <w:szCs w:val="20"/>
              </w:rPr>
            </w:pPr>
            <w:r w:rsidRPr="00A30593">
              <w:rPr>
                <w:sz w:val="20"/>
                <w:szCs w:val="20"/>
              </w:rPr>
              <w:t xml:space="preserve">В каком году началась Вторая мировая война? </w:t>
            </w:r>
          </w:p>
          <w:p w:rsidR="00336DC5" w:rsidRPr="00A30593" w:rsidRDefault="00336DC5" w:rsidP="002C77D5">
            <w:pPr>
              <w:pStyle w:val="ac"/>
              <w:jc w:val="both"/>
              <w:rPr>
                <w:sz w:val="20"/>
                <w:szCs w:val="20"/>
              </w:rPr>
            </w:pPr>
            <w:r w:rsidRPr="00A30593">
              <w:rPr>
                <w:sz w:val="20"/>
                <w:szCs w:val="20"/>
              </w:rPr>
              <w:t xml:space="preserve">А) 1938 г. </w:t>
            </w:r>
          </w:p>
          <w:p w:rsidR="00336DC5" w:rsidRPr="00A30593" w:rsidRDefault="00336DC5" w:rsidP="002C77D5">
            <w:pPr>
              <w:pStyle w:val="ac"/>
              <w:jc w:val="both"/>
              <w:rPr>
                <w:sz w:val="20"/>
                <w:szCs w:val="20"/>
              </w:rPr>
            </w:pPr>
            <w:r w:rsidRPr="00A30593">
              <w:rPr>
                <w:sz w:val="20"/>
                <w:szCs w:val="20"/>
              </w:rPr>
              <w:t xml:space="preserve">Б) 1939 г. </w:t>
            </w:r>
          </w:p>
          <w:p w:rsidR="00336DC5" w:rsidRPr="00A30593" w:rsidRDefault="00336DC5" w:rsidP="002C77D5">
            <w:pPr>
              <w:pStyle w:val="ac"/>
              <w:jc w:val="both"/>
              <w:rPr>
                <w:sz w:val="20"/>
                <w:szCs w:val="20"/>
              </w:rPr>
            </w:pPr>
            <w:r w:rsidRPr="00A30593">
              <w:rPr>
                <w:sz w:val="20"/>
                <w:szCs w:val="20"/>
              </w:rPr>
              <w:t xml:space="preserve">В) 1940 г. </w:t>
            </w:r>
          </w:p>
          <w:p w:rsidR="00336DC5" w:rsidRPr="00A30593" w:rsidRDefault="00336DC5" w:rsidP="00A30593">
            <w:pPr>
              <w:pStyle w:val="ac"/>
              <w:jc w:val="both"/>
              <w:rPr>
                <w:sz w:val="20"/>
                <w:szCs w:val="20"/>
              </w:rPr>
            </w:pPr>
            <w:r w:rsidRPr="00A30593">
              <w:rPr>
                <w:sz w:val="20"/>
                <w:szCs w:val="20"/>
              </w:rPr>
              <w:t xml:space="preserve">Г) 1941 г. </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УК -5</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2 минуты</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spacing w:line="240" w:lineRule="auto"/>
              <w:jc w:val="both"/>
              <w:rPr>
                <w:rStyle w:val="markedcontent"/>
                <w:sz w:val="20"/>
                <w:szCs w:val="20"/>
              </w:rPr>
            </w:pPr>
            <w:r w:rsidRPr="00A30593">
              <w:rPr>
                <w:rStyle w:val="markedcontent"/>
                <w:sz w:val="20"/>
                <w:szCs w:val="20"/>
              </w:rPr>
              <w:t>А</w:t>
            </w: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ac"/>
              <w:ind w:left="360"/>
              <w:rPr>
                <w:sz w:val="20"/>
                <w:szCs w:val="20"/>
              </w:rPr>
            </w:pPr>
            <w:r w:rsidRPr="00A30593">
              <w:rPr>
                <w:sz w:val="20"/>
                <w:szCs w:val="20"/>
              </w:rPr>
              <w:t xml:space="preserve">Назовите имя первого Президента США. </w:t>
            </w:r>
          </w:p>
          <w:p w:rsidR="00336DC5" w:rsidRPr="00A30593" w:rsidRDefault="00336DC5" w:rsidP="002C77D5">
            <w:pPr>
              <w:pStyle w:val="ac"/>
              <w:rPr>
                <w:sz w:val="20"/>
                <w:szCs w:val="20"/>
              </w:rPr>
            </w:pPr>
            <w:r w:rsidRPr="00A30593">
              <w:rPr>
                <w:sz w:val="20"/>
                <w:szCs w:val="20"/>
              </w:rPr>
              <w:t xml:space="preserve">А) Джордж Вашингтон </w:t>
            </w:r>
          </w:p>
          <w:p w:rsidR="00336DC5" w:rsidRPr="00A30593" w:rsidRDefault="00336DC5" w:rsidP="002C77D5">
            <w:pPr>
              <w:pStyle w:val="ac"/>
              <w:rPr>
                <w:sz w:val="20"/>
                <w:szCs w:val="20"/>
              </w:rPr>
            </w:pPr>
            <w:r w:rsidRPr="00A30593">
              <w:rPr>
                <w:sz w:val="20"/>
                <w:szCs w:val="20"/>
              </w:rPr>
              <w:t xml:space="preserve">Б) Бенджамин Франклин </w:t>
            </w:r>
          </w:p>
          <w:p w:rsidR="00336DC5" w:rsidRPr="00A30593" w:rsidRDefault="00336DC5" w:rsidP="002C77D5">
            <w:pPr>
              <w:pStyle w:val="ac"/>
              <w:rPr>
                <w:sz w:val="20"/>
                <w:szCs w:val="20"/>
              </w:rPr>
            </w:pPr>
            <w:r w:rsidRPr="00A30593">
              <w:rPr>
                <w:sz w:val="20"/>
                <w:szCs w:val="20"/>
              </w:rPr>
              <w:t xml:space="preserve">В) Томас Джефферсон </w:t>
            </w:r>
          </w:p>
          <w:p w:rsidR="00336DC5" w:rsidRPr="00A30593" w:rsidRDefault="00336DC5" w:rsidP="00A30593">
            <w:pPr>
              <w:pStyle w:val="ac"/>
              <w:rPr>
                <w:rStyle w:val="markedcontent"/>
                <w:sz w:val="20"/>
                <w:szCs w:val="20"/>
              </w:rPr>
            </w:pPr>
            <w:r w:rsidRPr="00A30593">
              <w:rPr>
                <w:sz w:val="20"/>
                <w:szCs w:val="20"/>
              </w:rPr>
              <w:t xml:space="preserve">Г) Александр Гамильтон </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УК -5</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2 минуты</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lang w:val="en-US"/>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spacing w:line="240" w:lineRule="auto"/>
              <w:jc w:val="both"/>
              <w:rPr>
                <w:rStyle w:val="markedcontent"/>
                <w:sz w:val="20"/>
                <w:szCs w:val="20"/>
              </w:rPr>
            </w:pPr>
            <w:r w:rsidRPr="00A30593">
              <w:rPr>
                <w:rStyle w:val="markedcontent"/>
                <w:sz w:val="20"/>
                <w:szCs w:val="20"/>
              </w:rPr>
              <w:t>В</w:t>
            </w: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336DC5">
            <w:pPr>
              <w:pStyle w:val="ac"/>
              <w:numPr>
                <w:ilvl w:val="0"/>
                <w:numId w:val="20"/>
              </w:numPr>
              <w:rPr>
                <w:sz w:val="20"/>
                <w:szCs w:val="20"/>
              </w:rPr>
            </w:pPr>
            <w:r w:rsidRPr="00A30593">
              <w:rPr>
                <w:sz w:val="20"/>
                <w:szCs w:val="20"/>
              </w:rPr>
              <w:t xml:space="preserve">В каком году началась Великая французская революция? </w:t>
            </w:r>
          </w:p>
          <w:p w:rsidR="00336DC5" w:rsidRPr="00A30593" w:rsidRDefault="00336DC5" w:rsidP="002C77D5">
            <w:pPr>
              <w:pStyle w:val="ac"/>
              <w:rPr>
                <w:sz w:val="20"/>
                <w:szCs w:val="20"/>
              </w:rPr>
            </w:pPr>
            <w:r w:rsidRPr="00A30593">
              <w:rPr>
                <w:sz w:val="20"/>
                <w:szCs w:val="20"/>
              </w:rPr>
              <w:t xml:space="preserve">А) 1668 г. </w:t>
            </w:r>
          </w:p>
          <w:p w:rsidR="00336DC5" w:rsidRPr="00A30593" w:rsidRDefault="00336DC5" w:rsidP="002C77D5">
            <w:pPr>
              <w:pStyle w:val="ac"/>
              <w:rPr>
                <w:sz w:val="20"/>
                <w:szCs w:val="20"/>
              </w:rPr>
            </w:pPr>
            <w:r w:rsidRPr="00A30593">
              <w:rPr>
                <w:sz w:val="20"/>
                <w:szCs w:val="20"/>
              </w:rPr>
              <w:t>Б) 1746 г.</w:t>
            </w:r>
          </w:p>
          <w:p w:rsidR="00336DC5" w:rsidRPr="00A30593" w:rsidRDefault="00336DC5" w:rsidP="002C77D5">
            <w:pPr>
              <w:pStyle w:val="ac"/>
              <w:rPr>
                <w:sz w:val="20"/>
                <w:szCs w:val="20"/>
              </w:rPr>
            </w:pPr>
            <w:r w:rsidRPr="00A30593">
              <w:rPr>
                <w:sz w:val="20"/>
                <w:szCs w:val="20"/>
              </w:rPr>
              <w:t xml:space="preserve">В) 1789 г. </w:t>
            </w:r>
          </w:p>
          <w:p w:rsidR="00336DC5" w:rsidRPr="00A30593" w:rsidRDefault="00336DC5" w:rsidP="00A30593">
            <w:pPr>
              <w:pStyle w:val="ac"/>
              <w:rPr>
                <w:rStyle w:val="markedcontent"/>
                <w:sz w:val="20"/>
                <w:szCs w:val="20"/>
              </w:rPr>
            </w:pPr>
            <w:r w:rsidRPr="00A30593">
              <w:rPr>
                <w:sz w:val="20"/>
                <w:szCs w:val="20"/>
              </w:rPr>
              <w:t>Г) 1825 г.</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УК -5</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2 минуты</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spacing w:line="240" w:lineRule="auto"/>
              <w:jc w:val="both"/>
              <w:rPr>
                <w:rStyle w:val="markedcontent"/>
                <w:sz w:val="20"/>
                <w:szCs w:val="20"/>
              </w:rPr>
            </w:pPr>
            <w:r w:rsidRPr="00A30593">
              <w:rPr>
                <w:rStyle w:val="markedcontent"/>
                <w:sz w:val="20"/>
                <w:szCs w:val="20"/>
              </w:rPr>
              <w:t>Г</w:t>
            </w: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ac"/>
              <w:rPr>
                <w:sz w:val="20"/>
                <w:szCs w:val="20"/>
              </w:rPr>
            </w:pPr>
            <w:r w:rsidRPr="00A30593">
              <w:rPr>
                <w:sz w:val="20"/>
                <w:szCs w:val="20"/>
              </w:rPr>
              <w:t xml:space="preserve"> В каком городе ежегодно проходит Всемирный экономический форум?</w:t>
            </w:r>
          </w:p>
          <w:p w:rsidR="00336DC5" w:rsidRPr="00A30593" w:rsidRDefault="00336DC5" w:rsidP="002C77D5">
            <w:pPr>
              <w:pStyle w:val="ac"/>
              <w:rPr>
                <w:sz w:val="20"/>
                <w:szCs w:val="20"/>
              </w:rPr>
            </w:pPr>
            <w:r w:rsidRPr="00A30593">
              <w:rPr>
                <w:sz w:val="20"/>
                <w:szCs w:val="20"/>
              </w:rPr>
              <w:t xml:space="preserve"> А Страсбурге</w:t>
            </w:r>
          </w:p>
          <w:p w:rsidR="00336DC5" w:rsidRPr="00A30593" w:rsidRDefault="00336DC5" w:rsidP="002C77D5">
            <w:pPr>
              <w:pStyle w:val="ac"/>
              <w:rPr>
                <w:sz w:val="20"/>
                <w:szCs w:val="20"/>
              </w:rPr>
            </w:pPr>
            <w:r w:rsidRPr="00A30593">
              <w:rPr>
                <w:sz w:val="20"/>
                <w:szCs w:val="20"/>
              </w:rPr>
              <w:t xml:space="preserve"> Б Брюсселе</w:t>
            </w:r>
          </w:p>
          <w:p w:rsidR="00336DC5" w:rsidRPr="00A30593" w:rsidRDefault="00336DC5" w:rsidP="002C77D5">
            <w:pPr>
              <w:pStyle w:val="ac"/>
              <w:rPr>
                <w:sz w:val="20"/>
                <w:szCs w:val="20"/>
              </w:rPr>
            </w:pPr>
            <w:r w:rsidRPr="00A30593">
              <w:rPr>
                <w:sz w:val="20"/>
                <w:szCs w:val="20"/>
              </w:rPr>
              <w:t xml:space="preserve"> В Маастрихте</w:t>
            </w:r>
          </w:p>
          <w:p w:rsidR="00336DC5" w:rsidRPr="00A30593" w:rsidRDefault="00336DC5" w:rsidP="00A30593">
            <w:pPr>
              <w:pStyle w:val="ac"/>
              <w:rPr>
                <w:rStyle w:val="markedcontent"/>
                <w:sz w:val="20"/>
                <w:szCs w:val="20"/>
              </w:rPr>
            </w:pPr>
            <w:r w:rsidRPr="00A30593">
              <w:rPr>
                <w:sz w:val="20"/>
                <w:szCs w:val="20"/>
              </w:rPr>
              <w:t>Г Давосе</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УК -1</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2 минуты</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spacing w:line="240" w:lineRule="auto"/>
              <w:jc w:val="both"/>
              <w:rPr>
                <w:rStyle w:val="markedcontent"/>
                <w:sz w:val="20"/>
                <w:szCs w:val="20"/>
              </w:rPr>
            </w:pPr>
            <w:r w:rsidRPr="00A30593">
              <w:rPr>
                <w:rStyle w:val="markedcontent"/>
                <w:sz w:val="20"/>
                <w:szCs w:val="20"/>
              </w:rPr>
              <w:t>Г</w:t>
            </w: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pStyle w:val="ac"/>
              <w:rPr>
                <w:sz w:val="20"/>
                <w:szCs w:val="20"/>
              </w:rPr>
            </w:pPr>
            <w:r w:rsidRPr="00A30593">
              <w:rPr>
                <w:sz w:val="20"/>
                <w:szCs w:val="20"/>
              </w:rPr>
              <w:t xml:space="preserve">Какое государство в </w:t>
            </w:r>
            <w:smartTag w:uri="urn:schemas-microsoft-com:office:smarttags" w:element="metricconverter">
              <w:smartTagPr>
                <w:attr w:name="ProductID" w:val="1929 г"/>
              </w:smartTagPr>
              <w:r w:rsidRPr="00A30593">
                <w:rPr>
                  <w:sz w:val="20"/>
                  <w:szCs w:val="20"/>
                </w:rPr>
                <w:t>1929 г</w:t>
              </w:r>
            </w:smartTag>
            <w:r w:rsidRPr="00A30593">
              <w:rPr>
                <w:sz w:val="20"/>
                <w:szCs w:val="20"/>
              </w:rPr>
              <w:t>. производило 44% промышленной продукции так называемого капиталистического мира?</w:t>
            </w:r>
          </w:p>
          <w:p w:rsidR="00336DC5" w:rsidRPr="00A30593" w:rsidRDefault="00336DC5" w:rsidP="002C77D5">
            <w:pPr>
              <w:pStyle w:val="ac"/>
              <w:rPr>
                <w:sz w:val="20"/>
                <w:szCs w:val="20"/>
              </w:rPr>
            </w:pPr>
            <w:r w:rsidRPr="00A30593">
              <w:rPr>
                <w:sz w:val="20"/>
                <w:szCs w:val="20"/>
              </w:rPr>
              <w:t xml:space="preserve"> А Германия</w:t>
            </w:r>
          </w:p>
          <w:p w:rsidR="00336DC5" w:rsidRPr="00A30593" w:rsidRDefault="00336DC5" w:rsidP="002C77D5">
            <w:pPr>
              <w:pStyle w:val="ac"/>
              <w:rPr>
                <w:sz w:val="20"/>
                <w:szCs w:val="20"/>
              </w:rPr>
            </w:pPr>
            <w:r w:rsidRPr="00A30593">
              <w:rPr>
                <w:sz w:val="20"/>
                <w:szCs w:val="20"/>
              </w:rPr>
              <w:t xml:space="preserve"> Б Япония</w:t>
            </w:r>
          </w:p>
          <w:p w:rsidR="00336DC5" w:rsidRPr="00A30593" w:rsidRDefault="00336DC5" w:rsidP="002C77D5">
            <w:pPr>
              <w:pStyle w:val="ac"/>
              <w:rPr>
                <w:sz w:val="20"/>
                <w:szCs w:val="20"/>
              </w:rPr>
            </w:pPr>
            <w:r w:rsidRPr="00A30593">
              <w:rPr>
                <w:sz w:val="20"/>
                <w:szCs w:val="20"/>
              </w:rPr>
              <w:t xml:space="preserve"> В США</w:t>
            </w:r>
          </w:p>
          <w:p w:rsidR="00336DC5" w:rsidRPr="00A30593" w:rsidRDefault="00336DC5" w:rsidP="00A30593">
            <w:pPr>
              <w:pStyle w:val="ac"/>
              <w:rPr>
                <w:rStyle w:val="markedcontent"/>
                <w:sz w:val="20"/>
                <w:szCs w:val="20"/>
              </w:rPr>
            </w:pPr>
            <w:r w:rsidRPr="00A30593">
              <w:rPr>
                <w:sz w:val="20"/>
                <w:szCs w:val="20"/>
              </w:rPr>
              <w:t xml:space="preserve"> Г Великобритания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УК -1</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rPr>
              <w:t>2 минуты</w:t>
            </w:r>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lang w:val="en-US"/>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both"/>
              <w:rPr>
                <w:sz w:val="20"/>
                <w:szCs w:val="20"/>
              </w:rPr>
            </w:pPr>
            <w:r w:rsidRPr="00A30593">
              <w:rPr>
                <w:sz w:val="20"/>
                <w:szCs w:val="20"/>
              </w:rPr>
              <w:t>Б</w:t>
            </w: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336DC5">
            <w:pPr>
              <w:numPr>
                <w:ilvl w:val="0"/>
                <w:numId w:val="20"/>
              </w:numPr>
              <w:shd w:val="clear" w:color="auto" w:fill="FFFFFF"/>
              <w:suppressAutoHyphens/>
              <w:autoSpaceDE/>
              <w:autoSpaceDN/>
              <w:rPr>
                <w:sz w:val="20"/>
                <w:szCs w:val="20"/>
              </w:rPr>
            </w:pPr>
            <w:r w:rsidRPr="00A30593">
              <w:rPr>
                <w:sz w:val="20"/>
                <w:szCs w:val="20"/>
              </w:rPr>
              <w:t xml:space="preserve">В каком году началась Вторая мировая война? </w:t>
            </w:r>
          </w:p>
          <w:p w:rsidR="00336DC5" w:rsidRPr="00A30593" w:rsidRDefault="00336DC5" w:rsidP="002C77D5">
            <w:pPr>
              <w:shd w:val="clear" w:color="auto" w:fill="FFFFFF"/>
              <w:rPr>
                <w:sz w:val="20"/>
                <w:szCs w:val="20"/>
              </w:rPr>
            </w:pPr>
            <w:r w:rsidRPr="00A30593">
              <w:rPr>
                <w:sz w:val="20"/>
                <w:szCs w:val="20"/>
              </w:rPr>
              <w:t xml:space="preserve">А) 1938 г. </w:t>
            </w:r>
          </w:p>
          <w:p w:rsidR="00336DC5" w:rsidRPr="00A30593" w:rsidRDefault="00336DC5" w:rsidP="002C77D5">
            <w:pPr>
              <w:shd w:val="clear" w:color="auto" w:fill="FFFFFF"/>
              <w:rPr>
                <w:sz w:val="20"/>
                <w:szCs w:val="20"/>
              </w:rPr>
            </w:pPr>
            <w:r w:rsidRPr="00A30593">
              <w:rPr>
                <w:sz w:val="20"/>
                <w:szCs w:val="20"/>
              </w:rPr>
              <w:t>Б) 1939 г. +</w:t>
            </w:r>
          </w:p>
          <w:p w:rsidR="00336DC5" w:rsidRPr="00A30593" w:rsidRDefault="00336DC5" w:rsidP="002C77D5">
            <w:pPr>
              <w:shd w:val="clear" w:color="auto" w:fill="FFFFFF"/>
              <w:rPr>
                <w:sz w:val="20"/>
                <w:szCs w:val="20"/>
              </w:rPr>
            </w:pPr>
            <w:r w:rsidRPr="00A30593">
              <w:rPr>
                <w:sz w:val="20"/>
                <w:szCs w:val="20"/>
              </w:rPr>
              <w:t xml:space="preserve">В) 1940 г. </w:t>
            </w:r>
          </w:p>
          <w:p w:rsidR="00336DC5" w:rsidRPr="00A30593" w:rsidRDefault="00336DC5" w:rsidP="002C77D5">
            <w:pPr>
              <w:shd w:val="clear" w:color="auto" w:fill="FFFFFF"/>
              <w:rPr>
                <w:sz w:val="20"/>
                <w:szCs w:val="20"/>
              </w:rPr>
            </w:pPr>
            <w:r w:rsidRPr="00A30593">
              <w:rPr>
                <w:sz w:val="20"/>
                <w:szCs w:val="20"/>
              </w:rPr>
              <w:t xml:space="preserve">Г) 1941 г. </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УК -5</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lang w:val="en-US"/>
              </w:rPr>
              <w:t xml:space="preserve">2 </w:t>
            </w:r>
            <w:proofErr w:type="spellStart"/>
            <w:r w:rsidRPr="00A30593">
              <w:rPr>
                <w:sz w:val="20"/>
                <w:szCs w:val="20"/>
                <w:lang w:val="en-US"/>
              </w:rPr>
              <w:t>минуты</w:t>
            </w:r>
            <w:proofErr w:type="spellEnd"/>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7716DA">
            <w:pPr>
              <w:pStyle w:val="ac"/>
              <w:widowControl w:val="0"/>
              <w:jc w:val="both"/>
              <w:rPr>
                <w:sz w:val="20"/>
                <w:szCs w:val="20"/>
              </w:rPr>
            </w:pP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shd w:val="clear" w:color="auto" w:fill="FFFFFF"/>
              <w:ind w:left="360"/>
              <w:rPr>
                <w:sz w:val="20"/>
                <w:szCs w:val="20"/>
              </w:rPr>
            </w:pPr>
            <w:r w:rsidRPr="00A30593">
              <w:rPr>
                <w:color w:val="000000"/>
                <w:sz w:val="20"/>
                <w:szCs w:val="20"/>
              </w:rPr>
              <w:t xml:space="preserve">Великие географические открытия (последняя треть XV – 40–е гг. XVII в.) </w:t>
            </w:r>
            <w:r w:rsidRPr="00A30593">
              <w:rPr>
                <w:rFonts w:ascii="Calibri" w:hAnsi="Calibri"/>
                <w:color w:val="000000"/>
                <w:sz w:val="20"/>
                <w:szCs w:val="20"/>
              </w:rPr>
              <w:t xml:space="preserve"> причины.</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УК -5</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lang w:val="en-US"/>
              </w:rPr>
              <w:t xml:space="preserve">2 </w:t>
            </w:r>
            <w:proofErr w:type="spellStart"/>
            <w:r w:rsidRPr="00A30593">
              <w:rPr>
                <w:sz w:val="20"/>
                <w:szCs w:val="20"/>
                <w:lang w:val="en-US"/>
              </w:rPr>
              <w:t>минуты</w:t>
            </w:r>
            <w:proofErr w:type="spellEnd"/>
          </w:p>
        </w:tc>
      </w:tr>
      <w:tr w:rsidR="00336DC5" w:rsidRPr="00A30593" w:rsidTr="002C77D5">
        <w:tc>
          <w:tcPr>
            <w:tcW w:w="13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336DC5">
            <w:pPr>
              <w:pStyle w:val="ac"/>
              <w:widowControl w:val="0"/>
              <w:numPr>
                <w:ilvl w:val="0"/>
                <w:numId w:val="32"/>
              </w:numPr>
              <w:ind w:left="0" w:right="34" w:firstLine="0"/>
              <w:jc w:val="center"/>
              <w:rPr>
                <w:sz w:val="20"/>
                <w:szCs w:val="20"/>
              </w:rPr>
            </w:pPr>
          </w:p>
        </w:tc>
        <w:tc>
          <w:tcPr>
            <w:tcW w:w="42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7716DA">
            <w:pPr>
              <w:pStyle w:val="ac"/>
              <w:rPr>
                <w:sz w:val="20"/>
                <w:szCs w:val="20"/>
              </w:rPr>
            </w:pPr>
            <w:bookmarkStart w:id="3" w:name="_GoBack"/>
            <w:bookmarkEnd w:id="3"/>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336DC5" w:rsidRPr="00A30593" w:rsidRDefault="00336DC5" w:rsidP="002C77D5">
            <w:pPr>
              <w:shd w:val="clear" w:color="auto" w:fill="FFFFFF"/>
              <w:rPr>
                <w:sz w:val="20"/>
                <w:szCs w:val="20"/>
              </w:rPr>
            </w:pPr>
            <w:r w:rsidRPr="00A30593">
              <w:rPr>
                <w:color w:val="000000"/>
                <w:sz w:val="20"/>
                <w:szCs w:val="20"/>
              </w:rPr>
              <w:t xml:space="preserve">Великие географические открытия (последняя треть XV – 40–е гг. XVII в.) </w:t>
            </w:r>
            <w:r w:rsidRPr="00A30593">
              <w:rPr>
                <w:rFonts w:ascii="Calibri" w:hAnsi="Calibri"/>
                <w:color w:val="000000"/>
                <w:sz w:val="20"/>
                <w:szCs w:val="20"/>
              </w:rPr>
              <w:t>последствия</w:t>
            </w:r>
            <w:r w:rsidRPr="00A30593">
              <w:rPr>
                <w:color w:val="000000"/>
                <w:sz w:val="20"/>
                <w:szCs w:val="20"/>
              </w:rPr>
              <w:t>.</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rPr>
            </w:pPr>
            <w:r w:rsidRPr="00A30593">
              <w:rPr>
                <w:sz w:val="20"/>
                <w:szCs w:val="20"/>
              </w:rPr>
              <w:t>УК</w:t>
            </w:r>
            <w:r w:rsidRPr="00A30593">
              <w:rPr>
                <w:sz w:val="20"/>
                <w:szCs w:val="20"/>
                <w:lang w:val="en-US"/>
              </w:rPr>
              <w:t xml:space="preserve"> -</w:t>
            </w:r>
            <w:r w:rsidRPr="00A30593">
              <w:rPr>
                <w:sz w:val="20"/>
                <w:szCs w:val="20"/>
              </w:rPr>
              <w:t>5</w:t>
            </w:r>
          </w:p>
        </w:tc>
        <w:tc>
          <w:tcPr>
            <w:tcW w:w="142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36DC5" w:rsidRPr="00A30593" w:rsidRDefault="00336DC5" w:rsidP="002C77D5">
            <w:pPr>
              <w:pStyle w:val="ac"/>
              <w:widowControl w:val="0"/>
              <w:jc w:val="center"/>
              <w:rPr>
                <w:sz w:val="20"/>
                <w:szCs w:val="20"/>
                <w:lang w:val="en-US"/>
              </w:rPr>
            </w:pPr>
            <w:r w:rsidRPr="00A30593">
              <w:rPr>
                <w:sz w:val="20"/>
                <w:szCs w:val="20"/>
                <w:lang w:val="en-US"/>
              </w:rPr>
              <w:t xml:space="preserve">2 </w:t>
            </w:r>
            <w:proofErr w:type="spellStart"/>
            <w:r w:rsidRPr="00A30593">
              <w:rPr>
                <w:sz w:val="20"/>
                <w:szCs w:val="20"/>
                <w:lang w:val="en-US"/>
              </w:rPr>
              <w:t>минуты</w:t>
            </w:r>
            <w:proofErr w:type="spellEnd"/>
          </w:p>
        </w:tc>
      </w:tr>
    </w:tbl>
    <w:p w:rsidR="00F63C60" w:rsidRPr="0072353A" w:rsidRDefault="00F63C60" w:rsidP="00336DC5">
      <w:pPr>
        <w:jc w:val="both"/>
        <w:rPr>
          <w:sz w:val="24"/>
          <w:szCs w:val="24"/>
        </w:rPr>
      </w:pPr>
    </w:p>
    <w:sectPr w:rsidR="00F63C60" w:rsidRPr="0072353A" w:rsidSect="00336DC5">
      <w:pgSz w:w="16840" w:h="11910" w:orient="landscape"/>
      <w:pgMar w:top="958" w:right="1321" w:bottom="578" w:left="1242" w:header="0" w:footer="10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664" w:rsidRDefault="008D5664" w:rsidP="00A86EFB">
      <w:r>
        <w:separator/>
      </w:r>
    </w:p>
  </w:endnote>
  <w:endnote w:type="continuationSeparator" w:id="0">
    <w:p w:rsidR="008D5664" w:rsidRDefault="008D5664" w:rsidP="00A8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C60" w:rsidRDefault="008D5664">
    <w:pPr>
      <w:pStyle w:val="a3"/>
      <w:spacing w:line="14" w:lineRule="auto"/>
    </w:pPr>
    <w:r>
      <w:rPr>
        <w:noProof/>
        <w:sz w:val="24"/>
        <w:lang w:eastAsia="ru-RU"/>
      </w:rPr>
      <w:pict>
        <v:shapetype id="_x0000_t202" coordsize="21600,21600" o:spt="202" path="m,l,21600r21600,l21600,xe">
          <v:stroke joinstyle="miter"/>
          <v:path gradientshapeok="t" o:connecttype="rect"/>
        </v:shapetype>
        <v:shape id="_x0000_s2049" type="#_x0000_t202" style="position:absolute;margin-left:543.95pt;margin-top:778.1pt;width:12pt;height:15.3pt;z-index:-1;mso-position-horizontal-relative:page;mso-position-vertical-relative:page" filled="f" stroked="f">
          <v:textbox style="mso-next-textbox:#_x0000_s2049" inset="0,0,0,0">
            <w:txbxContent>
              <w:p w:rsidR="00F63C60" w:rsidRPr="00AF45A8" w:rsidRDefault="00F63C60" w:rsidP="00AF45A8"/>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664" w:rsidRDefault="008D5664" w:rsidP="00A86EFB">
      <w:r>
        <w:separator/>
      </w:r>
    </w:p>
  </w:footnote>
  <w:footnote w:type="continuationSeparator" w:id="0">
    <w:p w:rsidR="008D5664" w:rsidRDefault="008D5664" w:rsidP="00A86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3C505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3E6DAD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664E37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C0693D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A10AC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CCD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4445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0BF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9AFE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E4C0F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decimal"/>
      <w:lvlText w:val="%1."/>
      <w:lvlJc w:val="left"/>
      <w:pPr>
        <w:tabs>
          <w:tab w:val="num" w:pos="-568"/>
        </w:tabs>
        <w:ind w:left="36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70B52C5"/>
    <w:multiLevelType w:val="hybridMultilevel"/>
    <w:tmpl w:val="41D27062"/>
    <w:lvl w:ilvl="0" w:tplc="9A482A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D220211"/>
    <w:multiLevelType w:val="hybridMultilevel"/>
    <w:tmpl w:val="F9720DAC"/>
    <w:lvl w:ilvl="0" w:tplc="9A482A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AF0A29"/>
    <w:multiLevelType w:val="hybridMultilevel"/>
    <w:tmpl w:val="259C3EF8"/>
    <w:lvl w:ilvl="0" w:tplc="0419000F">
      <w:start w:val="1"/>
      <w:numFmt w:val="decimal"/>
      <w:lvlText w:val="%1."/>
      <w:lvlJc w:val="left"/>
      <w:pPr>
        <w:tabs>
          <w:tab w:val="num" w:pos="720"/>
        </w:tabs>
        <w:ind w:left="720" w:hanging="360"/>
      </w:pPr>
      <w:rPr>
        <w:rFonts w:cs="Times New Roman"/>
      </w:rPr>
    </w:lvl>
    <w:lvl w:ilvl="1" w:tplc="9A482A76">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6E61C9"/>
    <w:multiLevelType w:val="hybridMultilevel"/>
    <w:tmpl w:val="5E4E4170"/>
    <w:lvl w:ilvl="0" w:tplc="9A482A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D95A7D"/>
    <w:multiLevelType w:val="hybridMultilevel"/>
    <w:tmpl w:val="824E73BE"/>
    <w:lvl w:ilvl="0" w:tplc="9A482A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EC13E5"/>
    <w:multiLevelType w:val="hybridMultilevel"/>
    <w:tmpl w:val="E738EBC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2CC69B1"/>
    <w:multiLevelType w:val="hybridMultilevel"/>
    <w:tmpl w:val="D5BC3E00"/>
    <w:lvl w:ilvl="0" w:tplc="9A482A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565108A"/>
    <w:multiLevelType w:val="hybridMultilevel"/>
    <w:tmpl w:val="3516D39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5C61A5D"/>
    <w:multiLevelType w:val="hybridMultilevel"/>
    <w:tmpl w:val="2DF46E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E23ABB"/>
    <w:multiLevelType w:val="hybridMultilevel"/>
    <w:tmpl w:val="CEA05DEC"/>
    <w:lvl w:ilvl="0" w:tplc="9A482A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2538A0"/>
    <w:multiLevelType w:val="hybridMultilevel"/>
    <w:tmpl w:val="512697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50F1200"/>
    <w:multiLevelType w:val="hybridMultilevel"/>
    <w:tmpl w:val="A1606B7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0260EE"/>
    <w:multiLevelType w:val="hybridMultilevel"/>
    <w:tmpl w:val="B09A8264"/>
    <w:lvl w:ilvl="0" w:tplc="9A482A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76F1EAE"/>
    <w:multiLevelType w:val="hybridMultilevel"/>
    <w:tmpl w:val="E738EBC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D922867"/>
    <w:multiLevelType w:val="hybridMultilevel"/>
    <w:tmpl w:val="837CB392"/>
    <w:lvl w:ilvl="0" w:tplc="9A482A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C61890"/>
    <w:multiLevelType w:val="hybridMultilevel"/>
    <w:tmpl w:val="257696BE"/>
    <w:lvl w:ilvl="0" w:tplc="9A482A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D95565"/>
    <w:multiLevelType w:val="hybridMultilevel"/>
    <w:tmpl w:val="7D768514"/>
    <w:lvl w:ilvl="0" w:tplc="9A482A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1B94B31"/>
    <w:multiLevelType w:val="multilevel"/>
    <w:tmpl w:val="AAD66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5A71B9"/>
    <w:multiLevelType w:val="hybridMultilevel"/>
    <w:tmpl w:val="4F748BC4"/>
    <w:lvl w:ilvl="0" w:tplc="9A482A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4F846E1"/>
    <w:multiLevelType w:val="multilevel"/>
    <w:tmpl w:val="D822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8F6F4E"/>
    <w:multiLevelType w:val="hybridMultilevel"/>
    <w:tmpl w:val="99061944"/>
    <w:lvl w:ilvl="0" w:tplc="9A482A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106D66"/>
    <w:multiLevelType w:val="hybridMultilevel"/>
    <w:tmpl w:val="50B6C904"/>
    <w:lvl w:ilvl="0" w:tplc="9A482A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6365257"/>
    <w:multiLevelType w:val="multilevel"/>
    <w:tmpl w:val="3B8CF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2F0BB5"/>
    <w:multiLevelType w:val="hybridMultilevel"/>
    <w:tmpl w:val="A10E1988"/>
    <w:lvl w:ilvl="0" w:tplc="9A482A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CEC3A46"/>
    <w:multiLevelType w:val="hybridMultilevel"/>
    <w:tmpl w:val="815AEAC6"/>
    <w:lvl w:ilvl="0" w:tplc="9A482A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19"/>
  </w:num>
  <w:num w:numId="3">
    <w:abstractNumId w:val="21"/>
  </w:num>
  <w:num w:numId="4">
    <w:abstractNumId w:val="13"/>
  </w:num>
  <w:num w:numId="5">
    <w:abstractNumId w:val="11"/>
  </w:num>
  <w:num w:numId="6">
    <w:abstractNumId w:val="17"/>
  </w:num>
  <w:num w:numId="7">
    <w:abstractNumId w:val="25"/>
  </w:num>
  <w:num w:numId="8">
    <w:abstractNumId w:val="31"/>
  </w:num>
  <w:num w:numId="9">
    <w:abstractNumId w:val="26"/>
  </w:num>
  <w:num w:numId="10">
    <w:abstractNumId w:val="23"/>
  </w:num>
  <w:num w:numId="11">
    <w:abstractNumId w:val="27"/>
  </w:num>
  <w:num w:numId="12">
    <w:abstractNumId w:val="32"/>
  </w:num>
  <w:num w:numId="13">
    <w:abstractNumId w:val="12"/>
  </w:num>
  <w:num w:numId="14">
    <w:abstractNumId w:val="15"/>
  </w:num>
  <w:num w:numId="15">
    <w:abstractNumId w:val="29"/>
  </w:num>
  <w:num w:numId="16">
    <w:abstractNumId w:val="14"/>
  </w:num>
  <w:num w:numId="17">
    <w:abstractNumId w:val="34"/>
  </w:num>
  <w:num w:numId="18">
    <w:abstractNumId w:val="35"/>
  </w:num>
  <w:num w:numId="19">
    <w:abstractNumId w:val="20"/>
  </w:num>
  <w:num w:numId="20">
    <w:abstractNumId w:val="1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2"/>
  </w:num>
  <w:num w:numId="32">
    <w:abstractNumId w:val="10"/>
  </w:num>
  <w:num w:numId="33">
    <w:abstractNumId w:val="28"/>
    <w:lvlOverride w:ilvl="0">
      <w:startOverride w:val="1"/>
    </w:lvlOverride>
  </w:num>
  <w:num w:numId="34">
    <w:abstractNumId w:val="30"/>
    <w:lvlOverride w:ilvl="0">
      <w:startOverride w:val="1"/>
    </w:lvlOverride>
  </w:num>
  <w:num w:numId="35">
    <w:abstractNumId w:val="33"/>
    <w:lvlOverride w:ilvl="0">
      <w:startOverride w:val="1"/>
    </w:lvlOverride>
  </w:num>
  <w:num w:numId="36">
    <w:abstractNumId w:val="16"/>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EFB"/>
    <w:rsid w:val="00021F41"/>
    <w:rsid w:val="00051957"/>
    <w:rsid w:val="0007348A"/>
    <w:rsid w:val="000A2901"/>
    <w:rsid w:val="000A3456"/>
    <w:rsid w:val="000B739F"/>
    <w:rsid w:val="000C653F"/>
    <w:rsid w:val="000E1441"/>
    <w:rsid w:val="00154136"/>
    <w:rsid w:val="00193FCA"/>
    <w:rsid w:val="001966C0"/>
    <w:rsid w:val="001D26F6"/>
    <w:rsid w:val="001F4D5B"/>
    <w:rsid w:val="00201AA4"/>
    <w:rsid w:val="00202CBE"/>
    <w:rsid w:val="002108B1"/>
    <w:rsid w:val="0022082A"/>
    <w:rsid w:val="00222DB5"/>
    <w:rsid w:val="002230CB"/>
    <w:rsid w:val="002278F2"/>
    <w:rsid w:val="00231ADA"/>
    <w:rsid w:val="00236768"/>
    <w:rsid w:val="00250CCC"/>
    <w:rsid w:val="00277835"/>
    <w:rsid w:val="002A12B7"/>
    <w:rsid w:val="002D1A9E"/>
    <w:rsid w:val="002D3E7F"/>
    <w:rsid w:val="002E1637"/>
    <w:rsid w:val="0030210A"/>
    <w:rsid w:val="00335EB8"/>
    <w:rsid w:val="00336DC5"/>
    <w:rsid w:val="00341406"/>
    <w:rsid w:val="003437F6"/>
    <w:rsid w:val="00345B84"/>
    <w:rsid w:val="00353E95"/>
    <w:rsid w:val="003655FF"/>
    <w:rsid w:val="00370778"/>
    <w:rsid w:val="0038599C"/>
    <w:rsid w:val="003C36AB"/>
    <w:rsid w:val="003C61A4"/>
    <w:rsid w:val="003D6EFF"/>
    <w:rsid w:val="003E3965"/>
    <w:rsid w:val="003E6274"/>
    <w:rsid w:val="0041575B"/>
    <w:rsid w:val="00436C4F"/>
    <w:rsid w:val="0045142A"/>
    <w:rsid w:val="00463B43"/>
    <w:rsid w:val="00473A3C"/>
    <w:rsid w:val="00490BD7"/>
    <w:rsid w:val="004B7630"/>
    <w:rsid w:val="004C33DC"/>
    <w:rsid w:val="004D7B15"/>
    <w:rsid w:val="004E3C0A"/>
    <w:rsid w:val="00510568"/>
    <w:rsid w:val="00513360"/>
    <w:rsid w:val="00515B10"/>
    <w:rsid w:val="0053659F"/>
    <w:rsid w:val="005761C8"/>
    <w:rsid w:val="005A6E2B"/>
    <w:rsid w:val="005B5CF7"/>
    <w:rsid w:val="005C3BD2"/>
    <w:rsid w:val="005E5EF4"/>
    <w:rsid w:val="006132FB"/>
    <w:rsid w:val="00622A7C"/>
    <w:rsid w:val="00630179"/>
    <w:rsid w:val="00643260"/>
    <w:rsid w:val="00671616"/>
    <w:rsid w:val="006A03CD"/>
    <w:rsid w:val="006A167B"/>
    <w:rsid w:val="006C1FCA"/>
    <w:rsid w:val="006D7105"/>
    <w:rsid w:val="006E7DEB"/>
    <w:rsid w:val="00700644"/>
    <w:rsid w:val="007116B8"/>
    <w:rsid w:val="00714262"/>
    <w:rsid w:val="0072353A"/>
    <w:rsid w:val="00762182"/>
    <w:rsid w:val="007716DA"/>
    <w:rsid w:val="00771F7E"/>
    <w:rsid w:val="007B34AE"/>
    <w:rsid w:val="007B629D"/>
    <w:rsid w:val="007C6930"/>
    <w:rsid w:val="007E6BC0"/>
    <w:rsid w:val="00821884"/>
    <w:rsid w:val="0083006A"/>
    <w:rsid w:val="008378DC"/>
    <w:rsid w:val="00854F5C"/>
    <w:rsid w:val="0086165A"/>
    <w:rsid w:val="008915B8"/>
    <w:rsid w:val="008A1B8B"/>
    <w:rsid w:val="008A2EA2"/>
    <w:rsid w:val="008D5664"/>
    <w:rsid w:val="008E4F2A"/>
    <w:rsid w:val="008F4EA0"/>
    <w:rsid w:val="00900E81"/>
    <w:rsid w:val="00922648"/>
    <w:rsid w:val="00926027"/>
    <w:rsid w:val="009419C1"/>
    <w:rsid w:val="00947E9A"/>
    <w:rsid w:val="009664B3"/>
    <w:rsid w:val="00974318"/>
    <w:rsid w:val="00976E77"/>
    <w:rsid w:val="00980C7C"/>
    <w:rsid w:val="009919CE"/>
    <w:rsid w:val="009B1B36"/>
    <w:rsid w:val="009B44F3"/>
    <w:rsid w:val="009E26D5"/>
    <w:rsid w:val="009E3B65"/>
    <w:rsid w:val="009E775B"/>
    <w:rsid w:val="00A30593"/>
    <w:rsid w:val="00A41586"/>
    <w:rsid w:val="00A47572"/>
    <w:rsid w:val="00A86EFB"/>
    <w:rsid w:val="00A94FA2"/>
    <w:rsid w:val="00A95F75"/>
    <w:rsid w:val="00A978D5"/>
    <w:rsid w:val="00AD652D"/>
    <w:rsid w:val="00AF45A8"/>
    <w:rsid w:val="00B03FC3"/>
    <w:rsid w:val="00B2567D"/>
    <w:rsid w:val="00B35C2C"/>
    <w:rsid w:val="00B37003"/>
    <w:rsid w:val="00B47C59"/>
    <w:rsid w:val="00B63042"/>
    <w:rsid w:val="00B87E69"/>
    <w:rsid w:val="00B93209"/>
    <w:rsid w:val="00BA6AFF"/>
    <w:rsid w:val="00BB4E33"/>
    <w:rsid w:val="00BC0043"/>
    <w:rsid w:val="00BD132D"/>
    <w:rsid w:val="00BD199F"/>
    <w:rsid w:val="00BD2B3D"/>
    <w:rsid w:val="00C11419"/>
    <w:rsid w:val="00C2285A"/>
    <w:rsid w:val="00C33F8D"/>
    <w:rsid w:val="00C5685D"/>
    <w:rsid w:val="00C65395"/>
    <w:rsid w:val="00C67E6E"/>
    <w:rsid w:val="00CA435C"/>
    <w:rsid w:val="00CB09BE"/>
    <w:rsid w:val="00CD6EAA"/>
    <w:rsid w:val="00D175EF"/>
    <w:rsid w:val="00D20C41"/>
    <w:rsid w:val="00D25301"/>
    <w:rsid w:val="00D31B44"/>
    <w:rsid w:val="00D40E81"/>
    <w:rsid w:val="00D446AE"/>
    <w:rsid w:val="00D45780"/>
    <w:rsid w:val="00D604E1"/>
    <w:rsid w:val="00D62BDA"/>
    <w:rsid w:val="00D6698A"/>
    <w:rsid w:val="00D73134"/>
    <w:rsid w:val="00D7357D"/>
    <w:rsid w:val="00D751FE"/>
    <w:rsid w:val="00DA2F6E"/>
    <w:rsid w:val="00DB127B"/>
    <w:rsid w:val="00DF2536"/>
    <w:rsid w:val="00E06D98"/>
    <w:rsid w:val="00E45DB1"/>
    <w:rsid w:val="00E92BAD"/>
    <w:rsid w:val="00F00F22"/>
    <w:rsid w:val="00F02C2F"/>
    <w:rsid w:val="00F111B3"/>
    <w:rsid w:val="00F14FCB"/>
    <w:rsid w:val="00F63C60"/>
    <w:rsid w:val="00F64712"/>
    <w:rsid w:val="00F82E52"/>
    <w:rsid w:val="00F8791F"/>
    <w:rsid w:val="00FA2A5B"/>
    <w:rsid w:val="00FA5151"/>
    <w:rsid w:val="00FB2E08"/>
    <w:rsid w:val="00FC1D4C"/>
    <w:rsid w:val="00FD7BBA"/>
    <w:rsid w:val="00FF7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5:docId w15:val="{F11525AD-BFE2-4D01-B6DB-ADBED18A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419"/>
    <w:pPr>
      <w:widowControl w:val="0"/>
      <w:autoSpaceDE w:val="0"/>
      <w:autoSpaceDN w:val="0"/>
    </w:pPr>
    <w:rPr>
      <w:rFonts w:ascii="Times New Roman" w:eastAsia="Times New Roma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A86EF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A86EFB"/>
    <w:rPr>
      <w:rFonts w:eastAsia="Calibri"/>
      <w:sz w:val="20"/>
      <w:szCs w:val="20"/>
    </w:rPr>
  </w:style>
  <w:style w:type="character" w:customStyle="1" w:styleId="a4">
    <w:name w:val="Основной текст Знак"/>
    <w:link w:val="a3"/>
    <w:uiPriority w:val="99"/>
    <w:semiHidden/>
    <w:locked/>
    <w:rsid w:val="00900E81"/>
    <w:rPr>
      <w:rFonts w:ascii="Times New Roman" w:hAnsi="Times New Roman" w:cs="Times New Roman"/>
      <w:lang w:eastAsia="en-US"/>
    </w:rPr>
  </w:style>
  <w:style w:type="paragraph" w:customStyle="1" w:styleId="Heading11">
    <w:name w:val="Heading 11"/>
    <w:basedOn w:val="a"/>
    <w:uiPriority w:val="99"/>
    <w:rsid w:val="00A86EFB"/>
    <w:pPr>
      <w:spacing w:before="211"/>
      <w:ind w:left="1212" w:right="1166"/>
      <w:jc w:val="center"/>
      <w:outlineLvl w:val="1"/>
    </w:pPr>
    <w:rPr>
      <w:b/>
      <w:bCs/>
      <w:sz w:val="36"/>
      <w:szCs w:val="36"/>
    </w:rPr>
  </w:style>
  <w:style w:type="paragraph" w:customStyle="1" w:styleId="Heading21">
    <w:name w:val="Heading 21"/>
    <w:basedOn w:val="a"/>
    <w:uiPriority w:val="99"/>
    <w:rsid w:val="00A86EFB"/>
    <w:pPr>
      <w:ind w:left="1212" w:right="1163"/>
      <w:jc w:val="center"/>
      <w:outlineLvl w:val="2"/>
    </w:pPr>
    <w:rPr>
      <w:b/>
      <w:bCs/>
      <w:sz w:val="28"/>
      <w:szCs w:val="28"/>
    </w:rPr>
  </w:style>
  <w:style w:type="paragraph" w:customStyle="1" w:styleId="Heading31">
    <w:name w:val="Heading 31"/>
    <w:basedOn w:val="a"/>
    <w:uiPriority w:val="99"/>
    <w:rsid w:val="00A86EFB"/>
    <w:pPr>
      <w:spacing w:line="274" w:lineRule="exact"/>
      <w:ind w:hanging="361"/>
      <w:outlineLvl w:val="3"/>
    </w:pPr>
    <w:rPr>
      <w:b/>
      <w:bCs/>
      <w:sz w:val="24"/>
      <w:szCs w:val="24"/>
    </w:rPr>
  </w:style>
  <w:style w:type="paragraph" w:styleId="a5">
    <w:name w:val="List Paragraph"/>
    <w:basedOn w:val="a"/>
    <w:uiPriority w:val="34"/>
    <w:qFormat/>
    <w:rsid w:val="00A86EFB"/>
    <w:pPr>
      <w:ind w:left="1169" w:hanging="426"/>
    </w:pPr>
  </w:style>
  <w:style w:type="paragraph" w:customStyle="1" w:styleId="TableParagraph">
    <w:name w:val="Table Paragraph"/>
    <w:basedOn w:val="a"/>
    <w:uiPriority w:val="99"/>
    <w:rsid w:val="00A86EFB"/>
    <w:pPr>
      <w:ind w:left="200"/>
    </w:pPr>
  </w:style>
  <w:style w:type="paragraph" w:styleId="a6">
    <w:name w:val="header"/>
    <w:basedOn w:val="a"/>
    <w:link w:val="a7"/>
    <w:uiPriority w:val="99"/>
    <w:semiHidden/>
    <w:rsid w:val="00AF45A8"/>
    <w:pPr>
      <w:tabs>
        <w:tab w:val="center" w:pos="4677"/>
        <w:tab w:val="right" w:pos="9355"/>
      </w:tabs>
    </w:pPr>
    <w:rPr>
      <w:rFonts w:eastAsia="Calibri"/>
      <w:sz w:val="20"/>
      <w:szCs w:val="20"/>
    </w:rPr>
  </w:style>
  <w:style w:type="character" w:customStyle="1" w:styleId="a7">
    <w:name w:val="Верхний колонтитул Знак"/>
    <w:link w:val="a6"/>
    <w:uiPriority w:val="99"/>
    <w:semiHidden/>
    <w:locked/>
    <w:rsid w:val="00AF45A8"/>
    <w:rPr>
      <w:rFonts w:ascii="Times New Roman" w:hAnsi="Times New Roman" w:cs="Times New Roman"/>
      <w:lang w:val="ru-RU"/>
    </w:rPr>
  </w:style>
  <w:style w:type="paragraph" w:styleId="a8">
    <w:name w:val="footer"/>
    <w:basedOn w:val="a"/>
    <w:link w:val="a9"/>
    <w:uiPriority w:val="99"/>
    <w:semiHidden/>
    <w:rsid w:val="00AF45A8"/>
    <w:pPr>
      <w:tabs>
        <w:tab w:val="center" w:pos="4677"/>
        <w:tab w:val="right" w:pos="9355"/>
      </w:tabs>
    </w:pPr>
    <w:rPr>
      <w:rFonts w:eastAsia="Calibri"/>
      <w:sz w:val="20"/>
      <w:szCs w:val="20"/>
    </w:rPr>
  </w:style>
  <w:style w:type="character" w:customStyle="1" w:styleId="a9">
    <w:name w:val="Нижний колонтитул Знак"/>
    <w:link w:val="a8"/>
    <w:uiPriority w:val="99"/>
    <w:semiHidden/>
    <w:locked/>
    <w:rsid w:val="00AF45A8"/>
    <w:rPr>
      <w:rFonts w:ascii="Times New Roman" w:hAnsi="Times New Roman" w:cs="Times New Roman"/>
      <w:lang w:val="ru-RU"/>
    </w:rPr>
  </w:style>
  <w:style w:type="paragraph" w:customStyle="1" w:styleId="1">
    <w:name w:val="Абзац списка1"/>
    <w:basedOn w:val="a"/>
    <w:link w:val="aa"/>
    <w:uiPriority w:val="99"/>
    <w:rsid w:val="00C2285A"/>
    <w:pPr>
      <w:widowControl/>
      <w:autoSpaceDE/>
      <w:autoSpaceDN/>
      <w:ind w:left="708"/>
    </w:pPr>
    <w:rPr>
      <w:rFonts w:ascii="Calibri" w:eastAsia="Calibri" w:hAnsi="Calibri"/>
      <w:sz w:val="20"/>
      <w:szCs w:val="20"/>
      <w:lang w:eastAsia="ru-RU"/>
    </w:rPr>
  </w:style>
  <w:style w:type="paragraph" w:customStyle="1" w:styleId="10">
    <w:name w:val="Абзац списка1"/>
    <w:basedOn w:val="a"/>
    <w:rsid w:val="00C2285A"/>
    <w:pPr>
      <w:widowControl/>
      <w:autoSpaceDE/>
      <w:autoSpaceDN/>
      <w:ind w:left="708"/>
    </w:pPr>
    <w:rPr>
      <w:sz w:val="28"/>
      <w:szCs w:val="20"/>
      <w:lang w:eastAsia="ru-RU"/>
    </w:rPr>
  </w:style>
  <w:style w:type="character" w:customStyle="1" w:styleId="aa">
    <w:name w:val="Абзац списка Знак"/>
    <w:link w:val="1"/>
    <w:uiPriority w:val="99"/>
    <w:locked/>
    <w:rsid w:val="00C2285A"/>
    <w:rPr>
      <w:rFonts w:ascii="Calibri" w:hAnsi="Calibri"/>
      <w:lang w:val="ru-RU" w:eastAsia="ru-RU"/>
    </w:rPr>
  </w:style>
  <w:style w:type="paragraph" w:customStyle="1" w:styleId="Default">
    <w:name w:val="Default"/>
    <w:uiPriority w:val="99"/>
    <w:rsid w:val="00D62BDA"/>
    <w:pPr>
      <w:autoSpaceDE w:val="0"/>
      <w:autoSpaceDN w:val="0"/>
      <w:adjustRightInd w:val="0"/>
    </w:pPr>
    <w:rPr>
      <w:rFonts w:ascii="Times New Roman" w:hAnsi="Times New Roman"/>
      <w:color w:val="000000"/>
      <w:sz w:val="24"/>
      <w:szCs w:val="24"/>
    </w:rPr>
  </w:style>
  <w:style w:type="table" w:styleId="ab">
    <w:name w:val="Table Grid"/>
    <w:basedOn w:val="a1"/>
    <w:uiPriority w:val="99"/>
    <w:locked/>
    <w:rsid w:val="00974318"/>
    <w:pPr>
      <w:widowControl w:val="0"/>
      <w:autoSpaceDE w:val="0"/>
      <w:autoSpaceDN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Базовый"/>
    <w:rsid w:val="00336DC5"/>
    <w:pPr>
      <w:suppressAutoHyphens/>
      <w:spacing w:line="100" w:lineRule="atLeast"/>
    </w:pPr>
    <w:rPr>
      <w:rFonts w:ascii="Times New Roman" w:eastAsia="Times New Roman" w:hAnsi="Times New Roman"/>
      <w:kern w:val="2"/>
      <w:sz w:val="24"/>
      <w:szCs w:val="24"/>
      <w:lang w:eastAsia="ar-SA" w:bidi="hi-IN"/>
    </w:rPr>
  </w:style>
  <w:style w:type="character" w:customStyle="1" w:styleId="markedcontent">
    <w:name w:val="markedcontent"/>
    <w:rsid w:val="00336DC5"/>
  </w:style>
  <w:style w:type="character" w:styleId="ad">
    <w:name w:val="Hyperlink"/>
    <w:uiPriority w:val="99"/>
    <w:unhideWhenUsed/>
    <w:rsid w:val="00336DC5"/>
    <w:rPr>
      <w:color w:val="0000FF"/>
      <w:u w:val="single"/>
    </w:rPr>
  </w:style>
  <w:style w:type="paragraph" w:customStyle="1" w:styleId="EmptyLayoutCell">
    <w:name w:val="EmptyLayoutCell"/>
    <w:basedOn w:val="a"/>
    <w:rsid w:val="00021F41"/>
    <w:pPr>
      <w:widowControl/>
      <w:autoSpaceDE/>
      <w:autoSpaceDN/>
    </w:pPr>
    <w:rPr>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927820">
      <w:bodyDiv w:val="1"/>
      <w:marLeft w:val="0"/>
      <w:marRight w:val="0"/>
      <w:marTop w:val="0"/>
      <w:marBottom w:val="0"/>
      <w:divBdr>
        <w:top w:val="none" w:sz="0" w:space="0" w:color="auto"/>
        <w:left w:val="none" w:sz="0" w:space="0" w:color="auto"/>
        <w:bottom w:val="none" w:sz="0" w:space="0" w:color="auto"/>
        <w:right w:val="none" w:sz="0" w:space="0" w:color="auto"/>
      </w:divBdr>
    </w:div>
    <w:div w:id="78946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9</Pages>
  <Words>2197</Words>
  <Characters>12523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Ветрова Ирина Николаевна</dc:creator>
  <cp:keywords/>
  <dc:description/>
  <cp:lastModifiedBy>Мельникова Елена Николаевна</cp:lastModifiedBy>
  <cp:revision>95</cp:revision>
  <dcterms:created xsi:type="dcterms:W3CDTF">2022-03-28T17:45:00Z</dcterms:created>
  <dcterms:modified xsi:type="dcterms:W3CDTF">2023-03-20T11:26:00Z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