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121" w:rsidRPr="00473269" w:rsidRDefault="001B0121" w:rsidP="001B0121">
      <w:pPr>
        <w:jc w:val="center"/>
        <w:rPr>
          <w:b/>
          <w:sz w:val="24"/>
          <w:szCs w:val="24"/>
        </w:rPr>
      </w:pPr>
      <w:r w:rsidRPr="00473269">
        <w:rPr>
          <w:b/>
          <w:sz w:val="24"/>
          <w:szCs w:val="24"/>
        </w:rPr>
        <w:t>МИНИCTEPCTBO НАУКИ И ВЫСШЕГО ОБРАЗОВАНИЯ РОССИЙСКОЙ ФЕДЕРАЦИИ</w:t>
      </w:r>
    </w:p>
    <w:p w:rsidR="001B0121" w:rsidRPr="00473269" w:rsidRDefault="001B0121" w:rsidP="001B0121">
      <w:pPr>
        <w:widowControl w:val="0"/>
        <w:jc w:val="center"/>
        <w:rPr>
          <w:b/>
          <w:bCs/>
          <w:sz w:val="24"/>
          <w:szCs w:val="24"/>
        </w:rPr>
      </w:pPr>
      <w:r w:rsidRPr="00473269">
        <w:rPr>
          <w:b/>
          <w:bCs/>
          <w:sz w:val="24"/>
          <w:szCs w:val="24"/>
        </w:rPr>
        <w:t>Федеральное государственное автономное образовательное учреждение</w:t>
      </w:r>
    </w:p>
    <w:p w:rsidR="001B0121" w:rsidRPr="00473269" w:rsidRDefault="001B0121" w:rsidP="001B0121">
      <w:pPr>
        <w:widowControl w:val="0"/>
        <w:jc w:val="center"/>
        <w:rPr>
          <w:b/>
          <w:bCs/>
          <w:sz w:val="24"/>
          <w:szCs w:val="24"/>
        </w:rPr>
      </w:pPr>
      <w:r w:rsidRPr="00473269">
        <w:rPr>
          <w:b/>
          <w:bCs/>
          <w:sz w:val="24"/>
          <w:szCs w:val="24"/>
        </w:rPr>
        <w:t>высшего образования</w:t>
      </w:r>
    </w:p>
    <w:p w:rsidR="001B0121" w:rsidRPr="00473269" w:rsidRDefault="001B0121" w:rsidP="001B0121">
      <w:pPr>
        <w:widowControl w:val="0"/>
        <w:jc w:val="center"/>
        <w:rPr>
          <w:b/>
          <w:bCs/>
          <w:sz w:val="24"/>
          <w:szCs w:val="24"/>
        </w:rPr>
      </w:pPr>
      <w:r w:rsidRPr="00473269">
        <w:rPr>
          <w:b/>
          <w:bCs/>
          <w:sz w:val="24"/>
          <w:szCs w:val="24"/>
        </w:rPr>
        <w:t>«СЕВЕРО-КАВКАЗСКИЙ ФЕДЕРАЛЬНЫЙ УНИВЕРСИТЕТ»</w:t>
      </w:r>
    </w:p>
    <w:p w:rsidR="001B0121" w:rsidRPr="00473269" w:rsidRDefault="001B0121" w:rsidP="001B0121">
      <w:pPr>
        <w:widowControl w:val="0"/>
        <w:jc w:val="right"/>
        <w:rPr>
          <w:sz w:val="24"/>
          <w:szCs w:val="24"/>
        </w:rPr>
      </w:pPr>
    </w:p>
    <w:p w:rsidR="006841E0" w:rsidRPr="00D4771D" w:rsidRDefault="006841E0" w:rsidP="006841E0">
      <w:pPr>
        <w:widowControl w:val="0"/>
        <w:jc w:val="right"/>
        <w:rPr>
          <w:sz w:val="22"/>
          <w:szCs w:val="22"/>
        </w:rPr>
      </w:pPr>
      <w:r w:rsidRPr="00D4771D">
        <w:rPr>
          <w:sz w:val="22"/>
          <w:szCs w:val="22"/>
        </w:rPr>
        <w:t>УТВЕРЖДАЮ</w:t>
      </w:r>
    </w:p>
    <w:p w:rsidR="006841E0" w:rsidRPr="00D4771D" w:rsidRDefault="006841E0" w:rsidP="006841E0">
      <w:pPr>
        <w:widowControl w:val="0"/>
        <w:jc w:val="right"/>
        <w:rPr>
          <w:sz w:val="22"/>
          <w:szCs w:val="22"/>
        </w:rPr>
      </w:pPr>
      <w:r w:rsidRPr="00D4771D">
        <w:rPr>
          <w:sz w:val="22"/>
          <w:szCs w:val="22"/>
        </w:rPr>
        <w:t xml:space="preserve">Директор НТИ (филиал) СКФУ </w:t>
      </w:r>
    </w:p>
    <w:p w:rsidR="006841E0" w:rsidRPr="00D4771D" w:rsidRDefault="006841E0" w:rsidP="006841E0">
      <w:pPr>
        <w:widowControl w:val="0"/>
        <w:jc w:val="right"/>
        <w:rPr>
          <w:sz w:val="22"/>
          <w:szCs w:val="22"/>
        </w:rPr>
      </w:pPr>
      <w:r>
        <w:rPr>
          <w:sz w:val="22"/>
          <w:szCs w:val="22"/>
        </w:rPr>
        <w:t>_________________Ефанов А.В.</w:t>
      </w:r>
    </w:p>
    <w:p w:rsidR="006841E0" w:rsidRPr="00D4771D" w:rsidRDefault="006841E0" w:rsidP="006841E0">
      <w:pPr>
        <w:widowControl w:val="0"/>
        <w:jc w:val="right"/>
        <w:rPr>
          <w:sz w:val="22"/>
          <w:szCs w:val="22"/>
        </w:rPr>
      </w:pPr>
      <w:r>
        <w:rPr>
          <w:sz w:val="22"/>
          <w:szCs w:val="22"/>
        </w:rPr>
        <w:t>«___»______________________»</w:t>
      </w:r>
    </w:p>
    <w:p w:rsidR="001B0121" w:rsidRPr="00473269" w:rsidRDefault="001B0121" w:rsidP="001B0121">
      <w:pPr>
        <w:widowControl w:val="0"/>
        <w:jc w:val="right"/>
        <w:rPr>
          <w:sz w:val="24"/>
          <w:szCs w:val="24"/>
        </w:rPr>
      </w:pPr>
    </w:p>
    <w:p w:rsidR="001B0121" w:rsidRPr="00473269" w:rsidRDefault="001B0121" w:rsidP="001B0121">
      <w:pPr>
        <w:widowControl w:val="0"/>
        <w:jc w:val="right"/>
        <w:rPr>
          <w:sz w:val="24"/>
          <w:szCs w:val="24"/>
        </w:rPr>
      </w:pPr>
    </w:p>
    <w:p w:rsidR="001B0121" w:rsidRPr="00473269" w:rsidRDefault="001B0121" w:rsidP="001B0121">
      <w:pPr>
        <w:widowControl w:val="0"/>
        <w:jc w:val="center"/>
        <w:rPr>
          <w:sz w:val="24"/>
          <w:szCs w:val="24"/>
        </w:rPr>
      </w:pPr>
    </w:p>
    <w:p w:rsidR="001B0121" w:rsidRPr="00473269" w:rsidRDefault="001B0121" w:rsidP="001B0121">
      <w:pPr>
        <w:widowControl w:val="0"/>
        <w:jc w:val="center"/>
        <w:rPr>
          <w:b/>
          <w:sz w:val="24"/>
          <w:szCs w:val="24"/>
        </w:rPr>
      </w:pPr>
      <w:r w:rsidRPr="00473269">
        <w:rPr>
          <w:b/>
          <w:sz w:val="24"/>
          <w:szCs w:val="24"/>
        </w:rPr>
        <w:t>ФОНД ОЦЕНОЧНЫХ СРЕДСТВ</w:t>
      </w:r>
    </w:p>
    <w:p w:rsidR="001B0121" w:rsidRPr="00473269" w:rsidRDefault="001B0121" w:rsidP="001B0121">
      <w:pPr>
        <w:widowControl w:val="0"/>
        <w:jc w:val="center"/>
        <w:rPr>
          <w:sz w:val="24"/>
          <w:szCs w:val="24"/>
        </w:rPr>
      </w:pPr>
      <w:r w:rsidRPr="00473269">
        <w:rPr>
          <w:sz w:val="24"/>
          <w:szCs w:val="24"/>
        </w:rPr>
        <w:t>для проведения текущего контроля успеваемости и промежуточной аттестации</w:t>
      </w:r>
      <w:r w:rsidRPr="00473269">
        <w:rPr>
          <w:spacing w:val="1"/>
          <w:sz w:val="24"/>
          <w:szCs w:val="24"/>
        </w:rPr>
        <w:t xml:space="preserve"> </w:t>
      </w:r>
      <w:r w:rsidRPr="00473269">
        <w:rPr>
          <w:sz w:val="24"/>
          <w:szCs w:val="24"/>
        </w:rPr>
        <w:t>по</w:t>
      </w:r>
      <w:r w:rsidRPr="00473269">
        <w:rPr>
          <w:spacing w:val="-5"/>
          <w:sz w:val="24"/>
          <w:szCs w:val="24"/>
        </w:rPr>
        <w:t xml:space="preserve"> </w:t>
      </w:r>
      <w:r w:rsidRPr="00473269">
        <w:rPr>
          <w:sz w:val="24"/>
          <w:szCs w:val="24"/>
        </w:rPr>
        <w:t xml:space="preserve">дисциплине: </w:t>
      </w:r>
    </w:p>
    <w:p w:rsidR="001B0121" w:rsidRPr="00473269" w:rsidRDefault="001B0121" w:rsidP="001B0121">
      <w:pPr>
        <w:widowControl w:val="0"/>
        <w:jc w:val="center"/>
        <w:rPr>
          <w:sz w:val="24"/>
          <w:szCs w:val="24"/>
        </w:rPr>
      </w:pPr>
      <w:r w:rsidRPr="00473269">
        <w:rPr>
          <w:sz w:val="24"/>
          <w:szCs w:val="24"/>
        </w:rPr>
        <w:t>«</w:t>
      </w:r>
      <w:r w:rsidR="001B78E0">
        <w:rPr>
          <w:sz w:val="24"/>
          <w:szCs w:val="24"/>
        </w:rPr>
        <w:t>Правоведение</w:t>
      </w:r>
      <w:r w:rsidR="006B7230">
        <w:rPr>
          <w:sz w:val="24"/>
          <w:szCs w:val="24"/>
        </w:rPr>
        <w:t>»</w:t>
      </w:r>
    </w:p>
    <w:p w:rsidR="001B0121" w:rsidRPr="00473269" w:rsidRDefault="001B0121" w:rsidP="001B0121">
      <w:pPr>
        <w:widowControl w:val="0"/>
        <w:jc w:val="center"/>
        <w:rPr>
          <w:sz w:val="24"/>
          <w:szCs w:val="24"/>
        </w:rPr>
      </w:pPr>
    </w:p>
    <w:p w:rsidR="001B0121" w:rsidRPr="00473269" w:rsidRDefault="001B0121" w:rsidP="001B0121">
      <w:pPr>
        <w:widowControl w:val="0"/>
        <w:jc w:val="center"/>
        <w:rPr>
          <w:sz w:val="24"/>
          <w:szCs w:val="24"/>
        </w:rPr>
      </w:pPr>
      <w:r w:rsidRPr="00473269">
        <w:rPr>
          <w:sz w:val="24"/>
          <w:szCs w:val="24"/>
        </w:rPr>
        <w:t>(Электронный документ)</w:t>
      </w:r>
    </w:p>
    <w:p w:rsidR="001B0121" w:rsidRPr="00473269" w:rsidRDefault="001B0121" w:rsidP="001B0121">
      <w:pPr>
        <w:widowControl w:val="0"/>
        <w:jc w:val="center"/>
        <w:rPr>
          <w:sz w:val="24"/>
          <w:szCs w:val="24"/>
        </w:rPr>
      </w:pPr>
    </w:p>
    <w:p w:rsidR="001B0121" w:rsidRPr="00473269" w:rsidRDefault="001B0121" w:rsidP="001B0121">
      <w:pPr>
        <w:rPr>
          <w:sz w:val="24"/>
          <w:szCs w:val="24"/>
        </w:rPr>
      </w:pPr>
      <w:r>
        <w:rPr>
          <w:color w:val="000000"/>
          <w:sz w:val="24"/>
          <w:szCs w:val="24"/>
        </w:rPr>
        <w:t xml:space="preserve"> </w:t>
      </w:r>
    </w:p>
    <w:tbl>
      <w:tblPr>
        <w:tblW w:w="9606" w:type="dxa"/>
        <w:jc w:val="center"/>
        <w:tblLook w:val="0000" w:firstRow="0" w:lastRow="0" w:firstColumn="0" w:lastColumn="0" w:noHBand="0" w:noVBand="0"/>
      </w:tblPr>
      <w:tblGrid>
        <w:gridCol w:w="3227"/>
        <w:gridCol w:w="6379"/>
      </w:tblGrid>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Направление подготовки</w:t>
            </w:r>
          </w:p>
        </w:tc>
        <w:tc>
          <w:tcPr>
            <w:tcW w:w="6379" w:type="dxa"/>
          </w:tcPr>
          <w:p w:rsidR="001B0121" w:rsidRPr="00473269" w:rsidRDefault="001B0121" w:rsidP="00CF7206">
            <w:pPr>
              <w:rPr>
                <w:sz w:val="24"/>
                <w:szCs w:val="24"/>
                <w:highlight w:val="yellow"/>
              </w:rPr>
            </w:pPr>
            <w:r w:rsidRPr="00473269">
              <w:rPr>
                <w:sz w:val="24"/>
                <w:szCs w:val="24"/>
              </w:rPr>
              <w:t>09.03.02 Информационные системы и технологии</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Направленность (профиль)</w:t>
            </w:r>
          </w:p>
        </w:tc>
        <w:tc>
          <w:tcPr>
            <w:tcW w:w="6379" w:type="dxa"/>
          </w:tcPr>
          <w:p w:rsidR="001B0121" w:rsidRPr="00473269" w:rsidRDefault="001B0121" w:rsidP="00CF7206">
            <w:pPr>
              <w:rPr>
                <w:sz w:val="24"/>
                <w:szCs w:val="24"/>
                <w:highlight w:val="yellow"/>
              </w:rPr>
            </w:pPr>
            <w:r w:rsidRPr="00473269">
              <w:rPr>
                <w:sz w:val="24"/>
                <w:szCs w:val="24"/>
              </w:rPr>
              <w:t>Информационные системы и технологии в бизнесе</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Квалификация выпускника</w:t>
            </w:r>
          </w:p>
        </w:tc>
        <w:tc>
          <w:tcPr>
            <w:tcW w:w="6379" w:type="dxa"/>
          </w:tcPr>
          <w:p w:rsidR="001B0121" w:rsidRPr="00473269" w:rsidRDefault="001B0121" w:rsidP="00CF7206">
            <w:pPr>
              <w:rPr>
                <w:sz w:val="24"/>
                <w:szCs w:val="24"/>
              </w:rPr>
            </w:pPr>
            <w:r w:rsidRPr="00473269">
              <w:rPr>
                <w:sz w:val="24"/>
                <w:szCs w:val="24"/>
              </w:rPr>
              <w:t>Бакалавр</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Форма обучения</w:t>
            </w:r>
          </w:p>
        </w:tc>
        <w:tc>
          <w:tcPr>
            <w:tcW w:w="6379" w:type="dxa"/>
          </w:tcPr>
          <w:p w:rsidR="001B0121" w:rsidRPr="00473269" w:rsidRDefault="001B0121" w:rsidP="00CF7206">
            <w:pPr>
              <w:rPr>
                <w:sz w:val="24"/>
                <w:szCs w:val="24"/>
              </w:rPr>
            </w:pPr>
            <w:r w:rsidRPr="00473269">
              <w:rPr>
                <w:sz w:val="24"/>
                <w:szCs w:val="24"/>
              </w:rPr>
              <w:t>Очная, заочная/очно-заочная</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Год начала обучения</w:t>
            </w:r>
          </w:p>
        </w:tc>
        <w:tc>
          <w:tcPr>
            <w:tcW w:w="6379" w:type="dxa"/>
          </w:tcPr>
          <w:p w:rsidR="001B0121" w:rsidRPr="00473269" w:rsidRDefault="001B0121" w:rsidP="00CF7206">
            <w:pPr>
              <w:rPr>
                <w:sz w:val="24"/>
                <w:szCs w:val="24"/>
              </w:rPr>
            </w:pPr>
            <w:r w:rsidRPr="00473269">
              <w:rPr>
                <w:sz w:val="24"/>
                <w:szCs w:val="24"/>
              </w:rPr>
              <w:t>2021 г.</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 xml:space="preserve">Изучается </w:t>
            </w:r>
          </w:p>
        </w:tc>
        <w:tc>
          <w:tcPr>
            <w:tcW w:w="6379" w:type="dxa"/>
          </w:tcPr>
          <w:p w:rsidR="001B0121" w:rsidRPr="00473269" w:rsidRDefault="001B78E0" w:rsidP="001B78E0">
            <w:pPr>
              <w:rPr>
                <w:sz w:val="24"/>
                <w:szCs w:val="24"/>
              </w:rPr>
            </w:pPr>
            <w:r>
              <w:rPr>
                <w:sz w:val="24"/>
                <w:szCs w:val="24"/>
              </w:rPr>
              <w:t>в</w:t>
            </w:r>
            <w:r w:rsidR="001B0121" w:rsidRPr="00473269">
              <w:rPr>
                <w:sz w:val="24"/>
                <w:szCs w:val="24"/>
              </w:rPr>
              <w:t xml:space="preserve"> </w:t>
            </w:r>
            <w:r>
              <w:rPr>
                <w:sz w:val="24"/>
                <w:szCs w:val="24"/>
              </w:rPr>
              <w:t>1</w:t>
            </w:r>
            <w:r w:rsidR="001B0121" w:rsidRPr="00473269">
              <w:rPr>
                <w:sz w:val="24"/>
                <w:szCs w:val="24"/>
              </w:rPr>
              <w:t xml:space="preserve"> семестре</w:t>
            </w:r>
          </w:p>
        </w:tc>
      </w:tr>
    </w:tbl>
    <w:p w:rsidR="001B0121" w:rsidRPr="00473269" w:rsidRDefault="001B0121" w:rsidP="001B0121">
      <w:pPr>
        <w:rPr>
          <w:sz w:val="24"/>
          <w:szCs w:val="24"/>
        </w:rPr>
      </w:pPr>
    </w:p>
    <w:p w:rsidR="001B0121" w:rsidRPr="00473269" w:rsidRDefault="001B0121" w:rsidP="001B0121">
      <w:pPr>
        <w:spacing w:after="200" w:line="276" w:lineRule="auto"/>
        <w:rPr>
          <w:sz w:val="24"/>
          <w:szCs w:val="24"/>
        </w:rPr>
      </w:pPr>
      <w:r w:rsidRPr="00473269">
        <w:rPr>
          <w:sz w:val="24"/>
          <w:szCs w:val="24"/>
        </w:rPr>
        <w:br w:type="page"/>
      </w:r>
    </w:p>
    <w:p w:rsidR="001B0121" w:rsidRDefault="001B0121" w:rsidP="001B0121">
      <w:pPr>
        <w:jc w:val="center"/>
        <w:rPr>
          <w:b/>
          <w:sz w:val="28"/>
        </w:rPr>
      </w:pPr>
      <w:r w:rsidRPr="00567F66">
        <w:rPr>
          <w:b/>
          <w:sz w:val="28"/>
        </w:rPr>
        <w:lastRenderedPageBreak/>
        <w:t xml:space="preserve">Предисловие </w:t>
      </w:r>
    </w:p>
    <w:p w:rsidR="001B0121" w:rsidRPr="00473269" w:rsidRDefault="001B0121" w:rsidP="001B0121">
      <w:pPr>
        <w:jc w:val="center"/>
        <w:rPr>
          <w:b/>
          <w:sz w:val="24"/>
          <w:szCs w:val="24"/>
        </w:rPr>
      </w:pPr>
    </w:p>
    <w:p w:rsidR="001B0121" w:rsidRPr="00473269" w:rsidRDefault="001B0121" w:rsidP="001B0121">
      <w:pPr>
        <w:pStyle w:val="a4"/>
        <w:numPr>
          <w:ilvl w:val="0"/>
          <w:numId w:val="2"/>
        </w:numPr>
        <w:tabs>
          <w:tab w:val="left" w:pos="284"/>
        </w:tabs>
        <w:ind w:left="0" w:firstLine="709"/>
        <w:jc w:val="both"/>
        <w:rPr>
          <w:sz w:val="24"/>
          <w:szCs w:val="24"/>
        </w:rPr>
      </w:pPr>
      <w:r w:rsidRPr="00473269">
        <w:rPr>
          <w:sz w:val="24"/>
          <w:szCs w:val="24"/>
        </w:rPr>
        <w:t xml:space="preserve">Назначение: </w:t>
      </w:r>
      <w:r>
        <w:rPr>
          <w:sz w:val="24"/>
          <w:szCs w:val="24"/>
        </w:rPr>
        <w:t>проведение</w:t>
      </w:r>
      <w:r w:rsidRPr="00473269">
        <w:rPr>
          <w:sz w:val="24"/>
          <w:szCs w:val="24"/>
        </w:rPr>
        <w:t xml:space="preserve"> текущего контроля успеваемости и промежуточной аттестации </w:t>
      </w:r>
      <w:r w:rsidRPr="00473269">
        <w:rPr>
          <w:iCs/>
          <w:spacing w:val="-7"/>
          <w:sz w:val="24"/>
          <w:szCs w:val="24"/>
        </w:rPr>
        <w:t xml:space="preserve">по дисциплине </w:t>
      </w:r>
      <w:r w:rsidRPr="00473269">
        <w:rPr>
          <w:sz w:val="24"/>
          <w:szCs w:val="24"/>
        </w:rPr>
        <w:t>«</w:t>
      </w:r>
      <w:r w:rsidR="001B78E0">
        <w:rPr>
          <w:sz w:val="24"/>
          <w:szCs w:val="24"/>
          <w:lang w:eastAsia="en-US"/>
        </w:rPr>
        <w:t>Правоведение</w:t>
      </w:r>
      <w:r w:rsidRPr="00473269">
        <w:rPr>
          <w:sz w:val="24"/>
          <w:szCs w:val="24"/>
        </w:rPr>
        <w:t>»</w:t>
      </w:r>
      <w:r w:rsidRPr="00473269">
        <w:rPr>
          <w:iCs/>
          <w:spacing w:val="-7"/>
          <w:sz w:val="24"/>
          <w:szCs w:val="24"/>
        </w:rPr>
        <w:t>.</w:t>
      </w:r>
    </w:p>
    <w:p w:rsidR="001B0121" w:rsidRPr="00473269" w:rsidRDefault="001B0121" w:rsidP="001B0121">
      <w:pPr>
        <w:pStyle w:val="a4"/>
        <w:tabs>
          <w:tab w:val="left" w:pos="284"/>
        </w:tabs>
        <w:ind w:left="0" w:firstLine="709"/>
        <w:jc w:val="both"/>
        <w:rPr>
          <w:sz w:val="24"/>
          <w:szCs w:val="24"/>
        </w:rPr>
      </w:pPr>
    </w:p>
    <w:p w:rsidR="001B0121" w:rsidRPr="00473269" w:rsidRDefault="001B0121" w:rsidP="001B0121">
      <w:pPr>
        <w:pStyle w:val="a4"/>
        <w:numPr>
          <w:ilvl w:val="0"/>
          <w:numId w:val="2"/>
        </w:numPr>
        <w:tabs>
          <w:tab w:val="left" w:pos="284"/>
        </w:tabs>
        <w:ind w:left="0" w:firstLine="709"/>
        <w:jc w:val="both"/>
        <w:rPr>
          <w:sz w:val="24"/>
          <w:szCs w:val="24"/>
        </w:rPr>
      </w:pPr>
      <w:r>
        <w:rPr>
          <w:sz w:val="24"/>
          <w:szCs w:val="24"/>
        </w:rPr>
        <w:t>ФОС является приложением к</w:t>
      </w:r>
      <w:r w:rsidRPr="00473269">
        <w:rPr>
          <w:sz w:val="24"/>
          <w:szCs w:val="24"/>
        </w:rPr>
        <w:t xml:space="preserve"> программе дисциплины «</w:t>
      </w:r>
      <w:r w:rsidR="001B78E0">
        <w:rPr>
          <w:sz w:val="24"/>
          <w:szCs w:val="24"/>
          <w:lang w:eastAsia="en-US"/>
        </w:rPr>
        <w:t>Правоведение</w:t>
      </w:r>
      <w:r w:rsidRPr="00473269">
        <w:rPr>
          <w:sz w:val="24"/>
          <w:szCs w:val="24"/>
        </w:rPr>
        <w:t xml:space="preserve">» </w:t>
      </w:r>
    </w:p>
    <w:p w:rsidR="001B0121" w:rsidRPr="00473269" w:rsidRDefault="001B0121" w:rsidP="001B0121">
      <w:pPr>
        <w:pStyle w:val="a4"/>
        <w:tabs>
          <w:tab w:val="left" w:pos="284"/>
        </w:tabs>
        <w:ind w:left="0" w:firstLine="709"/>
        <w:jc w:val="both"/>
        <w:rPr>
          <w:sz w:val="24"/>
          <w:szCs w:val="24"/>
        </w:rPr>
      </w:pPr>
    </w:p>
    <w:p w:rsidR="001B0121" w:rsidRPr="00860767" w:rsidRDefault="001B0121" w:rsidP="001B0121">
      <w:pPr>
        <w:pStyle w:val="a4"/>
        <w:numPr>
          <w:ilvl w:val="0"/>
          <w:numId w:val="2"/>
        </w:numPr>
        <w:tabs>
          <w:tab w:val="left" w:pos="284"/>
        </w:tabs>
        <w:ind w:left="0" w:firstLine="709"/>
        <w:jc w:val="both"/>
        <w:rPr>
          <w:sz w:val="24"/>
          <w:szCs w:val="24"/>
        </w:rPr>
      </w:pPr>
      <w:r w:rsidRPr="00860767">
        <w:rPr>
          <w:sz w:val="24"/>
          <w:szCs w:val="24"/>
        </w:rPr>
        <w:t xml:space="preserve">Разработчик: доцент кафедры </w:t>
      </w:r>
      <w:proofErr w:type="spellStart"/>
      <w:r w:rsidRPr="00860767">
        <w:rPr>
          <w:sz w:val="24"/>
          <w:szCs w:val="24"/>
        </w:rPr>
        <w:t>ГиМД</w:t>
      </w:r>
      <w:proofErr w:type="spellEnd"/>
      <w:r>
        <w:rPr>
          <w:sz w:val="24"/>
          <w:szCs w:val="24"/>
        </w:rPr>
        <w:t>,</w:t>
      </w:r>
      <w:r w:rsidRPr="00860767">
        <w:rPr>
          <w:sz w:val="24"/>
          <w:szCs w:val="24"/>
        </w:rPr>
        <w:t xml:space="preserve"> Малхозова Р. К.</w:t>
      </w:r>
    </w:p>
    <w:p w:rsidR="001B0121" w:rsidRPr="00473269" w:rsidRDefault="001B0121" w:rsidP="001B0121">
      <w:pPr>
        <w:pStyle w:val="a4"/>
        <w:tabs>
          <w:tab w:val="left" w:pos="284"/>
        </w:tabs>
        <w:ind w:left="0" w:firstLine="709"/>
        <w:jc w:val="both"/>
        <w:rPr>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 xml:space="preserve">4. Проведена экспертиза ФОС. </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Члены экспертной группы:</w:t>
      </w:r>
    </w:p>
    <w:p w:rsidR="001B0121" w:rsidRPr="001B0121" w:rsidRDefault="001B0121" w:rsidP="001B0121">
      <w:pPr>
        <w:tabs>
          <w:tab w:val="left" w:pos="0"/>
          <w:tab w:val="left" w:pos="142"/>
        </w:tabs>
        <w:ind w:firstLine="709"/>
        <w:contextualSpacing/>
        <w:jc w:val="both"/>
        <w:rPr>
          <w:rFonts w:eastAsia="Calibri"/>
          <w:sz w:val="24"/>
          <w:szCs w:val="24"/>
        </w:rPr>
      </w:pPr>
      <w:r>
        <w:rPr>
          <w:rFonts w:eastAsia="Calibri"/>
          <w:sz w:val="24"/>
          <w:szCs w:val="24"/>
        </w:rPr>
        <w:t xml:space="preserve">Председатель: </w:t>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Мельникова Е.Н. – председатель УМК НТИ (филиал) СКФУ</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Члены комиссии:</w:t>
      </w:r>
      <w:r w:rsidRPr="001B0121">
        <w:rPr>
          <w:rFonts w:eastAsia="Calibri"/>
          <w:sz w:val="24"/>
          <w:szCs w:val="24"/>
        </w:rPr>
        <w:tab/>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 xml:space="preserve">А.И. Колдаев, и.о. зав. кафедрой информационных систем, электропривода и автоматики </w:t>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Э.Е. Тихонов, доцент базовой кафедры территории опережающего социально-экономического развития</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 xml:space="preserve">Представитель организации-работодателя: </w:t>
      </w: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u w:val="single"/>
        </w:rPr>
        <w:t>Горшков М. Г., директор ООО «</w:t>
      </w:r>
      <w:proofErr w:type="spellStart"/>
      <w:r w:rsidRPr="001B0121">
        <w:rPr>
          <w:rFonts w:eastAsia="Calibri"/>
          <w:sz w:val="24"/>
          <w:szCs w:val="24"/>
          <w:u w:val="single"/>
        </w:rPr>
        <w:t>Арнест</w:t>
      </w:r>
      <w:proofErr w:type="spellEnd"/>
      <w:r w:rsidRPr="001B0121">
        <w:rPr>
          <w:rFonts w:eastAsia="Calibri"/>
          <w:sz w:val="24"/>
          <w:szCs w:val="24"/>
          <w:u w:val="single"/>
        </w:rPr>
        <w:t>-информационные технологии»</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001B78E0">
        <w:rPr>
          <w:rFonts w:eastAsia="Calibri"/>
          <w:sz w:val="24"/>
          <w:szCs w:val="24"/>
          <w:u w:val="single"/>
        </w:rPr>
        <w:t>Правоведение</w:t>
      </w:r>
      <w:r w:rsidRPr="001B0121">
        <w:rPr>
          <w:rFonts w:eastAsia="Calibri"/>
          <w:sz w:val="24"/>
          <w:szCs w:val="24"/>
          <w:u w:val="single"/>
        </w:rPr>
        <w:t xml:space="preserve">». </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«01» февраля 2023 г.</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5. Срок действия ФОС определяется сроком реализации образовательной программы.</w:t>
      </w:r>
    </w:p>
    <w:p w:rsidR="001B0121" w:rsidRPr="00970C6C" w:rsidRDefault="001B0121" w:rsidP="001B0121">
      <w:pPr>
        <w:tabs>
          <w:tab w:val="left" w:pos="0"/>
          <w:tab w:val="left" w:pos="142"/>
        </w:tabs>
        <w:ind w:firstLine="709"/>
        <w:contextualSpacing/>
        <w:jc w:val="both"/>
        <w:rPr>
          <w:rFonts w:eastAsia="Calibri"/>
          <w:sz w:val="24"/>
          <w:szCs w:val="24"/>
        </w:rPr>
      </w:pPr>
    </w:p>
    <w:p w:rsidR="001B0121" w:rsidRPr="00970C6C" w:rsidRDefault="001B0121" w:rsidP="001B0121">
      <w:pPr>
        <w:suppressAutoHyphens/>
        <w:spacing w:after="200" w:line="276" w:lineRule="auto"/>
        <w:jc w:val="both"/>
        <w:rPr>
          <w:rFonts w:eastAsia="Calibri"/>
          <w:sz w:val="24"/>
          <w:szCs w:val="24"/>
        </w:rPr>
      </w:pPr>
    </w:p>
    <w:p w:rsidR="001B0121" w:rsidRPr="00314DC4" w:rsidRDefault="001B0121" w:rsidP="001B0121">
      <w:pPr>
        <w:suppressAutoHyphens/>
        <w:jc w:val="both"/>
        <w:rPr>
          <w:rFonts w:eastAsia="Calibri"/>
          <w:sz w:val="24"/>
          <w:szCs w:val="24"/>
        </w:rPr>
      </w:pPr>
    </w:p>
    <w:p w:rsidR="001B0121" w:rsidRPr="00314DC4" w:rsidRDefault="001B0121" w:rsidP="001B0121">
      <w:pPr>
        <w:ind w:right="85" w:firstLine="567"/>
        <w:rPr>
          <w:sz w:val="26"/>
          <w:szCs w:val="24"/>
        </w:rPr>
      </w:pPr>
    </w:p>
    <w:p w:rsidR="001B0121" w:rsidRPr="00473269" w:rsidRDefault="001B0121" w:rsidP="001B0121">
      <w:pPr>
        <w:pStyle w:val="a4"/>
        <w:spacing w:after="200" w:line="276" w:lineRule="auto"/>
        <w:ind w:left="0"/>
        <w:rPr>
          <w:b/>
          <w:sz w:val="24"/>
          <w:szCs w:val="24"/>
        </w:rPr>
      </w:pPr>
    </w:p>
    <w:p w:rsidR="001B0121" w:rsidRPr="007D7BB6" w:rsidRDefault="001B0121" w:rsidP="001B0121">
      <w:r w:rsidRPr="00F636E9">
        <w:br w:type="page"/>
      </w:r>
    </w:p>
    <w:p w:rsidR="001B0121" w:rsidRPr="003A1361" w:rsidRDefault="001B0121" w:rsidP="001B0121">
      <w:pPr>
        <w:numPr>
          <w:ilvl w:val="3"/>
          <w:numId w:val="2"/>
        </w:numPr>
        <w:tabs>
          <w:tab w:val="left" w:pos="1134"/>
        </w:tabs>
        <w:spacing w:after="200" w:line="276" w:lineRule="auto"/>
        <w:ind w:left="0" w:right="707" w:firstLine="0"/>
        <w:contextualSpacing/>
        <w:jc w:val="center"/>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p w:rsidR="001B0121" w:rsidRPr="00936775" w:rsidRDefault="001B0121" w:rsidP="001B0121">
      <w:pPr>
        <w:tabs>
          <w:tab w:val="left" w:pos="1134"/>
        </w:tabs>
        <w:ind w:firstLine="567"/>
        <w:jc w:val="center"/>
        <w:rPr>
          <w:vanish/>
        </w:rPr>
      </w:pPr>
    </w:p>
    <w:tbl>
      <w:tblPr>
        <w:tblW w:w="9631" w:type="dxa"/>
        <w:tblInd w:w="-287" w:type="dxa"/>
        <w:tblLayout w:type="fixed"/>
        <w:tblLook w:val="0400" w:firstRow="0" w:lastRow="0" w:firstColumn="0" w:lastColumn="0" w:noHBand="0" w:noVBand="1"/>
      </w:tblPr>
      <w:tblGrid>
        <w:gridCol w:w="1418"/>
        <w:gridCol w:w="1132"/>
        <w:gridCol w:w="1701"/>
        <w:gridCol w:w="1263"/>
        <w:gridCol w:w="1697"/>
        <w:gridCol w:w="2420"/>
      </w:tblGrid>
      <w:tr w:rsidR="001B0121" w:rsidRPr="002A2FB3" w:rsidTr="001B78E0">
        <w:trPr>
          <w:cantSplit/>
          <w:trHeight w:val="1527"/>
        </w:trPr>
        <w:tc>
          <w:tcPr>
            <w:tcW w:w="1418"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jc w:val="center"/>
              <w:rPr>
                <w:color w:val="404040"/>
                <w:sz w:val="22"/>
                <w:szCs w:val="24"/>
              </w:rPr>
            </w:pPr>
            <w:r w:rsidRPr="002A2FB3">
              <w:rPr>
                <w:color w:val="404040"/>
                <w:sz w:val="22"/>
                <w:szCs w:val="24"/>
              </w:rPr>
              <w:t xml:space="preserve">Код оцениваемой </w:t>
            </w:r>
            <w:proofErr w:type="spellStart"/>
            <w:r w:rsidRPr="002A2FB3">
              <w:rPr>
                <w:color w:val="404040"/>
                <w:sz w:val="22"/>
                <w:szCs w:val="24"/>
              </w:rPr>
              <w:t>компетенци</w:t>
            </w:r>
            <w:proofErr w:type="spellEnd"/>
            <w:r w:rsidRPr="002A2FB3">
              <w:rPr>
                <w:color w:val="404040"/>
                <w:sz w:val="22"/>
                <w:szCs w:val="24"/>
              </w:rPr>
              <w:t>, индикатора (</w:t>
            </w:r>
            <w:proofErr w:type="spellStart"/>
            <w:r w:rsidRPr="002A2FB3">
              <w:rPr>
                <w:color w:val="404040"/>
                <w:sz w:val="22"/>
                <w:szCs w:val="24"/>
              </w:rPr>
              <w:t>ов</w:t>
            </w:r>
            <w:proofErr w:type="spellEnd"/>
            <w:r w:rsidRPr="002A2FB3">
              <w:rPr>
                <w:color w:val="404040"/>
                <w:sz w:val="22"/>
                <w:szCs w:val="24"/>
              </w:rPr>
              <w:t>)</w:t>
            </w:r>
          </w:p>
        </w:tc>
        <w:tc>
          <w:tcPr>
            <w:tcW w:w="1132"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ind w:left="17" w:right="136"/>
              <w:jc w:val="center"/>
              <w:rPr>
                <w:color w:val="000000"/>
                <w:sz w:val="22"/>
                <w:szCs w:val="24"/>
              </w:rPr>
            </w:pPr>
            <w:r w:rsidRPr="002A2FB3">
              <w:rPr>
                <w:color w:val="000000"/>
                <w:sz w:val="22"/>
                <w:szCs w:val="24"/>
              </w:rPr>
              <w:t>Этап формирования компетенции (№ темы)</w:t>
            </w:r>
          </w:p>
        </w:tc>
        <w:tc>
          <w:tcPr>
            <w:tcW w:w="1701"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ind w:left="204" w:right="171"/>
              <w:jc w:val="center"/>
              <w:rPr>
                <w:color w:val="000000"/>
                <w:sz w:val="22"/>
                <w:szCs w:val="24"/>
              </w:rPr>
            </w:pPr>
            <w:r w:rsidRPr="002A2FB3">
              <w:rPr>
                <w:color w:val="000000"/>
                <w:sz w:val="22"/>
                <w:szCs w:val="24"/>
              </w:rPr>
              <w:t>Средства и технологии оценки</w:t>
            </w:r>
          </w:p>
        </w:tc>
        <w:tc>
          <w:tcPr>
            <w:tcW w:w="1263"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ind w:left="19" w:right="97"/>
              <w:jc w:val="center"/>
              <w:rPr>
                <w:color w:val="000000"/>
                <w:sz w:val="22"/>
                <w:szCs w:val="24"/>
              </w:rPr>
            </w:pPr>
            <w:r w:rsidRPr="002A2FB3">
              <w:rPr>
                <w:color w:val="000000"/>
                <w:sz w:val="22"/>
                <w:szCs w:val="24"/>
              </w:rPr>
              <w:t>Вид контроля, аттестация</w:t>
            </w:r>
          </w:p>
        </w:tc>
        <w:tc>
          <w:tcPr>
            <w:tcW w:w="1697"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ind w:left="17"/>
              <w:jc w:val="center"/>
              <w:rPr>
                <w:color w:val="000000"/>
                <w:sz w:val="22"/>
                <w:szCs w:val="24"/>
              </w:rPr>
            </w:pPr>
            <w:r w:rsidRPr="002A2FB3">
              <w:rPr>
                <w:color w:val="000000"/>
                <w:sz w:val="22"/>
                <w:szCs w:val="24"/>
              </w:rPr>
              <w:t>Тип контроля</w:t>
            </w:r>
          </w:p>
        </w:tc>
        <w:tc>
          <w:tcPr>
            <w:tcW w:w="2420"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ind w:left="17" w:right="212"/>
              <w:jc w:val="center"/>
              <w:rPr>
                <w:color w:val="000000"/>
                <w:sz w:val="22"/>
                <w:szCs w:val="24"/>
              </w:rPr>
            </w:pPr>
            <w:r w:rsidRPr="002A2FB3">
              <w:rPr>
                <w:color w:val="000000"/>
                <w:sz w:val="22"/>
                <w:szCs w:val="24"/>
              </w:rPr>
              <w:t>Наименование оценочного средства</w:t>
            </w:r>
          </w:p>
        </w:tc>
      </w:tr>
      <w:tr w:rsidR="001B0121" w:rsidRPr="002A2FB3" w:rsidTr="001B78E0">
        <w:trPr>
          <w:cantSplit/>
          <w:trHeight w:val="317"/>
        </w:trPr>
        <w:tc>
          <w:tcPr>
            <w:tcW w:w="1418" w:type="dxa"/>
            <w:vMerge/>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1B0121" w:rsidRPr="002A2FB3" w:rsidRDefault="001B0121" w:rsidP="00CF7206">
            <w:pPr>
              <w:widowControl w:val="0"/>
              <w:pBdr>
                <w:top w:val="nil"/>
                <w:left w:val="nil"/>
                <w:bottom w:val="nil"/>
                <w:right w:val="nil"/>
                <w:between w:val="nil"/>
              </w:pBdr>
              <w:spacing w:line="276" w:lineRule="auto"/>
              <w:rPr>
                <w:color w:val="000000"/>
                <w:sz w:val="22"/>
                <w:szCs w:val="24"/>
              </w:rPr>
            </w:pPr>
          </w:p>
        </w:tc>
        <w:tc>
          <w:tcPr>
            <w:tcW w:w="1132" w:type="dxa"/>
            <w:vMerge/>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1B0121" w:rsidRPr="002A2FB3" w:rsidRDefault="001B0121" w:rsidP="00CF7206">
            <w:pPr>
              <w:widowControl w:val="0"/>
              <w:pBdr>
                <w:top w:val="nil"/>
                <w:left w:val="nil"/>
                <w:bottom w:val="nil"/>
                <w:right w:val="nil"/>
                <w:between w:val="nil"/>
              </w:pBdr>
              <w:spacing w:line="276" w:lineRule="auto"/>
              <w:rPr>
                <w:color w:val="000000"/>
                <w:sz w:val="22"/>
                <w:szCs w:val="24"/>
              </w:rPr>
            </w:pPr>
          </w:p>
        </w:tc>
        <w:tc>
          <w:tcPr>
            <w:tcW w:w="1701"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pBdr>
                <w:top w:val="nil"/>
                <w:left w:val="nil"/>
                <w:bottom w:val="nil"/>
                <w:right w:val="nil"/>
                <w:between w:val="nil"/>
              </w:pBdr>
              <w:spacing w:line="276" w:lineRule="auto"/>
              <w:rPr>
                <w:color w:val="000000"/>
                <w:sz w:val="22"/>
                <w:szCs w:val="24"/>
              </w:rPr>
            </w:pPr>
          </w:p>
        </w:tc>
        <w:tc>
          <w:tcPr>
            <w:tcW w:w="1263"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pBdr>
                <w:top w:val="nil"/>
                <w:left w:val="nil"/>
                <w:bottom w:val="nil"/>
                <w:right w:val="nil"/>
                <w:between w:val="nil"/>
              </w:pBdr>
              <w:spacing w:line="276" w:lineRule="auto"/>
              <w:rPr>
                <w:color w:val="000000"/>
                <w:sz w:val="22"/>
                <w:szCs w:val="24"/>
              </w:rPr>
            </w:pPr>
          </w:p>
        </w:tc>
        <w:tc>
          <w:tcPr>
            <w:tcW w:w="1697"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pBdr>
                <w:top w:val="nil"/>
                <w:left w:val="nil"/>
                <w:bottom w:val="nil"/>
                <w:right w:val="nil"/>
                <w:between w:val="nil"/>
              </w:pBdr>
              <w:spacing w:line="276" w:lineRule="auto"/>
              <w:rPr>
                <w:color w:val="000000"/>
                <w:sz w:val="22"/>
                <w:szCs w:val="24"/>
              </w:rPr>
            </w:pPr>
          </w:p>
        </w:tc>
        <w:tc>
          <w:tcPr>
            <w:tcW w:w="2420"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2A2FB3" w:rsidRDefault="001B0121" w:rsidP="00CF7206">
            <w:pPr>
              <w:widowControl w:val="0"/>
              <w:pBdr>
                <w:top w:val="nil"/>
                <w:left w:val="nil"/>
                <w:bottom w:val="nil"/>
                <w:right w:val="nil"/>
                <w:between w:val="nil"/>
              </w:pBdr>
              <w:spacing w:line="276" w:lineRule="auto"/>
              <w:rPr>
                <w:color w:val="000000"/>
                <w:sz w:val="22"/>
                <w:szCs w:val="24"/>
              </w:rPr>
            </w:pPr>
          </w:p>
        </w:tc>
      </w:tr>
      <w:tr w:rsidR="001B78E0" w:rsidRPr="002A2FB3" w:rsidTr="001B78E0">
        <w:trPr>
          <w:cantSplit/>
          <w:trHeight w:val="674"/>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ind w:right="-20"/>
              <w:jc w:val="center"/>
              <w:rPr>
                <w:color w:val="000000"/>
                <w:sz w:val="22"/>
                <w:szCs w:val="24"/>
              </w:rPr>
            </w:pPr>
            <w:r w:rsidRPr="002A2FB3">
              <w:rPr>
                <w:color w:val="000000"/>
                <w:sz w:val="22"/>
                <w:szCs w:val="24"/>
              </w:rPr>
              <w:t xml:space="preserve">УК-2.1 </w:t>
            </w:r>
            <w:r w:rsidRPr="002A2FB3">
              <w:rPr>
                <w:color w:val="000000"/>
                <w:sz w:val="22"/>
                <w:szCs w:val="24"/>
                <w:vertAlign w:val="subscript"/>
              </w:rPr>
              <w:t>УК-2</w:t>
            </w:r>
          </w:p>
          <w:p w:rsidR="001B78E0" w:rsidRPr="002A2FB3" w:rsidRDefault="001B78E0" w:rsidP="001B78E0">
            <w:pPr>
              <w:widowControl w:val="0"/>
              <w:ind w:right="-20"/>
              <w:jc w:val="center"/>
              <w:rPr>
                <w:color w:val="000000"/>
                <w:sz w:val="22"/>
                <w:szCs w:val="24"/>
              </w:rPr>
            </w:pPr>
            <w:r w:rsidRPr="002A2FB3">
              <w:rPr>
                <w:color w:val="000000"/>
                <w:sz w:val="22"/>
                <w:szCs w:val="24"/>
              </w:rPr>
              <w:t xml:space="preserve">УК-2.2 </w:t>
            </w:r>
            <w:r w:rsidRPr="002A2FB3">
              <w:rPr>
                <w:color w:val="000000"/>
                <w:sz w:val="22"/>
                <w:szCs w:val="24"/>
                <w:vertAlign w:val="subscript"/>
              </w:rPr>
              <w:t>УК-2</w:t>
            </w:r>
          </w:p>
          <w:p w:rsidR="001B78E0" w:rsidRPr="002A2FB3" w:rsidRDefault="001B78E0" w:rsidP="001B78E0">
            <w:pPr>
              <w:widowControl w:val="0"/>
              <w:ind w:right="-20"/>
              <w:jc w:val="center"/>
              <w:rPr>
                <w:color w:val="000000"/>
                <w:sz w:val="22"/>
                <w:szCs w:val="24"/>
              </w:rPr>
            </w:pPr>
            <w:r w:rsidRPr="002A2FB3">
              <w:rPr>
                <w:color w:val="000000"/>
                <w:sz w:val="22"/>
                <w:szCs w:val="24"/>
              </w:rPr>
              <w:t xml:space="preserve">УК 2.3 </w:t>
            </w:r>
            <w:r w:rsidRPr="002A2FB3">
              <w:rPr>
                <w:color w:val="000000"/>
                <w:sz w:val="22"/>
                <w:szCs w:val="24"/>
                <w:vertAlign w:val="subscript"/>
              </w:rPr>
              <w:t>УК-2</w:t>
            </w:r>
          </w:p>
        </w:tc>
        <w:tc>
          <w:tcPr>
            <w:tcW w:w="113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ind w:right="21"/>
              <w:jc w:val="center"/>
              <w:rPr>
                <w:color w:val="000000"/>
                <w:sz w:val="22"/>
                <w:szCs w:val="24"/>
              </w:rPr>
            </w:pPr>
            <w:r w:rsidRPr="002A2FB3">
              <w:rPr>
                <w:color w:val="000000"/>
                <w:sz w:val="22"/>
                <w:szCs w:val="24"/>
              </w:rPr>
              <w:t>1 - 8</w:t>
            </w:r>
          </w:p>
        </w:tc>
        <w:tc>
          <w:tcPr>
            <w:tcW w:w="1701" w:type="dxa"/>
            <w:tcBorders>
              <w:top w:val="single" w:sz="7" w:space="0" w:color="000000"/>
              <w:left w:val="single" w:sz="4" w:space="0" w:color="auto"/>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Вопросы для собеседования (устный опрос, темы для рефератов, докладов)</w:t>
            </w:r>
          </w:p>
        </w:tc>
        <w:tc>
          <w:tcPr>
            <w:tcW w:w="1263"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78E0" w:rsidRPr="002A2FB3" w:rsidRDefault="001B78E0" w:rsidP="001B78E0">
            <w:pPr>
              <w:widowControl w:val="0"/>
              <w:ind w:right="68"/>
              <w:jc w:val="center"/>
              <w:rPr>
                <w:color w:val="000000"/>
                <w:sz w:val="22"/>
                <w:szCs w:val="24"/>
              </w:rPr>
            </w:pPr>
            <w:r w:rsidRPr="002A2FB3">
              <w:rPr>
                <w:color w:val="000000"/>
                <w:sz w:val="22"/>
                <w:szCs w:val="24"/>
              </w:rPr>
              <w:t>Текущий</w:t>
            </w:r>
          </w:p>
        </w:tc>
        <w:tc>
          <w:tcPr>
            <w:tcW w:w="1697"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Устный опрос, представление презентации и защита доклада, реферата</w:t>
            </w:r>
          </w:p>
        </w:tc>
        <w:tc>
          <w:tcPr>
            <w:tcW w:w="2420"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Собеседование (устный опрос), доклад, презентация доклада)</w:t>
            </w:r>
          </w:p>
        </w:tc>
      </w:tr>
      <w:tr w:rsidR="001B78E0" w:rsidRPr="002A2FB3" w:rsidTr="001B78E0">
        <w:trPr>
          <w:cantSplit/>
          <w:trHeight w:val="620"/>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pBdr>
                <w:top w:val="nil"/>
                <w:left w:val="nil"/>
                <w:bottom w:val="nil"/>
                <w:right w:val="nil"/>
                <w:between w:val="nil"/>
              </w:pBdr>
              <w:spacing w:line="276" w:lineRule="auto"/>
              <w:rPr>
                <w:color w:val="000000"/>
                <w:sz w:val="22"/>
                <w:szCs w:val="24"/>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pBdr>
                <w:top w:val="nil"/>
                <w:left w:val="nil"/>
                <w:bottom w:val="nil"/>
                <w:right w:val="nil"/>
                <w:between w:val="nil"/>
              </w:pBdr>
              <w:spacing w:line="276" w:lineRule="auto"/>
              <w:rPr>
                <w:color w:val="000000"/>
                <w:sz w:val="22"/>
                <w:szCs w:val="24"/>
              </w:rPr>
            </w:pPr>
          </w:p>
        </w:tc>
        <w:tc>
          <w:tcPr>
            <w:tcW w:w="1701" w:type="dxa"/>
            <w:tcBorders>
              <w:top w:val="single" w:sz="4" w:space="0" w:color="000000"/>
              <w:left w:val="single" w:sz="4" w:space="0" w:color="auto"/>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Тесты</w:t>
            </w:r>
          </w:p>
        </w:tc>
        <w:tc>
          <w:tcPr>
            <w:tcW w:w="1263"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78E0" w:rsidRPr="002A2FB3" w:rsidRDefault="001B78E0" w:rsidP="001B78E0">
            <w:pPr>
              <w:widowControl w:val="0"/>
              <w:ind w:left="19" w:right="68"/>
              <w:jc w:val="center"/>
              <w:rPr>
                <w:color w:val="000000"/>
                <w:sz w:val="22"/>
                <w:szCs w:val="24"/>
              </w:rPr>
            </w:pPr>
            <w:r w:rsidRPr="002A2FB3">
              <w:rPr>
                <w:color w:val="000000"/>
                <w:sz w:val="22"/>
                <w:szCs w:val="24"/>
              </w:rPr>
              <w:t>Текущий</w:t>
            </w:r>
          </w:p>
        </w:tc>
        <w:tc>
          <w:tcPr>
            <w:tcW w:w="1697"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Компьютерное тестирование, письменное тестирование</w:t>
            </w:r>
          </w:p>
        </w:tc>
        <w:tc>
          <w:tcPr>
            <w:tcW w:w="2420"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Комплект тестовых материалов</w:t>
            </w:r>
          </w:p>
        </w:tc>
      </w:tr>
      <w:tr w:rsidR="001B78E0" w:rsidRPr="002A2FB3" w:rsidTr="001B78E0">
        <w:trPr>
          <w:cantSplit/>
          <w:trHeight w:val="903"/>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pBdr>
                <w:top w:val="nil"/>
                <w:left w:val="nil"/>
                <w:bottom w:val="nil"/>
                <w:right w:val="nil"/>
                <w:between w:val="nil"/>
              </w:pBdr>
              <w:spacing w:line="276" w:lineRule="auto"/>
              <w:rPr>
                <w:color w:val="000000"/>
                <w:sz w:val="22"/>
                <w:szCs w:val="24"/>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pBdr>
                <w:top w:val="nil"/>
                <w:left w:val="nil"/>
                <w:bottom w:val="nil"/>
                <w:right w:val="nil"/>
                <w:between w:val="nil"/>
              </w:pBdr>
              <w:spacing w:line="276" w:lineRule="auto"/>
              <w:rPr>
                <w:color w:val="000000"/>
                <w:sz w:val="22"/>
                <w:szCs w:val="24"/>
              </w:rPr>
            </w:pPr>
          </w:p>
        </w:tc>
        <w:tc>
          <w:tcPr>
            <w:tcW w:w="1701" w:type="dxa"/>
            <w:tcBorders>
              <w:top w:val="single" w:sz="4" w:space="0" w:color="000000"/>
              <w:left w:val="single" w:sz="4" w:space="0" w:color="auto"/>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Задания к решению задач и выполнению заданий</w:t>
            </w:r>
          </w:p>
        </w:tc>
        <w:tc>
          <w:tcPr>
            <w:tcW w:w="1263"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78E0" w:rsidRPr="002A2FB3" w:rsidRDefault="001B78E0" w:rsidP="001B78E0">
            <w:pPr>
              <w:widowControl w:val="0"/>
              <w:ind w:left="19" w:right="68"/>
              <w:jc w:val="center"/>
              <w:rPr>
                <w:color w:val="000000"/>
                <w:sz w:val="22"/>
                <w:szCs w:val="24"/>
              </w:rPr>
            </w:pPr>
            <w:r w:rsidRPr="002A2FB3">
              <w:rPr>
                <w:color w:val="000000"/>
                <w:sz w:val="22"/>
                <w:szCs w:val="24"/>
              </w:rPr>
              <w:t>Текущий</w:t>
            </w:r>
          </w:p>
        </w:tc>
        <w:tc>
          <w:tcPr>
            <w:tcW w:w="1697"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Представление теоретического и графического материала</w:t>
            </w:r>
          </w:p>
        </w:tc>
        <w:tc>
          <w:tcPr>
            <w:tcW w:w="2420"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Собеседование: задания в письменной и устной ой форме</w:t>
            </w:r>
          </w:p>
        </w:tc>
      </w:tr>
      <w:tr w:rsidR="001B78E0" w:rsidRPr="002A2FB3" w:rsidTr="001B78E0">
        <w:trPr>
          <w:cantSplit/>
          <w:trHeight w:val="831"/>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pBdr>
                <w:top w:val="nil"/>
                <w:left w:val="nil"/>
                <w:bottom w:val="nil"/>
                <w:right w:val="nil"/>
                <w:between w:val="nil"/>
              </w:pBdr>
              <w:spacing w:line="276" w:lineRule="auto"/>
              <w:rPr>
                <w:color w:val="000000"/>
                <w:sz w:val="22"/>
                <w:szCs w:val="24"/>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78E0" w:rsidRPr="002A2FB3" w:rsidRDefault="001B78E0" w:rsidP="001B78E0">
            <w:pPr>
              <w:widowControl w:val="0"/>
              <w:pBdr>
                <w:top w:val="nil"/>
                <w:left w:val="nil"/>
                <w:bottom w:val="nil"/>
                <w:right w:val="nil"/>
                <w:between w:val="nil"/>
              </w:pBdr>
              <w:spacing w:line="276" w:lineRule="auto"/>
              <w:rPr>
                <w:color w:val="000000"/>
                <w:sz w:val="22"/>
                <w:szCs w:val="24"/>
              </w:rPr>
            </w:pPr>
          </w:p>
        </w:tc>
        <w:tc>
          <w:tcPr>
            <w:tcW w:w="1701" w:type="dxa"/>
            <w:tcBorders>
              <w:top w:val="single" w:sz="4" w:space="0" w:color="000000"/>
              <w:left w:val="single" w:sz="4" w:space="0" w:color="auto"/>
              <w:bottom w:val="single" w:sz="7"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Задания для работы с нормативно-правовыми актами</w:t>
            </w:r>
          </w:p>
        </w:tc>
        <w:tc>
          <w:tcPr>
            <w:tcW w:w="1263"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1B78E0" w:rsidRPr="002A2FB3" w:rsidRDefault="001B78E0" w:rsidP="001B78E0">
            <w:pPr>
              <w:widowControl w:val="0"/>
              <w:ind w:left="19" w:right="68"/>
              <w:jc w:val="center"/>
              <w:rPr>
                <w:color w:val="000000"/>
                <w:sz w:val="22"/>
                <w:szCs w:val="24"/>
              </w:rPr>
            </w:pPr>
            <w:r w:rsidRPr="002A2FB3">
              <w:rPr>
                <w:color w:val="000000"/>
                <w:sz w:val="22"/>
                <w:szCs w:val="24"/>
              </w:rPr>
              <w:t>Текущий</w:t>
            </w:r>
          </w:p>
        </w:tc>
        <w:tc>
          <w:tcPr>
            <w:tcW w:w="1697"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 xml:space="preserve">Представление выполненных заданий </w:t>
            </w:r>
          </w:p>
        </w:tc>
        <w:tc>
          <w:tcPr>
            <w:tcW w:w="2420"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tcPr>
          <w:p w:rsidR="001B78E0" w:rsidRPr="002A2FB3" w:rsidRDefault="001B78E0" w:rsidP="001B78E0">
            <w:pPr>
              <w:rPr>
                <w:sz w:val="22"/>
              </w:rPr>
            </w:pPr>
            <w:r w:rsidRPr="002A2FB3">
              <w:rPr>
                <w:sz w:val="22"/>
              </w:rPr>
              <w:t>Собеседование: нормативно-правовые акты</w:t>
            </w:r>
          </w:p>
        </w:tc>
      </w:tr>
    </w:tbl>
    <w:p w:rsidR="001B0121" w:rsidRPr="00473269" w:rsidRDefault="001B0121" w:rsidP="001B0121">
      <w:pPr>
        <w:tabs>
          <w:tab w:val="left" w:pos="1134"/>
        </w:tabs>
        <w:rPr>
          <w:vanish/>
          <w:sz w:val="24"/>
        </w:rPr>
      </w:pPr>
    </w:p>
    <w:p w:rsidR="001B0121" w:rsidRDefault="001B0121" w:rsidP="001B0121">
      <w:pPr>
        <w:numPr>
          <w:ilvl w:val="3"/>
          <w:numId w:val="2"/>
        </w:numPr>
        <w:tabs>
          <w:tab w:val="left" w:pos="1134"/>
        </w:tabs>
        <w:spacing w:after="200" w:line="276" w:lineRule="auto"/>
        <w:ind w:left="0" w:right="566" w:firstLine="0"/>
        <w:contextualSpacing/>
        <w:jc w:val="center"/>
        <w:rPr>
          <w:b/>
          <w:sz w:val="28"/>
          <w:szCs w:val="28"/>
        </w:rPr>
      </w:pPr>
      <w:r>
        <w:rPr>
          <w:b/>
          <w:sz w:val="28"/>
          <w:szCs w:val="28"/>
        </w:rPr>
        <w:t>Описание показателей и критериев оценивания на различных этапах их формирования, описание шкал оценивания</w:t>
      </w:r>
    </w:p>
    <w:tbl>
      <w:tblPr>
        <w:tblW w:w="476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5"/>
        <w:gridCol w:w="1691"/>
        <w:gridCol w:w="1877"/>
        <w:gridCol w:w="1880"/>
        <w:gridCol w:w="1890"/>
      </w:tblGrid>
      <w:tr w:rsidR="001B0121" w:rsidRPr="002A2FB3" w:rsidTr="00CF7206">
        <w:trPr>
          <w:cantSplit/>
          <w:trHeight w:val="303"/>
        </w:trPr>
        <w:tc>
          <w:tcPr>
            <w:tcW w:w="1090" w:type="pct"/>
            <w:vMerge w:val="restart"/>
            <w:tcBorders>
              <w:top w:val="single" w:sz="4" w:space="0" w:color="000000"/>
              <w:left w:val="single" w:sz="4" w:space="0" w:color="000000"/>
              <w:bottom w:val="single" w:sz="4" w:space="0" w:color="000000"/>
              <w:right w:val="single" w:sz="4" w:space="0" w:color="000000"/>
            </w:tcBorders>
          </w:tcPr>
          <w:p w:rsidR="001B0121" w:rsidRPr="002A2FB3" w:rsidRDefault="001B0121" w:rsidP="00CF7206">
            <w:pPr>
              <w:pBdr>
                <w:top w:val="nil"/>
                <w:left w:val="nil"/>
                <w:bottom w:val="nil"/>
                <w:right w:val="nil"/>
                <w:between w:val="nil"/>
              </w:pBdr>
              <w:spacing w:line="276" w:lineRule="auto"/>
              <w:jc w:val="center"/>
              <w:rPr>
                <w:color w:val="000000"/>
                <w:szCs w:val="24"/>
              </w:rPr>
            </w:pPr>
            <w:r w:rsidRPr="002A2FB3">
              <w:rPr>
                <w:color w:val="000000"/>
                <w:szCs w:val="24"/>
              </w:rPr>
              <w:t>Уровни сформированности компетенций (</w:t>
            </w:r>
            <w:proofErr w:type="spellStart"/>
            <w:r w:rsidRPr="002A2FB3">
              <w:rPr>
                <w:color w:val="000000"/>
                <w:szCs w:val="24"/>
              </w:rPr>
              <w:t>ий</w:t>
            </w:r>
            <w:proofErr w:type="spellEnd"/>
            <w:r w:rsidRPr="002A2FB3">
              <w:rPr>
                <w:color w:val="000000"/>
                <w:szCs w:val="24"/>
              </w:rPr>
              <w:t>), индикатора (</w:t>
            </w:r>
            <w:proofErr w:type="spellStart"/>
            <w:r w:rsidRPr="002A2FB3">
              <w:rPr>
                <w:color w:val="000000"/>
                <w:szCs w:val="24"/>
              </w:rPr>
              <w:t>ов</w:t>
            </w:r>
            <w:proofErr w:type="spellEnd"/>
            <w:r w:rsidRPr="002A2FB3">
              <w:rPr>
                <w:color w:val="000000"/>
                <w:szCs w:val="24"/>
              </w:rPr>
              <w:t>)</w:t>
            </w:r>
          </w:p>
        </w:tc>
        <w:tc>
          <w:tcPr>
            <w:tcW w:w="3910" w:type="pct"/>
            <w:gridSpan w:val="4"/>
            <w:tcBorders>
              <w:top w:val="single" w:sz="4" w:space="0" w:color="000000"/>
              <w:left w:val="single" w:sz="4" w:space="0" w:color="000000"/>
              <w:bottom w:val="single" w:sz="4" w:space="0" w:color="000000"/>
              <w:right w:val="single" w:sz="4" w:space="0" w:color="000000"/>
            </w:tcBorders>
          </w:tcPr>
          <w:p w:rsidR="001B0121" w:rsidRPr="002A2FB3" w:rsidRDefault="001B0121" w:rsidP="00CF7206">
            <w:pPr>
              <w:pBdr>
                <w:top w:val="nil"/>
                <w:left w:val="nil"/>
                <w:bottom w:val="nil"/>
                <w:right w:val="nil"/>
                <w:between w:val="nil"/>
              </w:pBdr>
              <w:spacing w:line="276" w:lineRule="auto"/>
              <w:jc w:val="center"/>
              <w:rPr>
                <w:color w:val="000000"/>
                <w:szCs w:val="24"/>
              </w:rPr>
            </w:pPr>
            <w:r w:rsidRPr="002A2FB3">
              <w:rPr>
                <w:color w:val="000000"/>
                <w:szCs w:val="24"/>
              </w:rPr>
              <w:t>Дескрипторы</w:t>
            </w:r>
          </w:p>
        </w:tc>
      </w:tr>
      <w:tr w:rsidR="001B0121" w:rsidRPr="002A2FB3" w:rsidTr="00CF7206">
        <w:trPr>
          <w:cantSplit/>
          <w:trHeight w:val="1061"/>
        </w:trPr>
        <w:tc>
          <w:tcPr>
            <w:tcW w:w="1090" w:type="pct"/>
            <w:vMerge/>
            <w:tcBorders>
              <w:top w:val="single" w:sz="4" w:space="0" w:color="000000"/>
              <w:left w:val="single" w:sz="4" w:space="0" w:color="000000"/>
              <w:bottom w:val="single" w:sz="4" w:space="0" w:color="000000"/>
              <w:right w:val="single" w:sz="4" w:space="0" w:color="000000"/>
            </w:tcBorders>
          </w:tcPr>
          <w:p w:rsidR="001B0121" w:rsidRPr="002A2FB3" w:rsidRDefault="001B0121" w:rsidP="00CF7206">
            <w:pPr>
              <w:widowControl w:val="0"/>
              <w:pBdr>
                <w:top w:val="nil"/>
                <w:left w:val="nil"/>
                <w:bottom w:val="nil"/>
                <w:right w:val="nil"/>
                <w:between w:val="nil"/>
              </w:pBdr>
              <w:spacing w:line="276" w:lineRule="auto"/>
              <w:rPr>
                <w:color w:val="000000"/>
                <w:szCs w:val="24"/>
              </w:rPr>
            </w:pPr>
          </w:p>
        </w:tc>
        <w:tc>
          <w:tcPr>
            <w:tcW w:w="901" w:type="pct"/>
            <w:tcBorders>
              <w:top w:val="single" w:sz="6" w:space="0" w:color="000000"/>
              <w:left w:val="single" w:sz="6" w:space="0" w:color="000000"/>
              <w:bottom w:val="single" w:sz="6" w:space="0" w:color="000000"/>
              <w:right w:val="single" w:sz="6" w:space="0" w:color="000000"/>
            </w:tcBorders>
            <w:vAlign w:val="center"/>
          </w:tcPr>
          <w:p w:rsidR="001B0121" w:rsidRPr="002A2FB3" w:rsidRDefault="001B0121" w:rsidP="00CF7206">
            <w:pPr>
              <w:pBdr>
                <w:top w:val="nil"/>
                <w:left w:val="nil"/>
                <w:bottom w:val="nil"/>
                <w:right w:val="nil"/>
                <w:between w:val="nil"/>
              </w:pBdr>
              <w:spacing w:line="257" w:lineRule="auto"/>
              <w:jc w:val="center"/>
              <w:rPr>
                <w:color w:val="000000"/>
                <w:szCs w:val="24"/>
              </w:rPr>
            </w:pPr>
            <w:r w:rsidRPr="002A2FB3">
              <w:rPr>
                <w:color w:val="000000"/>
                <w:szCs w:val="24"/>
              </w:rPr>
              <w:t>Минимальный уровень не достигнут (Неудовлетворительно) 2 балла</w:t>
            </w:r>
          </w:p>
        </w:tc>
        <w:tc>
          <w:tcPr>
            <w:tcW w:w="1000" w:type="pct"/>
            <w:tcBorders>
              <w:top w:val="single" w:sz="6" w:space="0" w:color="000000"/>
              <w:left w:val="single" w:sz="6" w:space="0" w:color="000000"/>
              <w:bottom w:val="single" w:sz="6" w:space="0" w:color="000000"/>
              <w:right w:val="single" w:sz="6" w:space="0" w:color="000000"/>
            </w:tcBorders>
            <w:vAlign w:val="center"/>
          </w:tcPr>
          <w:p w:rsidR="001B0121" w:rsidRPr="002A2FB3" w:rsidRDefault="001B0121" w:rsidP="00CF7206">
            <w:pPr>
              <w:pBdr>
                <w:top w:val="nil"/>
                <w:left w:val="nil"/>
                <w:bottom w:val="nil"/>
                <w:right w:val="nil"/>
                <w:between w:val="nil"/>
              </w:pBdr>
              <w:spacing w:line="257" w:lineRule="auto"/>
              <w:jc w:val="center"/>
              <w:rPr>
                <w:color w:val="000000"/>
                <w:szCs w:val="24"/>
              </w:rPr>
            </w:pPr>
            <w:r w:rsidRPr="002A2FB3">
              <w:rPr>
                <w:color w:val="000000"/>
                <w:szCs w:val="24"/>
              </w:rPr>
              <w:t>Минимальный уровень (удовлетворительно) 3 балла</w:t>
            </w:r>
          </w:p>
        </w:tc>
        <w:tc>
          <w:tcPr>
            <w:tcW w:w="1002" w:type="pct"/>
            <w:tcBorders>
              <w:top w:val="single" w:sz="6" w:space="0" w:color="000000"/>
              <w:left w:val="single" w:sz="6" w:space="0" w:color="000000"/>
              <w:bottom w:val="single" w:sz="6" w:space="0" w:color="000000"/>
              <w:right w:val="single" w:sz="6" w:space="0" w:color="000000"/>
            </w:tcBorders>
            <w:vAlign w:val="center"/>
          </w:tcPr>
          <w:p w:rsidR="001B0121" w:rsidRPr="002A2FB3" w:rsidRDefault="001B0121" w:rsidP="00CF7206">
            <w:pPr>
              <w:pBdr>
                <w:top w:val="nil"/>
                <w:left w:val="nil"/>
                <w:bottom w:val="nil"/>
                <w:right w:val="nil"/>
                <w:between w:val="nil"/>
              </w:pBdr>
              <w:jc w:val="center"/>
              <w:rPr>
                <w:color w:val="000000"/>
                <w:szCs w:val="24"/>
              </w:rPr>
            </w:pPr>
            <w:r w:rsidRPr="002A2FB3">
              <w:rPr>
                <w:color w:val="000000"/>
                <w:szCs w:val="24"/>
              </w:rPr>
              <w:t>Средний уровень (хорошо) 4 балла</w:t>
            </w:r>
          </w:p>
        </w:tc>
        <w:tc>
          <w:tcPr>
            <w:tcW w:w="1007" w:type="pct"/>
            <w:tcBorders>
              <w:top w:val="single" w:sz="6" w:space="0" w:color="000000"/>
              <w:left w:val="single" w:sz="6" w:space="0" w:color="000000"/>
              <w:bottom w:val="single" w:sz="6" w:space="0" w:color="000000"/>
              <w:right w:val="single" w:sz="6" w:space="0" w:color="000000"/>
            </w:tcBorders>
            <w:vAlign w:val="center"/>
          </w:tcPr>
          <w:p w:rsidR="001B0121" w:rsidRPr="002A2FB3" w:rsidRDefault="001B0121" w:rsidP="00CF7206">
            <w:pPr>
              <w:pBdr>
                <w:top w:val="nil"/>
                <w:left w:val="nil"/>
                <w:bottom w:val="nil"/>
                <w:right w:val="nil"/>
                <w:between w:val="nil"/>
              </w:pBdr>
              <w:jc w:val="center"/>
              <w:rPr>
                <w:color w:val="000000"/>
                <w:szCs w:val="24"/>
              </w:rPr>
            </w:pPr>
            <w:r w:rsidRPr="002A2FB3">
              <w:rPr>
                <w:color w:val="000000"/>
                <w:szCs w:val="24"/>
              </w:rPr>
              <w:t>Высокий уровень (отлично) 5 баллов</w:t>
            </w:r>
          </w:p>
        </w:tc>
      </w:tr>
      <w:tr w:rsidR="001B0121" w:rsidRPr="002A2FB3" w:rsidTr="00CF7206">
        <w:trPr>
          <w:trHeight w:val="367"/>
        </w:trPr>
        <w:tc>
          <w:tcPr>
            <w:tcW w:w="5000" w:type="pct"/>
            <w:gridSpan w:val="5"/>
            <w:tcBorders>
              <w:top w:val="single" w:sz="4" w:space="0" w:color="000000"/>
              <w:left w:val="single" w:sz="4" w:space="0" w:color="000000"/>
              <w:bottom w:val="single" w:sz="4" w:space="0" w:color="000000"/>
              <w:right w:val="single" w:sz="6" w:space="0" w:color="000000"/>
            </w:tcBorders>
            <w:vAlign w:val="center"/>
          </w:tcPr>
          <w:p w:rsidR="001B0121" w:rsidRPr="002A2FB3" w:rsidRDefault="001B0121" w:rsidP="001B78E0">
            <w:pPr>
              <w:pBdr>
                <w:top w:val="nil"/>
                <w:left w:val="nil"/>
                <w:bottom w:val="nil"/>
                <w:right w:val="nil"/>
                <w:between w:val="nil"/>
              </w:pBdr>
              <w:jc w:val="center"/>
              <w:rPr>
                <w:color w:val="000000"/>
                <w:szCs w:val="24"/>
              </w:rPr>
            </w:pPr>
            <w:r w:rsidRPr="002A2FB3">
              <w:rPr>
                <w:color w:val="000000"/>
                <w:szCs w:val="24"/>
              </w:rPr>
              <w:t>Компетенция: УК-</w:t>
            </w:r>
            <w:r w:rsidR="001B78E0" w:rsidRPr="002A2FB3">
              <w:rPr>
                <w:color w:val="000000"/>
                <w:szCs w:val="24"/>
              </w:rPr>
              <w:t>2</w:t>
            </w:r>
          </w:p>
        </w:tc>
      </w:tr>
      <w:tr w:rsidR="001B78E0" w:rsidRPr="002A2FB3" w:rsidTr="00CF7206">
        <w:trPr>
          <w:cantSplit/>
          <w:trHeight w:val="60"/>
        </w:trPr>
        <w:tc>
          <w:tcPr>
            <w:tcW w:w="1090" w:type="pct"/>
          </w:tcPr>
          <w:p w:rsidR="001B78E0" w:rsidRPr="002A2FB3" w:rsidRDefault="001B78E0" w:rsidP="001B78E0">
            <w:r w:rsidRPr="002A2FB3">
              <w:t xml:space="preserve">УК-2.1 Знает необходимые для осуществления профессиональной деятельности правовые нормы </w:t>
            </w:r>
          </w:p>
        </w:tc>
        <w:tc>
          <w:tcPr>
            <w:tcW w:w="901" w:type="pct"/>
          </w:tcPr>
          <w:p w:rsidR="001B78E0" w:rsidRPr="002A2FB3" w:rsidRDefault="001B78E0" w:rsidP="001B78E0">
            <w:r w:rsidRPr="002A2FB3">
              <w:t>Не в полном объеме знает необходимые для осуществления профессиональной деятельности правовые нормы</w:t>
            </w:r>
          </w:p>
        </w:tc>
        <w:tc>
          <w:tcPr>
            <w:tcW w:w="1000" w:type="pct"/>
          </w:tcPr>
          <w:p w:rsidR="001B78E0" w:rsidRPr="002A2FB3" w:rsidRDefault="001B78E0" w:rsidP="001B78E0">
            <w:r w:rsidRPr="002A2FB3">
              <w:t>Имеет общее представление о необходимых для осуществления профессиональной деятельности правовых нормах</w:t>
            </w:r>
          </w:p>
        </w:tc>
        <w:tc>
          <w:tcPr>
            <w:tcW w:w="1002" w:type="pct"/>
          </w:tcPr>
          <w:p w:rsidR="001B78E0" w:rsidRPr="002A2FB3" w:rsidRDefault="001B78E0" w:rsidP="001B78E0">
            <w:r w:rsidRPr="002A2FB3">
              <w:t>Знает необходимые для осуществления профессиональной деятельности правовые нормы</w:t>
            </w:r>
          </w:p>
        </w:tc>
        <w:tc>
          <w:tcPr>
            <w:tcW w:w="1007" w:type="pct"/>
          </w:tcPr>
          <w:p w:rsidR="001B78E0" w:rsidRPr="002A2FB3" w:rsidRDefault="001B78E0" w:rsidP="001B78E0">
            <w:r w:rsidRPr="002A2FB3">
              <w:t>В полной мере знает необходимые для осуществления профессиональной деятельности правовые нормы</w:t>
            </w:r>
          </w:p>
        </w:tc>
      </w:tr>
      <w:tr w:rsidR="001B78E0" w:rsidRPr="002A2FB3" w:rsidTr="00CF7206">
        <w:trPr>
          <w:cantSplit/>
          <w:trHeight w:val="60"/>
        </w:trPr>
        <w:tc>
          <w:tcPr>
            <w:tcW w:w="1090" w:type="pct"/>
          </w:tcPr>
          <w:p w:rsidR="001B78E0" w:rsidRPr="002A2FB3" w:rsidRDefault="001B78E0" w:rsidP="001B78E0">
            <w:r w:rsidRPr="002A2FB3">
              <w:lastRenderedPageBreak/>
              <w:t>УК-2.2 Умеет определять круг задач в рамках избранных видов профессиональной деятельности, планировать собственную деятельность исходя из имеющихся ресурсов; соотносить главное и второстепенное, решать поставленные задачи в рамках избранных видов профессиональной деятельности</w:t>
            </w:r>
          </w:p>
        </w:tc>
        <w:tc>
          <w:tcPr>
            <w:tcW w:w="901" w:type="pct"/>
          </w:tcPr>
          <w:p w:rsidR="001B78E0" w:rsidRPr="002A2FB3" w:rsidRDefault="001B78E0" w:rsidP="001B78E0">
            <w:r w:rsidRPr="002A2FB3">
              <w:t>Не в полном объеме умеет определять круг задач в рамках избранных видов профессиональной деятельности, планировать собственную деятельность исходя из имеющихся ресурсов; соотносить главное и второстепенное, решать поставленные задачи в рамках избранных видов профессиональной деятельности</w:t>
            </w:r>
          </w:p>
        </w:tc>
        <w:tc>
          <w:tcPr>
            <w:tcW w:w="1000" w:type="pct"/>
          </w:tcPr>
          <w:p w:rsidR="001B78E0" w:rsidRPr="002A2FB3" w:rsidRDefault="001B78E0" w:rsidP="001B78E0">
            <w:r w:rsidRPr="002A2FB3">
              <w:t>Имеет общее представления о том, как определять круг задач в рамках избранных видов профессиональной деятельности, планировать собственную деятельность исходя из имеющихся ресурсов; соотносить главное и второстепенное, решать поставленные задачи в рамках избранных видов профессиональной деятельности</w:t>
            </w:r>
          </w:p>
        </w:tc>
        <w:tc>
          <w:tcPr>
            <w:tcW w:w="1002" w:type="pct"/>
          </w:tcPr>
          <w:p w:rsidR="001B78E0" w:rsidRPr="002A2FB3" w:rsidRDefault="001B78E0" w:rsidP="001B78E0">
            <w:r w:rsidRPr="002A2FB3">
              <w:t>Умеет определять круг задач в рамках избранных видов профессиональной деятельности, планировать собственную деятельность исходя из имеющихся ресурсов; соотносить главное и второстепенное, решать поставленные задачи в рамках избранных видов профессиональной деятельности</w:t>
            </w:r>
          </w:p>
        </w:tc>
        <w:tc>
          <w:tcPr>
            <w:tcW w:w="1007" w:type="pct"/>
          </w:tcPr>
          <w:p w:rsidR="001B78E0" w:rsidRPr="002A2FB3" w:rsidRDefault="001B78E0" w:rsidP="001B78E0">
            <w:r w:rsidRPr="002A2FB3">
              <w:t>В полной мере умеет определять круг задач в рамках избранных видов профессиональной деятельности, планировать собственную деятельность исходя из имеющихся ресурсов; соотносить главное и второстепенное, решать поставленные задачи в рамках избранных видов профессиональной деятельности</w:t>
            </w:r>
          </w:p>
        </w:tc>
      </w:tr>
      <w:tr w:rsidR="001B78E0" w:rsidRPr="002A2FB3" w:rsidTr="00CF7206">
        <w:trPr>
          <w:cantSplit/>
          <w:trHeight w:val="60"/>
        </w:trPr>
        <w:tc>
          <w:tcPr>
            <w:tcW w:w="1090" w:type="pct"/>
          </w:tcPr>
          <w:p w:rsidR="001B78E0" w:rsidRPr="002A2FB3" w:rsidRDefault="001B78E0" w:rsidP="001B78E0">
            <w:pPr>
              <w:widowControl w:val="0"/>
              <w:rPr>
                <w:color w:val="000000"/>
                <w:szCs w:val="24"/>
              </w:rPr>
            </w:pPr>
            <w:r w:rsidRPr="002A2FB3">
              <w:rPr>
                <w:color w:val="000000"/>
                <w:szCs w:val="24"/>
              </w:rPr>
              <w:t>УК-2.3 Имеет практический опыт применения нормативной базы и решения задач в области избранных видов профессиональной деятельности</w:t>
            </w:r>
          </w:p>
        </w:tc>
        <w:tc>
          <w:tcPr>
            <w:tcW w:w="901" w:type="pct"/>
          </w:tcPr>
          <w:p w:rsidR="001B78E0" w:rsidRPr="002A2FB3" w:rsidRDefault="001B78E0" w:rsidP="001B78E0">
            <w:r w:rsidRPr="002A2FB3">
              <w:t>Не в полном объеме имеет практический опыт применения нормативной базы и решения задач в области избранных видов профессиональной деятельности</w:t>
            </w:r>
          </w:p>
        </w:tc>
        <w:tc>
          <w:tcPr>
            <w:tcW w:w="1000" w:type="pct"/>
          </w:tcPr>
          <w:p w:rsidR="001B78E0" w:rsidRPr="002A2FB3" w:rsidRDefault="001B78E0" w:rsidP="001B78E0">
            <w:r w:rsidRPr="002A2FB3">
              <w:t>Имеет общее представление о том, как на практическом опыте применять нормативную базу и решения задач в области избранных видов профессиональной деятельности</w:t>
            </w:r>
          </w:p>
        </w:tc>
        <w:tc>
          <w:tcPr>
            <w:tcW w:w="1002" w:type="pct"/>
          </w:tcPr>
          <w:p w:rsidR="001B78E0" w:rsidRPr="002A2FB3" w:rsidRDefault="001B78E0" w:rsidP="001B78E0">
            <w:r w:rsidRPr="002A2FB3">
              <w:t>Владеет практическим опытом применения нормативной базы и решения задач в области избранных видов профессиональной деятельности</w:t>
            </w:r>
          </w:p>
        </w:tc>
        <w:tc>
          <w:tcPr>
            <w:tcW w:w="1007" w:type="pct"/>
          </w:tcPr>
          <w:p w:rsidR="001B78E0" w:rsidRPr="002A2FB3" w:rsidRDefault="001B78E0" w:rsidP="001B78E0">
            <w:r w:rsidRPr="002A2FB3">
              <w:t>В полной мере владеет практическим опытом применения нормативной базы и решения задач в области избранных видов профессиональной деятельности</w:t>
            </w:r>
          </w:p>
        </w:tc>
      </w:tr>
      <w:tr w:rsidR="0088503B" w:rsidRPr="002A2FB3" w:rsidTr="0088503B">
        <w:trPr>
          <w:cantSplit/>
          <w:trHeight w:val="60"/>
        </w:trPr>
        <w:tc>
          <w:tcPr>
            <w:tcW w:w="5000" w:type="pct"/>
            <w:gridSpan w:val="5"/>
          </w:tcPr>
          <w:p w:rsidR="0088503B" w:rsidRPr="002A2FB3" w:rsidRDefault="0088503B" w:rsidP="0088503B">
            <w:pPr>
              <w:jc w:val="center"/>
            </w:pPr>
            <w:r w:rsidRPr="002A2FB3">
              <w:t>УК-10</w:t>
            </w:r>
          </w:p>
        </w:tc>
      </w:tr>
      <w:tr w:rsidR="0088503B" w:rsidRPr="002A2FB3" w:rsidTr="00CF7206">
        <w:trPr>
          <w:cantSplit/>
          <w:trHeight w:val="60"/>
        </w:trPr>
        <w:tc>
          <w:tcPr>
            <w:tcW w:w="1090" w:type="pct"/>
          </w:tcPr>
          <w:p w:rsidR="0088503B" w:rsidRPr="002A2FB3" w:rsidRDefault="0088503B" w:rsidP="0088503B">
            <w:pPr>
              <w:widowControl w:val="0"/>
              <w:rPr>
                <w:color w:val="000000"/>
                <w:szCs w:val="24"/>
              </w:rPr>
            </w:pPr>
            <w:r w:rsidRPr="002A2FB3">
              <w:rPr>
                <w:color w:val="000000"/>
                <w:szCs w:val="24"/>
              </w:rPr>
              <w:t>УК 10.1</w:t>
            </w:r>
          </w:p>
          <w:p w:rsidR="0088503B" w:rsidRPr="002A2FB3" w:rsidRDefault="0088503B" w:rsidP="0088503B">
            <w:pPr>
              <w:widowControl w:val="0"/>
              <w:rPr>
                <w:color w:val="000000"/>
                <w:szCs w:val="24"/>
              </w:rPr>
            </w:pPr>
            <w:r w:rsidRPr="002A2FB3">
              <w:rPr>
                <w:color w:val="000000"/>
                <w:szCs w:val="24"/>
              </w:rPr>
              <w:t>Знает способы предупреждения конфликта интересов в процессе профессиональной деятельности; правила общественного взаимодействия на основе нетерпимого отношения к коррупции</w:t>
            </w:r>
          </w:p>
        </w:tc>
        <w:tc>
          <w:tcPr>
            <w:tcW w:w="901" w:type="pct"/>
          </w:tcPr>
          <w:p w:rsidR="0088503B" w:rsidRPr="002A2FB3" w:rsidRDefault="0088503B" w:rsidP="0088503B">
            <w:r w:rsidRPr="002A2FB3">
              <w:t>Не в полном объеме знает сущность коррупционного поведения, способы предупреждения конфликта интересов в процессе профессиональной деятельности; правила общественного взаимодействия на основе нетерпимого отношения к коррупции.</w:t>
            </w:r>
          </w:p>
        </w:tc>
        <w:tc>
          <w:tcPr>
            <w:tcW w:w="1000" w:type="pct"/>
          </w:tcPr>
          <w:p w:rsidR="0088503B" w:rsidRPr="002A2FB3" w:rsidRDefault="0088503B" w:rsidP="0088503B">
            <w:r w:rsidRPr="002A2FB3">
              <w:t>Имеет общее представление о сущности коррупционного поведения, о способах предупреждения конфликта интересов в процессе профессиональной деятельности; о правилах общественного взаимодействия на основе нетерпимого отношения к коррупции</w:t>
            </w:r>
          </w:p>
        </w:tc>
        <w:tc>
          <w:tcPr>
            <w:tcW w:w="1002" w:type="pct"/>
          </w:tcPr>
          <w:p w:rsidR="0088503B" w:rsidRPr="002A2FB3" w:rsidRDefault="0088503B" w:rsidP="0088503B">
            <w:r w:rsidRPr="002A2FB3">
              <w:t>Знает о сущности коррупционного поведения, способы предупреждения конфликта интересов в процессе профессиональной деятельности; правила общественного взаимодействия на основе нетерпимого отношения к коррупции</w:t>
            </w:r>
          </w:p>
        </w:tc>
        <w:tc>
          <w:tcPr>
            <w:tcW w:w="1007" w:type="pct"/>
          </w:tcPr>
          <w:p w:rsidR="0088503B" w:rsidRPr="002A2FB3" w:rsidRDefault="0088503B" w:rsidP="0088503B">
            <w:r w:rsidRPr="002A2FB3">
              <w:t>В полной мере знает способы предупреждения конфликта интересов в процессе профессиональной деятельности; правила общественного взаимодействия на основе нетерпимого отношения к коррупции</w:t>
            </w:r>
          </w:p>
        </w:tc>
      </w:tr>
      <w:tr w:rsidR="0088503B" w:rsidRPr="002A2FB3" w:rsidTr="00CF7206">
        <w:trPr>
          <w:cantSplit/>
          <w:trHeight w:val="60"/>
        </w:trPr>
        <w:tc>
          <w:tcPr>
            <w:tcW w:w="1090" w:type="pct"/>
          </w:tcPr>
          <w:p w:rsidR="0088503B" w:rsidRPr="002A2FB3" w:rsidRDefault="0088503B" w:rsidP="0088503B">
            <w:pPr>
              <w:widowControl w:val="0"/>
              <w:rPr>
                <w:color w:val="000000"/>
                <w:szCs w:val="24"/>
              </w:rPr>
            </w:pPr>
            <w:r w:rsidRPr="002A2FB3">
              <w:rPr>
                <w:color w:val="000000"/>
                <w:szCs w:val="24"/>
              </w:rPr>
              <w:lastRenderedPageBreak/>
              <w:t>УК-10.2</w:t>
            </w:r>
          </w:p>
          <w:p w:rsidR="0088503B" w:rsidRPr="002A2FB3" w:rsidRDefault="0088503B" w:rsidP="0088503B">
            <w:pPr>
              <w:widowControl w:val="0"/>
              <w:rPr>
                <w:color w:val="000000"/>
                <w:szCs w:val="24"/>
              </w:rPr>
            </w:pPr>
            <w:r w:rsidRPr="002A2FB3">
              <w:rPr>
                <w:color w:val="000000"/>
                <w:szCs w:val="24"/>
              </w:rPr>
              <w:t xml:space="preserve">Умеет идентифицировать оценивать коррупционные риски, соблюдать </w:t>
            </w:r>
            <w:proofErr w:type="spellStart"/>
            <w:r w:rsidRPr="002A2FB3">
              <w:rPr>
                <w:color w:val="000000"/>
                <w:szCs w:val="24"/>
              </w:rPr>
              <w:t>правилаобщественного</w:t>
            </w:r>
            <w:proofErr w:type="spellEnd"/>
            <w:r w:rsidRPr="002A2FB3">
              <w:rPr>
                <w:color w:val="000000"/>
                <w:szCs w:val="24"/>
              </w:rPr>
              <w:t xml:space="preserve"> взаимодействия на основе нетерпимого отношения коррупции: обосновывать нетерпимость к коррупционному поведению</w:t>
            </w:r>
          </w:p>
        </w:tc>
        <w:tc>
          <w:tcPr>
            <w:tcW w:w="901" w:type="pct"/>
          </w:tcPr>
          <w:p w:rsidR="0088503B" w:rsidRPr="002A2FB3" w:rsidRDefault="0088503B" w:rsidP="0088503B">
            <w:r w:rsidRPr="002A2FB3">
              <w:t>Не в полном объеме умеет идентифицировать оценивать коррупционные риски, соблюдать правила общественного взаимодействия на основе нетерпимого отношения коррупции: обосновывать нетерпимость к коррупционному поведению;</w:t>
            </w:r>
          </w:p>
        </w:tc>
        <w:tc>
          <w:tcPr>
            <w:tcW w:w="1000" w:type="pct"/>
          </w:tcPr>
          <w:p w:rsidR="0088503B" w:rsidRPr="002A2FB3" w:rsidRDefault="0088503B" w:rsidP="0088503B">
            <w:r w:rsidRPr="002A2FB3">
              <w:t>Имеет общее представление о том, как идентифицировать, оценивать коррупционные риски, соблюдать правила общественного взаимодействия на основе нетерпимого отношения к коррупции: обосновывать нетерпимость к коррупционному поведению</w:t>
            </w:r>
          </w:p>
        </w:tc>
        <w:tc>
          <w:tcPr>
            <w:tcW w:w="1002" w:type="pct"/>
          </w:tcPr>
          <w:p w:rsidR="0088503B" w:rsidRPr="002A2FB3" w:rsidRDefault="0088503B" w:rsidP="0088503B">
            <w:r w:rsidRPr="002A2FB3">
              <w:t>Умеет идентифицировать коррупционные риски, соблюдать правила общественного взаимодействия на основе нетерпимого отношения к коррупции: обосновывать нетерпимость к коррупционному поведению</w:t>
            </w:r>
          </w:p>
        </w:tc>
        <w:tc>
          <w:tcPr>
            <w:tcW w:w="1007" w:type="pct"/>
          </w:tcPr>
          <w:p w:rsidR="0088503B" w:rsidRPr="002A2FB3" w:rsidRDefault="0088503B" w:rsidP="0088503B">
            <w:r w:rsidRPr="002A2FB3">
              <w:t>В полной мере умеет идентифицировать, оценивать коррупционные риски, соблюдать правила общественного взаимодействия на основе нетерпимого отношения коррупции: обосновывать нетерпимость к коррупционному поведению</w:t>
            </w:r>
          </w:p>
        </w:tc>
      </w:tr>
      <w:tr w:rsidR="0088503B" w:rsidRPr="002A2FB3" w:rsidTr="00CF7206">
        <w:trPr>
          <w:cantSplit/>
          <w:trHeight w:val="60"/>
        </w:trPr>
        <w:tc>
          <w:tcPr>
            <w:tcW w:w="1090" w:type="pct"/>
          </w:tcPr>
          <w:p w:rsidR="0088503B" w:rsidRPr="002A2FB3" w:rsidRDefault="0088503B" w:rsidP="0088503B">
            <w:pPr>
              <w:widowControl w:val="0"/>
              <w:jc w:val="center"/>
              <w:rPr>
                <w:color w:val="000000"/>
                <w:szCs w:val="24"/>
              </w:rPr>
            </w:pPr>
            <w:r w:rsidRPr="002A2FB3">
              <w:rPr>
                <w:color w:val="000000"/>
                <w:szCs w:val="24"/>
              </w:rPr>
              <w:t>УК-10.3</w:t>
            </w:r>
          </w:p>
          <w:p w:rsidR="0088503B" w:rsidRPr="002A2FB3" w:rsidRDefault="0088503B" w:rsidP="0088503B">
            <w:pPr>
              <w:widowControl w:val="0"/>
              <w:rPr>
                <w:color w:val="000000"/>
                <w:szCs w:val="24"/>
              </w:rPr>
            </w:pPr>
            <w:r w:rsidRPr="002A2FB3">
              <w:rPr>
                <w:color w:val="000000"/>
                <w:szCs w:val="24"/>
              </w:rPr>
              <w:t xml:space="preserve">Владеет </w:t>
            </w:r>
            <w:r w:rsidRPr="002A2FB3">
              <w:rPr>
                <w:color w:val="000000"/>
                <w:lang w:eastAsia="en-US"/>
              </w:rPr>
              <w:t>навыками применения правил общественного взаимодействия на основе нетерпимого отношения к коррупции</w:t>
            </w:r>
          </w:p>
        </w:tc>
        <w:tc>
          <w:tcPr>
            <w:tcW w:w="901" w:type="pct"/>
          </w:tcPr>
          <w:p w:rsidR="0088503B" w:rsidRPr="002A2FB3" w:rsidRDefault="0088503B" w:rsidP="0088503B">
            <w:r w:rsidRPr="002A2FB3">
              <w:t>Не в полном объеме имеет практический опыт общественного взаимодействия на основе нетерпимого отношения к коррупции</w:t>
            </w:r>
          </w:p>
        </w:tc>
        <w:tc>
          <w:tcPr>
            <w:tcW w:w="1000" w:type="pct"/>
          </w:tcPr>
          <w:p w:rsidR="0088503B" w:rsidRPr="002A2FB3" w:rsidRDefault="0088503B" w:rsidP="0088503B">
            <w:r w:rsidRPr="002A2FB3">
              <w:t>Имеет общее представление о том, как владеть навыками общественного взаимодействия на основе нетерпимого отношения к коррупции</w:t>
            </w:r>
          </w:p>
        </w:tc>
        <w:tc>
          <w:tcPr>
            <w:tcW w:w="1002" w:type="pct"/>
          </w:tcPr>
          <w:p w:rsidR="0088503B" w:rsidRPr="002A2FB3" w:rsidRDefault="0088503B" w:rsidP="0088503B">
            <w:r w:rsidRPr="002A2FB3">
              <w:t>Владеет практическими навыками применения правил общественного взаимодействия на основе нетерпимого отношения к коррупции</w:t>
            </w:r>
          </w:p>
        </w:tc>
        <w:tc>
          <w:tcPr>
            <w:tcW w:w="1007" w:type="pct"/>
          </w:tcPr>
          <w:p w:rsidR="0088503B" w:rsidRPr="002A2FB3" w:rsidRDefault="0088503B" w:rsidP="0088503B">
            <w:r w:rsidRPr="002A2FB3">
              <w:t xml:space="preserve">В полной мере владеет практическим опытом применения правил общественного взаимодействия на основе нетерпимого отношения к коррупции </w:t>
            </w:r>
          </w:p>
        </w:tc>
      </w:tr>
    </w:tbl>
    <w:p w:rsidR="001B0121" w:rsidRDefault="001B0121" w:rsidP="001B0121">
      <w:pPr>
        <w:ind w:firstLine="684"/>
        <w:jc w:val="both"/>
        <w:rPr>
          <w:b/>
          <w:color w:val="000000"/>
        </w:rPr>
      </w:pPr>
    </w:p>
    <w:p w:rsidR="001B0121" w:rsidRPr="00860767" w:rsidRDefault="001B0121" w:rsidP="001B0121">
      <w:pPr>
        <w:ind w:firstLine="684"/>
        <w:jc w:val="both"/>
        <w:rPr>
          <w:b/>
          <w:color w:val="000000"/>
          <w:sz w:val="28"/>
          <w:szCs w:val="24"/>
        </w:rPr>
      </w:pPr>
      <w:r w:rsidRPr="00860767">
        <w:rPr>
          <w:b/>
          <w:color w:val="000000"/>
          <w:sz w:val="28"/>
          <w:szCs w:val="24"/>
        </w:rPr>
        <w:t>Описание шкалы оценивания</w:t>
      </w:r>
    </w:p>
    <w:p w:rsidR="001B0121" w:rsidRPr="00860767" w:rsidRDefault="001B0121" w:rsidP="001B0121">
      <w:pPr>
        <w:widowControl w:val="0"/>
        <w:ind w:firstLine="684"/>
        <w:jc w:val="both"/>
        <w:rPr>
          <w:color w:val="000000"/>
          <w:sz w:val="28"/>
          <w:szCs w:val="24"/>
        </w:rPr>
      </w:pPr>
      <w:r w:rsidRPr="00860767">
        <w:rPr>
          <w:color w:val="000000"/>
          <w:sz w:val="28"/>
          <w:szCs w:val="24"/>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rsidR="001B0121" w:rsidRPr="00860767" w:rsidRDefault="001B0121" w:rsidP="001B0121">
      <w:pPr>
        <w:jc w:val="both"/>
        <w:rPr>
          <w:sz w:val="28"/>
          <w:szCs w:val="24"/>
        </w:rPr>
      </w:pPr>
    </w:p>
    <w:p w:rsidR="001B0121" w:rsidRPr="00860767" w:rsidRDefault="001B0121" w:rsidP="001B0121">
      <w:pPr>
        <w:widowControl w:val="0"/>
        <w:ind w:left="720"/>
        <w:jc w:val="center"/>
        <w:outlineLvl w:val="0"/>
        <w:rPr>
          <w:b/>
          <w:color w:val="000000"/>
          <w:sz w:val="28"/>
          <w:szCs w:val="24"/>
        </w:rPr>
      </w:pPr>
      <w:r w:rsidRPr="00860767">
        <w:rPr>
          <w:b/>
          <w:color w:val="000000"/>
          <w:sz w:val="28"/>
          <w:szCs w:val="24"/>
        </w:rPr>
        <w:t>Текущий контроль</w:t>
      </w:r>
    </w:p>
    <w:p w:rsidR="001B0121" w:rsidRPr="009E2BF8" w:rsidRDefault="001B0121" w:rsidP="001B0121">
      <w:pPr>
        <w:pStyle w:val="a6"/>
        <w:jc w:val="center"/>
        <w:rPr>
          <w:rFonts w:ascii="Times New Roman" w:hAnsi="Times New Roman" w:cs="Times New Roman"/>
          <w:sz w:val="24"/>
          <w:szCs w:val="24"/>
        </w:rPr>
      </w:pPr>
      <w:r w:rsidRPr="00860767">
        <w:rPr>
          <w:rFonts w:ascii="Times New Roman" w:hAnsi="Times New Roman" w:cs="Times New Roman"/>
          <w:b/>
          <w:color w:val="000000"/>
          <w:sz w:val="28"/>
          <w:szCs w:val="24"/>
        </w:rPr>
        <w:t>Рейтинговая оценка знаний студента (в случаях, предусмотр</w:t>
      </w:r>
      <w:r>
        <w:rPr>
          <w:rFonts w:ascii="Times New Roman" w:hAnsi="Times New Roman" w:cs="Times New Roman"/>
          <w:b/>
          <w:color w:val="000000"/>
          <w:sz w:val="28"/>
          <w:szCs w:val="24"/>
        </w:rPr>
        <w:t>енных нормативными актами СКФУ)</w:t>
      </w:r>
    </w:p>
    <w:tbl>
      <w:tblPr>
        <w:tblW w:w="90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
        <w:gridCol w:w="4536"/>
        <w:gridCol w:w="1843"/>
        <w:gridCol w:w="1701"/>
      </w:tblGrid>
      <w:tr w:rsidR="001B0121" w:rsidRPr="009E2BF8" w:rsidTr="006B7230">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 п/п</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Вид деятельности студентов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Сроки выполнения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Количество баллов</w:t>
            </w:r>
          </w:p>
        </w:tc>
      </w:tr>
      <w:tr w:rsidR="001B0121" w:rsidRPr="009E2BF8" w:rsidTr="006B7230">
        <w:trPr>
          <w:trHeight w:val="240"/>
        </w:trPr>
        <w:tc>
          <w:tcPr>
            <w:tcW w:w="9043" w:type="dxa"/>
            <w:gridSpan w:val="4"/>
            <w:tcBorders>
              <w:top w:val="single" w:sz="4" w:space="0" w:color="000000"/>
              <w:left w:val="single" w:sz="4" w:space="0" w:color="000000"/>
              <w:bottom w:val="single" w:sz="4" w:space="0" w:color="000000"/>
              <w:right w:val="single" w:sz="6" w:space="0" w:color="000000"/>
            </w:tcBorders>
            <w:shd w:val="clear" w:color="auto" w:fill="FFFFFF"/>
            <w:vAlign w:val="center"/>
          </w:tcPr>
          <w:p w:rsidR="001B0121" w:rsidRPr="009E2BF8" w:rsidRDefault="00804BA4" w:rsidP="00CF7206">
            <w:pPr>
              <w:pBdr>
                <w:top w:val="nil"/>
                <w:left w:val="nil"/>
                <w:bottom w:val="nil"/>
                <w:right w:val="nil"/>
                <w:between w:val="nil"/>
              </w:pBdr>
              <w:jc w:val="center"/>
              <w:rPr>
                <w:color w:val="000000"/>
                <w:sz w:val="24"/>
                <w:szCs w:val="24"/>
              </w:rPr>
            </w:pPr>
            <w:r>
              <w:rPr>
                <w:color w:val="000000"/>
                <w:sz w:val="24"/>
                <w:szCs w:val="24"/>
              </w:rPr>
              <w:t>1</w:t>
            </w:r>
            <w:r w:rsidR="001B0121" w:rsidRPr="009E2BF8">
              <w:rPr>
                <w:color w:val="000000"/>
                <w:sz w:val="24"/>
                <w:szCs w:val="24"/>
              </w:rPr>
              <w:t xml:space="preserve"> семестр</w:t>
            </w:r>
          </w:p>
        </w:tc>
      </w:tr>
      <w:tr w:rsidR="001B0121" w:rsidRPr="009E2BF8" w:rsidTr="006B7230">
        <w:trPr>
          <w:trHeight w:val="60"/>
        </w:trPr>
        <w:tc>
          <w:tcPr>
            <w:tcW w:w="963" w:type="dxa"/>
            <w:tcBorders>
              <w:top w:val="single" w:sz="4" w:space="0" w:color="000000"/>
              <w:left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AA0C39">
            <w:pPr>
              <w:pBdr>
                <w:top w:val="nil"/>
                <w:left w:val="nil"/>
                <w:bottom w:val="nil"/>
                <w:right w:val="nil"/>
                <w:between w:val="nil"/>
              </w:pBdr>
              <w:jc w:val="both"/>
              <w:rPr>
                <w:color w:val="000000"/>
                <w:sz w:val="24"/>
                <w:szCs w:val="24"/>
              </w:rPr>
            </w:pPr>
            <w:r w:rsidRPr="009E2BF8">
              <w:rPr>
                <w:color w:val="000000"/>
                <w:sz w:val="24"/>
                <w:szCs w:val="24"/>
              </w:rPr>
              <w:t xml:space="preserve">Практическое занятие </w:t>
            </w:r>
            <w:r w:rsidR="00AA0C39">
              <w:rPr>
                <w:color w:val="000000"/>
                <w:sz w:val="24"/>
                <w:szCs w:val="24"/>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AA0C39" w:rsidP="00CF7206">
            <w:pPr>
              <w:pBdr>
                <w:top w:val="nil"/>
                <w:left w:val="nil"/>
                <w:bottom w:val="nil"/>
                <w:right w:val="nil"/>
                <w:between w:val="nil"/>
              </w:pBdr>
              <w:jc w:val="center"/>
              <w:rPr>
                <w:color w:val="000000"/>
                <w:sz w:val="24"/>
                <w:szCs w:val="24"/>
              </w:rPr>
            </w:pPr>
            <w:r>
              <w:rPr>
                <w:color w:val="000000"/>
                <w:sz w:val="24"/>
                <w:szCs w:val="24"/>
              </w:rPr>
              <w:t>55</w:t>
            </w:r>
          </w:p>
        </w:tc>
      </w:tr>
      <w:tr w:rsidR="001B0121" w:rsidRPr="009E2BF8" w:rsidTr="006B7230">
        <w:trPr>
          <w:trHeight w:val="70"/>
        </w:trPr>
        <w:tc>
          <w:tcPr>
            <w:tcW w:w="963" w:type="dxa"/>
            <w:tcBorders>
              <w:left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right"/>
              <w:rPr>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804BA4">
            <w:pPr>
              <w:pBdr>
                <w:top w:val="nil"/>
                <w:left w:val="nil"/>
                <w:bottom w:val="nil"/>
                <w:right w:val="nil"/>
                <w:between w:val="nil"/>
              </w:pBdr>
              <w:jc w:val="right"/>
              <w:rPr>
                <w:color w:val="000000"/>
                <w:sz w:val="24"/>
                <w:szCs w:val="24"/>
              </w:rPr>
            </w:pPr>
            <w:r w:rsidRPr="009E2BF8">
              <w:rPr>
                <w:color w:val="000000"/>
                <w:sz w:val="24"/>
                <w:szCs w:val="24"/>
              </w:rPr>
              <w:t xml:space="preserve">Итого за </w:t>
            </w:r>
            <w:r w:rsidR="00804BA4">
              <w:rPr>
                <w:color w:val="000000"/>
                <w:sz w:val="24"/>
                <w:szCs w:val="24"/>
              </w:rPr>
              <w:t>1</w:t>
            </w:r>
            <w:r w:rsidRPr="009E2BF8">
              <w:rPr>
                <w:color w:val="000000"/>
                <w:sz w:val="24"/>
                <w:szCs w:val="24"/>
              </w:rPr>
              <w:t xml:space="preserve"> семестр: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55</w:t>
            </w:r>
          </w:p>
        </w:tc>
      </w:tr>
      <w:tr w:rsidR="001B0121" w:rsidRPr="009E2BF8" w:rsidTr="006B7230">
        <w:trPr>
          <w:trHeight w:val="60"/>
        </w:trPr>
        <w:tc>
          <w:tcPr>
            <w:tcW w:w="963" w:type="dxa"/>
            <w:tcBorders>
              <w:left w:val="single" w:sz="4" w:space="0" w:color="000000"/>
              <w:bottom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both"/>
              <w:rPr>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right"/>
              <w:rPr>
                <w:color w:val="000000"/>
                <w:sz w:val="24"/>
                <w:szCs w:val="24"/>
              </w:rPr>
            </w:pPr>
            <w:r w:rsidRPr="009E2BF8">
              <w:rPr>
                <w:color w:val="000000"/>
                <w:sz w:val="24"/>
                <w:szCs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55</w:t>
            </w:r>
          </w:p>
        </w:tc>
      </w:tr>
    </w:tbl>
    <w:p w:rsidR="001B0121" w:rsidRPr="009E2BF8" w:rsidRDefault="001B0121" w:rsidP="001B0121">
      <w:pPr>
        <w:pStyle w:val="a6"/>
        <w:rPr>
          <w:rFonts w:ascii="Times New Roman" w:hAnsi="Times New Roman" w:cs="Times New Roman"/>
          <w:i/>
        </w:rPr>
      </w:pPr>
    </w:p>
    <w:p w:rsidR="001B0121" w:rsidRPr="00860767" w:rsidRDefault="001B0121" w:rsidP="001B0121">
      <w:pPr>
        <w:widowControl w:val="0"/>
        <w:ind w:firstLine="709"/>
        <w:jc w:val="both"/>
        <w:outlineLvl w:val="0"/>
        <w:rPr>
          <w:color w:val="000000"/>
          <w:sz w:val="28"/>
          <w:szCs w:val="24"/>
        </w:rPr>
      </w:pPr>
      <w:r w:rsidRPr="00860767">
        <w:rPr>
          <w:color w:val="000000"/>
          <w:sz w:val="28"/>
          <w:szCs w:val="24"/>
        </w:rPr>
        <w:t xml:space="preserve">Максимально возможный балл за весь текущий контроль устанавливается равным </w:t>
      </w:r>
      <w:r w:rsidRPr="00860767">
        <w:rPr>
          <w:b/>
          <w:color w:val="000000"/>
          <w:sz w:val="28"/>
          <w:szCs w:val="24"/>
        </w:rPr>
        <w:t xml:space="preserve">55. </w:t>
      </w:r>
      <w:r w:rsidRPr="00860767">
        <w:rPr>
          <w:color w:val="000000"/>
          <w:sz w:val="28"/>
          <w:szCs w:val="24"/>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rsidR="001B0121" w:rsidRDefault="001B0121" w:rsidP="001B0121">
      <w:pPr>
        <w:widowControl w:val="0"/>
        <w:ind w:firstLine="709"/>
        <w:jc w:val="both"/>
        <w:outlineLvl w:val="0"/>
        <w:rPr>
          <w:color w:val="000000"/>
          <w:sz w:val="28"/>
          <w:szCs w:val="24"/>
        </w:rPr>
      </w:pPr>
    </w:p>
    <w:p w:rsidR="002A2FB3" w:rsidRPr="00860767" w:rsidRDefault="002A2FB3" w:rsidP="001B0121">
      <w:pPr>
        <w:widowControl w:val="0"/>
        <w:ind w:firstLine="709"/>
        <w:jc w:val="both"/>
        <w:outlineLvl w:val="0"/>
        <w:rPr>
          <w:color w:val="000000"/>
          <w:sz w:val="28"/>
          <w:szCs w:val="24"/>
        </w:rPr>
      </w:pPr>
    </w:p>
    <w:tbl>
      <w:tblPr>
        <w:tblW w:w="0" w:type="auto"/>
        <w:jc w:val="center"/>
        <w:tblLayout w:type="fixed"/>
        <w:tblCellMar>
          <w:left w:w="0" w:type="dxa"/>
          <w:right w:w="0" w:type="dxa"/>
        </w:tblCellMar>
        <w:tblLook w:val="0000" w:firstRow="0" w:lastRow="0" w:firstColumn="0" w:lastColumn="0" w:noHBand="0" w:noVBand="0"/>
      </w:tblPr>
      <w:tblGrid>
        <w:gridCol w:w="4235"/>
        <w:gridCol w:w="4943"/>
      </w:tblGrid>
      <w:tr w:rsidR="001B0121" w:rsidRPr="00410442" w:rsidTr="006B7230">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jc w:val="center"/>
              <w:rPr>
                <w:sz w:val="24"/>
                <w:szCs w:val="24"/>
              </w:rPr>
            </w:pPr>
            <w:r w:rsidRPr="00410442">
              <w:rPr>
                <w:b/>
                <w:color w:val="000000"/>
                <w:sz w:val="24"/>
                <w:szCs w:val="24"/>
              </w:rPr>
              <w:lastRenderedPageBreak/>
              <w:t>Уровень выполнения контрольного задания</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hanging="89"/>
              <w:jc w:val="center"/>
              <w:rPr>
                <w:sz w:val="24"/>
                <w:szCs w:val="24"/>
              </w:rPr>
            </w:pPr>
            <w:r w:rsidRPr="00410442">
              <w:rPr>
                <w:b/>
                <w:color w:val="000000"/>
                <w:sz w:val="24"/>
                <w:szCs w:val="24"/>
              </w:rPr>
              <w:t>Рейтинговый бал (в % от максимального балла за контрольное задание)</w:t>
            </w:r>
          </w:p>
        </w:tc>
      </w:tr>
      <w:tr w:rsidR="001B0121" w:rsidRPr="00410442" w:rsidTr="006B7230">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color w:val="000000"/>
                <w:sz w:val="24"/>
                <w:szCs w:val="24"/>
              </w:rPr>
              <w:t>Отличный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b/>
                <w:color w:val="000000"/>
                <w:sz w:val="24"/>
                <w:szCs w:val="24"/>
              </w:rPr>
              <w:t>100</w:t>
            </w:r>
          </w:p>
        </w:tc>
      </w:tr>
      <w:tr w:rsidR="001B0121" w:rsidRPr="00410442" w:rsidTr="006B7230">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color w:val="000000"/>
                <w:sz w:val="24"/>
                <w:szCs w:val="24"/>
              </w:rPr>
              <w:t>Хороший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b/>
                <w:color w:val="000000"/>
                <w:sz w:val="24"/>
                <w:szCs w:val="24"/>
              </w:rPr>
              <w:t>80</w:t>
            </w:r>
          </w:p>
        </w:tc>
      </w:tr>
      <w:tr w:rsidR="001B0121" w:rsidRPr="00410442" w:rsidTr="006B7230">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color w:val="000000"/>
                <w:sz w:val="24"/>
                <w:szCs w:val="24"/>
              </w:rPr>
              <w:t>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b/>
                <w:color w:val="000000"/>
                <w:sz w:val="24"/>
                <w:szCs w:val="24"/>
              </w:rPr>
              <w:t>60</w:t>
            </w:r>
          </w:p>
        </w:tc>
      </w:tr>
      <w:tr w:rsidR="001B0121" w:rsidRPr="00410442" w:rsidTr="006B7230">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color w:val="000000"/>
                <w:sz w:val="24"/>
                <w:szCs w:val="24"/>
              </w:rPr>
              <w:t>Неудовлетворительный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410442" w:rsidRDefault="001B0121" w:rsidP="00CF7206">
            <w:pPr>
              <w:ind w:firstLine="709"/>
              <w:jc w:val="center"/>
              <w:rPr>
                <w:sz w:val="24"/>
                <w:szCs w:val="24"/>
              </w:rPr>
            </w:pPr>
            <w:r w:rsidRPr="00410442">
              <w:rPr>
                <w:b/>
                <w:color w:val="000000"/>
                <w:sz w:val="24"/>
                <w:szCs w:val="24"/>
              </w:rPr>
              <w:t>0</w:t>
            </w:r>
          </w:p>
        </w:tc>
      </w:tr>
    </w:tbl>
    <w:p w:rsidR="001B0121" w:rsidRPr="009E2BF8" w:rsidRDefault="001B0121" w:rsidP="001B0121">
      <w:pPr>
        <w:widowControl w:val="0"/>
        <w:ind w:firstLine="709"/>
        <w:jc w:val="both"/>
        <w:rPr>
          <w:color w:val="000000"/>
          <w:sz w:val="24"/>
          <w:szCs w:val="24"/>
        </w:rPr>
      </w:pPr>
    </w:p>
    <w:p w:rsidR="00410442" w:rsidRPr="00410442" w:rsidRDefault="00410442" w:rsidP="00410442">
      <w:pPr>
        <w:widowControl w:val="0"/>
        <w:ind w:left="426" w:firstLine="567"/>
        <w:jc w:val="both"/>
        <w:rPr>
          <w:sz w:val="28"/>
          <w:szCs w:val="28"/>
        </w:rPr>
      </w:pPr>
      <w:r w:rsidRPr="00410442">
        <w:rPr>
          <w:sz w:val="28"/>
          <w:szCs w:val="28"/>
        </w:rPr>
        <w:t>Промежуточная аттестация</w:t>
      </w:r>
      <w:r w:rsidRPr="00410442">
        <w:rPr>
          <w:b/>
          <w:sz w:val="28"/>
          <w:szCs w:val="28"/>
        </w:rPr>
        <w:t xml:space="preserve"> </w:t>
      </w:r>
      <w:r w:rsidRPr="00410442">
        <w:rPr>
          <w:sz w:val="28"/>
          <w:szCs w:val="28"/>
        </w:rPr>
        <w:t xml:space="preserve">в форме </w:t>
      </w:r>
      <w:r w:rsidRPr="00410442">
        <w:rPr>
          <w:b/>
          <w:sz w:val="28"/>
          <w:szCs w:val="28"/>
        </w:rPr>
        <w:t>зачета с оценкой</w:t>
      </w:r>
      <w:r w:rsidRPr="00410442">
        <w:rPr>
          <w:b/>
          <w:color w:val="FF0000"/>
          <w:sz w:val="28"/>
          <w:szCs w:val="28"/>
          <w:vertAlign w:val="superscript"/>
        </w:rPr>
        <w:t xml:space="preserve"> </w:t>
      </w:r>
      <w:r w:rsidRPr="00410442">
        <w:rPr>
          <w:sz w:val="28"/>
          <w:szCs w:val="28"/>
        </w:rPr>
        <w:t xml:space="preserve"> </w:t>
      </w:r>
    </w:p>
    <w:p w:rsidR="00410442" w:rsidRPr="00410442" w:rsidRDefault="00410442" w:rsidP="00410442">
      <w:pPr>
        <w:widowControl w:val="0"/>
        <w:ind w:firstLine="709"/>
        <w:jc w:val="both"/>
        <w:rPr>
          <w:sz w:val="28"/>
          <w:szCs w:val="28"/>
        </w:rPr>
      </w:pPr>
      <w:r w:rsidRPr="00410442">
        <w:rPr>
          <w:sz w:val="28"/>
          <w:szCs w:val="28"/>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rsidR="00410442" w:rsidRPr="00410442" w:rsidRDefault="00410442" w:rsidP="00410442">
      <w:pPr>
        <w:widowControl w:val="0"/>
        <w:ind w:firstLine="426"/>
        <w:jc w:val="both"/>
        <w:rPr>
          <w:sz w:val="28"/>
          <w:szCs w:val="28"/>
        </w:rPr>
      </w:pPr>
      <w:r w:rsidRPr="00410442">
        <w:rPr>
          <w:sz w:val="28"/>
          <w:szCs w:val="28"/>
        </w:rPr>
        <w:t>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rsidR="00410442" w:rsidRPr="00410442" w:rsidRDefault="00410442" w:rsidP="00410442">
      <w:pPr>
        <w:widowControl w:val="0"/>
        <w:jc w:val="both"/>
        <w:rPr>
          <w:sz w:val="28"/>
          <w:szCs w:val="28"/>
        </w:rPr>
      </w:pPr>
    </w:p>
    <w:p w:rsidR="00410442" w:rsidRPr="00410442" w:rsidRDefault="00410442" w:rsidP="00410442">
      <w:pPr>
        <w:widowControl w:val="0"/>
        <w:jc w:val="center"/>
        <w:rPr>
          <w:sz w:val="28"/>
          <w:szCs w:val="28"/>
        </w:rPr>
      </w:pPr>
      <w:r w:rsidRPr="00410442">
        <w:rPr>
          <w:sz w:val="28"/>
          <w:szCs w:val="28"/>
        </w:rPr>
        <w:t>Количество баллов за зачет (</w:t>
      </w:r>
      <w:proofErr w:type="spellStart"/>
      <w:r w:rsidRPr="00410442">
        <w:rPr>
          <w:i/>
          <w:sz w:val="28"/>
          <w:szCs w:val="28"/>
        </w:rPr>
        <w:t>S</w:t>
      </w:r>
      <w:r w:rsidRPr="00410442">
        <w:rPr>
          <w:sz w:val="28"/>
          <w:szCs w:val="28"/>
          <w:vertAlign w:val="subscript"/>
        </w:rPr>
        <w:t>зач</w:t>
      </w:r>
      <w:proofErr w:type="spellEnd"/>
      <w:r w:rsidRPr="00410442">
        <w:rPr>
          <w:sz w:val="28"/>
          <w:szCs w:val="28"/>
        </w:rPr>
        <w:t xml:space="preserve">) при различных рейтинговых баллах </w:t>
      </w:r>
    </w:p>
    <w:p w:rsidR="00410442" w:rsidRPr="00410442" w:rsidRDefault="00410442" w:rsidP="00410442">
      <w:pPr>
        <w:widowControl w:val="0"/>
        <w:jc w:val="center"/>
        <w:rPr>
          <w:szCs w:val="28"/>
        </w:rPr>
      </w:pPr>
      <w:r w:rsidRPr="00410442">
        <w:rPr>
          <w:sz w:val="28"/>
          <w:szCs w:val="28"/>
        </w:rPr>
        <w:t xml:space="preserve">по дисциплине по результатам работы в семестре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410442" w:rsidRPr="00410442" w:rsidTr="00A2212E">
        <w:trPr>
          <w:jc w:val="center"/>
        </w:trPr>
        <w:tc>
          <w:tcPr>
            <w:tcW w:w="5387" w:type="dxa"/>
            <w:shd w:val="clear" w:color="auto" w:fill="auto"/>
          </w:tcPr>
          <w:p w:rsidR="00410442" w:rsidRPr="00410442" w:rsidRDefault="00410442" w:rsidP="00410442">
            <w:pPr>
              <w:widowControl w:val="0"/>
              <w:jc w:val="center"/>
              <w:rPr>
                <w:b/>
                <w:color w:val="000000"/>
                <w:sz w:val="24"/>
                <w:szCs w:val="28"/>
              </w:rPr>
            </w:pPr>
            <w:r w:rsidRPr="00410442">
              <w:rPr>
                <w:b/>
                <w:color w:val="000000"/>
                <w:sz w:val="24"/>
                <w:szCs w:val="28"/>
              </w:rPr>
              <w:t>Рейтинговый балл по дисциплине</w:t>
            </w:r>
          </w:p>
          <w:p w:rsidR="00410442" w:rsidRPr="00410442" w:rsidRDefault="00410442" w:rsidP="00410442">
            <w:pPr>
              <w:widowControl w:val="0"/>
              <w:jc w:val="center"/>
              <w:rPr>
                <w:b/>
                <w:color w:val="000000"/>
                <w:sz w:val="24"/>
                <w:szCs w:val="28"/>
              </w:rPr>
            </w:pPr>
            <w:r w:rsidRPr="00410442">
              <w:rPr>
                <w:b/>
                <w:color w:val="000000"/>
                <w:sz w:val="24"/>
                <w:szCs w:val="28"/>
              </w:rPr>
              <w:t>по результатам работы в семестре (</w:t>
            </w:r>
            <w:r w:rsidRPr="00410442">
              <w:rPr>
                <w:b/>
                <w:color w:val="000000"/>
                <w:sz w:val="24"/>
                <w:szCs w:val="28"/>
                <w:lang w:val="en-US"/>
              </w:rPr>
              <w:t>R</w:t>
            </w:r>
            <w:r w:rsidRPr="00410442">
              <w:rPr>
                <w:b/>
                <w:color w:val="000000"/>
                <w:sz w:val="24"/>
                <w:szCs w:val="28"/>
                <w:vertAlign w:val="subscript"/>
              </w:rPr>
              <w:t>сем</w:t>
            </w:r>
            <w:r w:rsidRPr="00410442">
              <w:rPr>
                <w:b/>
                <w:color w:val="000000"/>
                <w:sz w:val="24"/>
                <w:szCs w:val="28"/>
              </w:rPr>
              <w:t xml:space="preserve">) </w:t>
            </w:r>
          </w:p>
        </w:tc>
        <w:tc>
          <w:tcPr>
            <w:tcW w:w="4018" w:type="dxa"/>
            <w:shd w:val="clear" w:color="auto" w:fill="auto"/>
          </w:tcPr>
          <w:p w:rsidR="00410442" w:rsidRPr="00410442" w:rsidRDefault="00410442" w:rsidP="00410442">
            <w:pPr>
              <w:widowControl w:val="0"/>
              <w:jc w:val="center"/>
              <w:rPr>
                <w:b/>
                <w:color w:val="000000"/>
                <w:sz w:val="24"/>
                <w:szCs w:val="28"/>
              </w:rPr>
            </w:pPr>
            <w:r w:rsidRPr="00410442">
              <w:rPr>
                <w:b/>
                <w:color w:val="000000"/>
                <w:sz w:val="24"/>
                <w:szCs w:val="28"/>
              </w:rPr>
              <w:t>Количество баллов за зачет (</w:t>
            </w:r>
            <w:proofErr w:type="spellStart"/>
            <w:r w:rsidRPr="00410442">
              <w:rPr>
                <w:b/>
                <w:color w:val="000000"/>
                <w:sz w:val="24"/>
                <w:szCs w:val="28"/>
              </w:rPr>
              <w:t>S</w:t>
            </w:r>
            <w:r w:rsidRPr="00410442">
              <w:rPr>
                <w:b/>
                <w:color w:val="000000"/>
                <w:sz w:val="24"/>
                <w:szCs w:val="28"/>
                <w:vertAlign w:val="subscript"/>
              </w:rPr>
              <w:t>зач</w:t>
            </w:r>
            <w:proofErr w:type="spellEnd"/>
            <w:r w:rsidRPr="00410442">
              <w:rPr>
                <w:b/>
                <w:color w:val="000000"/>
                <w:sz w:val="24"/>
                <w:szCs w:val="28"/>
              </w:rPr>
              <w:t>)</w:t>
            </w:r>
          </w:p>
        </w:tc>
      </w:tr>
      <w:tr w:rsidR="00410442" w:rsidRPr="00410442" w:rsidTr="00A2212E">
        <w:trPr>
          <w:jc w:val="center"/>
        </w:trPr>
        <w:tc>
          <w:tcPr>
            <w:tcW w:w="5387" w:type="dxa"/>
            <w:shd w:val="clear" w:color="auto" w:fill="auto"/>
          </w:tcPr>
          <w:p w:rsidR="00410442" w:rsidRPr="00410442" w:rsidRDefault="00410442" w:rsidP="00410442">
            <w:pPr>
              <w:widowControl w:val="0"/>
              <w:ind w:left="34"/>
              <w:jc w:val="center"/>
              <w:rPr>
                <w:b/>
                <w:color w:val="000000"/>
                <w:sz w:val="24"/>
                <w:szCs w:val="28"/>
              </w:rPr>
            </w:pPr>
            <w:r w:rsidRPr="00410442">
              <w:rPr>
                <w:b/>
                <w:color w:val="000000"/>
                <w:sz w:val="24"/>
                <w:szCs w:val="28"/>
                <w:lang w:val="en-US"/>
              </w:rPr>
              <w:t xml:space="preserve">50 </w:t>
            </w:r>
            <w:r w:rsidRPr="00410442">
              <w:rPr>
                <w:b/>
                <w:color w:val="000000"/>
                <w:sz w:val="24"/>
                <w:szCs w:val="28"/>
              </w:rPr>
              <w:t>≤</w:t>
            </w:r>
            <w:r w:rsidRPr="00410442">
              <w:rPr>
                <w:b/>
                <w:color w:val="000000"/>
                <w:sz w:val="24"/>
                <w:szCs w:val="28"/>
                <w:lang w:val="en-US"/>
              </w:rPr>
              <w:t xml:space="preserve"> R</w:t>
            </w:r>
            <w:r w:rsidRPr="00410442">
              <w:rPr>
                <w:b/>
                <w:color w:val="000000"/>
                <w:sz w:val="24"/>
                <w:szCs w:val="28"/>
                <w:vertAlign w:val="subscript"/>
              </w:rPr>
              <w:t>сем</w:t>
            </w:r>
            <w:r w:rsidRPr="00410442">
              <w:rPr>
                <w:b/>
                <w:color w:val="000000"/>
                <w:sz w:val="24"/>
                <w:szCs w:val="28"/>
                <w:vertAlign w:val="subscript"/>
                <w:lang w:val="en-US"/>
              </w:rPr>
              <w:t xml:space="preserve"> </w:t>
            </w:r>
            <w:r w:rsidRPr="00410442">
              <w:rPr>
                <w:b/>
                <w:color w:val="000000"/>
                <w:sz w:val="24"/>
                <w:szCs w:val="28"/>
              </w:rPr>
              <w:t>≤</w:t>
            </w:r>
            <w:r w:rsidRPr="00410442">
              <w:rPr>
                <w:b/>
                <w:color w:val="000000"/>
                <w:sz w:val="24"/>
                <w:szCs w:val="28"/>
                <w:lang w:val="en-US"/>
              </w:rPr>
              <w:t xml:space="preserve"> </w:t>
            </w:r>
            <w:r w:rsidRPr="00410442">
              <w:rPr>
                <w:b/>
                <w:color w:val="000000"/>
                <w:sz w:val="24"/>
                <w:szCs w:val="28"/>
              </w:rPr>
              <w:t>60</w:t>
            </w:r>
          </w:p>
        </w:tc>
        <w:tc>
          <w:tcPr>
            <w:tcW w:w="4018" w:type="dxa"/>
            <w:shd w:val="clear" w:color="auto" w:fill="auto"/>
          </w:tcPr>
          <w:p w:rsidR="00410442" w:rsidRPr="00410442" w:rsidRDefault="00410442" w:rsidP="00410442">
            <w:pPr>
              <w:widowControl w:val="0"/>
              <w:ind w:left="-108" w:firstLine="709"/>
              <w:jc w:val="center"/>
              <w:rPr>
                <w:b/>
                <w:color w:val="000000"/>
                <w:sz w:val="24"/>
                <w:szCs w:val="28"/>
              </w:rPr>
            </w:pPr>
            <w:r w:rsidRPr="00410442">
              <w:rPr>
                <w:b/>
                <w:color w:val="000000"/>
                <w:sz w:val="24"/>
                <w:szCs w:val="28"/>
              </w:rPr>
              <w:t>40</w:t>
            </w:r>
          </w:p>
        </w:tc>
      </w:tr>
      <w:tr w:rsidR="00410442" w:rsidRPr="00410442" w:rsidTr="00A2212E">
        <w:trPr>
          <w:jc w:val="center"/>
        </w:trPr>
        <w:tc>
          <w:tcPr>
            <w:tcW w:w="5387" w:type="dxa"/>
            <w:shd w:val="clear" w:color="auto" w:fill="auto"/>
          </w:tcPr>
          <w:p w:rsidR="00410442" w:rsidRPr="00410442" w:rsidRDefault="00410442" w:rsidP="00410442">
            <w:pPr>
              <w:widowControl w:val="0"/>
              <w:ind w:left="34"/>
              <w:jc w:val="center"/>
              <w:rPr>
                <w:b/>
                <w:color w:val="000000"/>
                <w:sz w:val="24"/>
                <w:szCs w:val="28"/>
                <w:lang w:val="en-US"/>
              </w:rPr>
            </w:pPr>
            <w:r w:rsidRPr="00410442">
              <w:rPr>
                <w:b/>
                <w:color w:val="000000"/>
                <w:sz w:val="24"/>
                <w:szCs w:val="28"/>
                <w:lang w:val="en-US"/>
              </w:rPr>
              <w:t>39 ≤ R</w:t>
            </w:r>
            <w:r w:rsidRPr="00410442">
              <w:rPr>
                <w:b/>
                <w:color w:val="000000"/>
                <w:sz w:val="24"/>
                <w:szCs w:val="28"/>
                <w:vertAlign w:val="subscript"/>
              </w:rPr>
              <w:t>сем</w:t>
            </w:r>
            <w:r w:rsidRPr="00410442">
              <w:rPr>
                <w:b/>
                <w:color w:val="000000"/>
                <w:sz w:val="24"/>
                <w:szCs w:val="28"/>
                <w:lang w:val="en-US"/>
              </w:rPr>
              <w:t>&lt; 50</w:t>
            </w:r>
            <w:r w:rsidRPr="00410442">
              <w:rPr>
                <w:b/>
                <w:color w:val="000000"/>
                <w:sz w:val="24"/>
                <w:szCs w:val="28"/>
                <w:vertAlign w:val="subscript"/>
                <w:lang w:val="en-US"/>
              </w:rPr>
              <w:t xml:space="preserve"> </w:t>
            </w:r>
          </w:p>
        </w:tc>
        <w:tc>
          <w:tcPr>
            <w:tcW w:w="4018" w:type="dxa"/>
            <w:shd w:val="clear" w:color="auto" w:fill="auto"/>
          </w:tcPr>
          <w:p w:rsidR="00410442" w:rsidRPr="00410442" w:rsidRDefault="00410442" w:rsidP="00410442">
            <w:pPr>
              <w:widowControl w:val="0"/>
              <w:ind w:left="-108" w:firstLine="709"/>
              <w:jc w:val="center"/>
              <w:rPr>
                <w:b/>
                <w:color w:val="000000"/>
                <w:sz w:val="24"/>
                <w:szCs w:val="28"/>
              </w:rPr>
            </w:pPr>
            <w:r w:rsidRPr="00410442">
              <w:rPr>
                <w:b/>
                <w:color w:val="000000"/>
                <w:sz w:val="24"/>
                <w:szCs w:val="28"/>
              </w:rPr>
              <w:t>35</w:t>
            </w:r>
          </w:p>
        </w:tc>
      </w:tr>
      <w:tr w:rsidR="00410442" w:rsidRPr="00410442" w:rsidTr="00A2212E">
        <w:trPr>
          <w:jc w:val="center"/>
        </w:trPr>
        <w:tc>
          <w:tcPr>
            <w:tcW w:w="5387" w:type="dxa"/>
            <w:shd w:val="clear" w:color="auto" w:fill="auto"/>
          </w:tcPr>
          <w:p w:rsidR="00410442" w:rsidRPr="00410442" w:rsidRDefault="00410442" w:rsidP="00410442">
            <w:pPr>
              <w:widowControl w:val="0"/>
              <w:ind w:left="34"/>
              <w:jc w:val="center"/>
              <w:rPr>
                <w:b/>
                <w:color w:val="000000"/>
                <w:sz w:val="24"/>
                <w:szCs w:val="28"/>
                <w:lang w:val="en-US"/>
              </w:rPr>
            </w:pPr>
            <w:r w:rsidRPr="00410442">
              <w:rPr>
                <w:b/>
                <w:color w:val="000000"/>
                <w:sz w:val="24"/>
                <w:szCs w:val="28"/>
                <w:lang w:val="en-US"/>
              </w:rPr>
              <w:t>33 ≤ R</w:t>
            </w:r>
            <w:r w:rsidRPr="00410442">
              <w:rPr>
                <w:b/>
                <w:color w:val="000000"/>
                <w:sz w:val="24"/>
                <w:szCs w:val="28"/>
                <w:vertAlign w:val="subscript"/>
              </w:rPr>
              <w:t>сем</w:t>
            </w:r>
            <w:r w:rsidRPr="00410442">
              <w:rPr>
                <w:b/>
                <w:color w:val="000000"/>
                <w:sz w:val="24"/>
                <w:szCs w:val="28"/>
                <w:vertAlign w:val="subscript"/>
                <w:lang w:val="en-US"/>
              </w:rPr>
              <w:t xml:space="preserve"> </w:t>
            </w:r>
            <w:r w:rsidRPr="00410442">
              <w:rPr>
                <w:b/>
                <w:color w:val="000000"/>
                <w:sz w:val="24"/>
                <w:szCs w:val="28"/>
                <w:lang w:val="en-US"/>
              </w:rPr>
              <w:t>&lt; 39</w:t>
            </w:r>
          </w:p>
        </w:tc>
        <w:tc>
          <w:tcPr>
            <w:tcW w:w="4018" w:type="dxa"/>
            <w:shd w:val="clear" w:color="auto" w:fill="auto"/>
          </w:tcPr>
          <w:p w:rsidR="00410442" w:rsidRPr="00410442" w:rsidRDefault="00410442" w:rsidP="00410442">
            <w:pPr>
              <w:widowControl w:val="0"/>
              <w:ind w:left="-108" w:firstLine="709"/>
              <w:jc w:val="center"/>
              <w:rPr>
                <w:b/>
                <w:color w:val="000000"/>
                <w:sz w:val="24"/>
                <w:szCs w:val="28"/>
              </w:rPr>
            </w:pPr>
            <w:r w:rsidRPr="00410442">
              <w:rPr>
                <w:b/>
                <w:color w:val="000000"/>
                <w:sz w:val="24"/>
                <w:szCs w:val="28"/>
              </w:rPr>
              <w:t>27</w:t>
            </w:r>
          </w:p>
        </w:tc>
      </w:tr>
      <w:tr w:rsidR="00410442" w:rsidRPr="00410442" w:rsidTr="00A2212E">
        <w:trPr>
          <w:jc w:val="center"/>
        </w:trPr>
        <w:tc>
          <w:tcPr>
            <w:tcW w:w="5387" w:type="dxa"/>
            <w:shd w:val="clear" w:color="auto" w:fill="auto"/>
          </w:tcPr>
          <w:p w:rsidR="00410442" w:rsidRPr="00410442" w:rsidRDefault="00410442" w:rsidP="00410442">
            <w:pPr>
              <w:widowControl w:val="0"/>
              <w:ind w:left="34"/>
              <w:jc w:val="center"/>
              <w:rPr>
                <w:b/>
                <w:color w:val="000000"/>
                <w:sz w:val="24"/>
                <w:szCs w:val="28"/>
                <w:lang w:val="en-US"/>
              </w:rPr>
            </w:pPr>
            <w:r w:rsidRPr="00410442">
              <w:rPr>
                <w:b/>
                <w:color w:val="000000"/>
                <w:sz w:val="24"/>
                <w:szCs w:val="28"/>
                <w:lang w:val="en-US"/>
              </w:rPr>
              <w:t>R</w:t>
            </w:r>
            <w:r w:rsidRPr="00410442">
              <w:rPr>
                <w:b/>
                <w:color w:val="000000"/>
                <w:sz w:val="24"/>
                <w:szCs w:val="28"/>
                <w:vertAlign w:val="subscript"/>
              </w:rPr>
              <w:t>сем</w:t>
            </w:r>
            <w:r w:rsidRPr="00410442">
              <w:rPr>
                <w:b/>
                <w:color w:val="000000"/>
                <w:sz w:val="24"/>
                <w:szCs w:val="28"/>
                <w:lang w:val="en-US"/>
              </w:rPr>
              <w:t>&lt; 33</w:t>
            </w:r>
          </w:p>
        </w:tc>
        <w:tc>
          <w:tcPr>
            <w:tcW w:w="4018" w:type="dxa"/>
            <w:shd w:val="clear" w:color="auto" w:fill="auto"/>
          </w:tcPr>
          <w:p w:rsidR="00410442" w:rsidRPr="00410442" w:rsidRDefault="00410442" w:rsidP="00410442">
            <w:pPr>
              <w:widowControl w:val="0"/>
              <w:ind w:left="-108" w:firstLine="709"/>
              <w:jc w:val="center"/>
              <w:rPr>
                <w:b/>
                <w:color w:val="000000"/>
                <w:sz w:val="24"/>
                <w:szCs w:val="28"/>
                <w:lang w:val="en-US"/>
              </w:rPr>
            </w:pPr>
            <w:r w:rsidRPr="00410442">
              <w:rPr>
                <w:b/>
                <w:color w:val="000000"/>
                <w:sz w:val="24"/>
                <w:szCs w:val="28"/>
                <w:lang w:val="en-US"/>
              </w:rPr>
              <w:t>0</w:t>
            </w:r>
          </w:p>
        </w:tc>
      </w:tr>
    </w:tbl>
    <w:p w:rsidR="00410442" w:rsidRPr="00410442" w:rsidRDefault="00410442" w:rsidP="00410442">
      <w:pPr>
        <w:widowControl w:val="0"/>
        <w:jc w:val="both"/>
        <w:rPr>
          <w:szCs w:val="28"/>
        </w:rPr>
      </w:pPr>
    </w:p>
    <w:p w:rsidR="00410442" w:rsidRPr="00410442" w:rsidRDefault="00410442" w:rsidP="006B7230">
      <w:pPr>
        <w:widowControl w:val="0"/>
        <w:ind w:firstLine="709"/>
        <w:jc w:val="both"/>
        <w:rPr>
          <w:sz w:val="28"/>
          <w:szCs w:val="28"/>
        </w:rPr>
      </w:pPr>
      <w:r w:rsidRPr="00410442">
        <w:rPr>
          <w:sz w:val="28"/>
          <w:szCs w:val="28"/>
        </w:rPr>
        <w:t>При дифференцированном зачете используется шкала пересчета рейтингового балла по дисциплине в оценку по 5-балльной системе</w:t>
      </w:r>
    </w:p>
    <w:p w:rsidR="002A2FB3" w:rsidRDefault="002A2FB3" w:rsidP="00410442">
      <w:pPr>
        <w:widowControl w:val="0"/>
        <w:tabs>
          <w:tab w:val="left" w:pos="567"/>
        </w:tabs>
        <w:jc w:val="center"/>
        <w:rPr>
          <w:sz w:val="28"/>
          <w:szCs w:val="28"/>
        </w:rPr>
      </w:pPr>
    </w:p>
    <w:p w:rsidR="00410442" w:rsidRPr="00410442" w:rsidRDefault="00410442" w:rsidP="00410442">
      <w:pPr>
        <w:widowControl w:val="0"/>
        <w:tabs>
          <w:tab w:val="left" w:pos="567"/>
        </w:tabs>
        <w:jc w:val="center"/>
        <w:rPr>
          <w:sz w:val="28"/>
          <w:szCs w:val="28"/>
        </w:rPr>
      </w:pPr>
      <w:r w:rsidRPr="00410442">
        <w:rPr>
          <w:sz w:val="28"/>
          <w:szCs w:val="28"/>
        </w:rPr>
        <w:t xml:space="preserve">Шкала пересчета рейтингового балла по дисциплине в оценку по 5-балльной системе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55"/>
      </w:tblGrid>
      <w:tr w:rsidR="00410442" w:rsidRPr="00410442" w:rsidTr="00A2212E">
        <w:trPr>
          <w:jc w:val="center"/>
        </w:trPr>
        <w:tc>
          <w:tcPr>
            <w:tcW w:w="4678" w:type="dxa"/>
            <w:shd w:val="clear" w:color="auto" w:fill="auto"/>
          </w:tcPr>
          <w:p w:rsidR="00410442" w:rsidRPr="00410442" w:rsidRDefault="00410442" w:rsidP="00410442">
            <w:pPr>
              <w:widowControl w:val="0"/>
              <w:jc w:val="center"/>
              <w:rPr>
                <w:b/>
                <w:sz w:val="24"/>
                <w:szCs w:val="28"/>
              </w:rPr>
            </w:pPr>
            <w:r w:rsidRPr="00410442">
              <w:rPr>
                <w:b/>
                <w:sz w:val="24"/>
                <w:szCs w:val="28"/>
              </w:rPr>
              <w:t>Рейтинговый балл по дисциплине</w:t>
            </w:r>
          </w:p>
        </w:tc>
        <w:tc>
          <w:tcPr>
            <w:tcW w:w="4955" w:type="dxa"/>
            <w:shd w:val="clear" w:color="auto" w:fill="auto"/>
          </w:tcPr>
          <w:p w:rsidR="00410442" w:rsidRPr="00410442" w:rsidRDefault="00410442" w:rsidP="00410442">
            <w:pPr>
              <w:widowControl w:val="0"/>
              <w:jc w:val="center"/>
              <w:rPr>
                <w:b/>
                <w:sz w:val="24"/>
                <w:szCs w:val="28"/>
              </w:rPr>
            </w:pPr>
            <w:r w:rsidRPr="00410442">
              <w:rPr>
                <w:b/>
                <w:sz w:val="24"/>
                <w:szCs w:val="28"/>
              </w:rPr>
              <w:t>Оценка по 5-балльной системе</w:t>
            </w:r>
          </w:p>
        </w:tc>
      </w:tr>
      <w:tr w:rsidR="00410442" w:rsidRPr="00410442" w:rsidTr="00A2212E">
        <w:trPr>
          <w:jc w:val="center"/>
        </w:trPr>
        <w:tc>
          <w:tcPr>
            <w:tcW w:w="4678" w:type="dxa"/>
            <w:shd w:val="clear" w:color="auto" w:fill="auto"/>
          </w:tcPr>
          <w:p w:rsidR="00410442" w:rsidRPr="00410442" w:rsidRDefault="00410442" w:rsidP="00410442">
            <w:pPr>
              <w:widowControl w:val="0"/>
              <w:ind w:left="34"/>
              <w:jc w:val="center"/>
              <w:rPr>
                <w:sz w:val="24"/>
                <w:szCs w:val="28"/>
                <w:lang w:val="en-US"/>
              </w:rPr>
            </w:pPr>
            <w:r w:rsidRPr="00410442">
              <w:rPr>
                <w:b/>
                <w:sz w:val="24"/>
                <w:szCs w:val="28"/>
                <w:lang w:val="en-US"/>
              </w:rPr>
              <w:t>88 – 100</w:t>
            </w:r>
          </w:p>
        </w:tc>
        <w:tc>
          <w:tcPr>
            <w:tcW w:w="4955" w:type="dxa"/>
            <w:shd w:val="clear" w:color="auto" w:fill="auto"/>
          </w:tcPr>
          <w:p w:rsidR="00410442" w:rsidRPr="00410442" w:rsidRDefault="00410442" w:rsidP="00410442">
            <w:pPr>
              <w:widowControl w:val="0"/>
              <w:ind w:left="-108" w:firstLine="709"/>
              <w:jc w:val="center"/>
              <w:rPr>
                <w:sz w:val="24"/>
                <w:szCs w:val="28"/>
              </w:rPr>
            </w:pPr>
            <w:r w:rsidRPr="00410442">
              <w:rPr>
                <w:sz w:val="24"/>
                <w:szCs w:val="28"/>
              </w:rPr>
              <w:t>Отлично</w:t>
            </w:r>
          </w:p>
        </w:tc>
      </w:tr>
      <w:tr w:rsidR="00410442" w:rsidRPr="00410442" w:rsidTr="00A2212E">
        <w:trPr>
          <w:jc w:val="center"/>
        </w:trPr>
        <w:tc>
          <w:tcPr>
            <w:tcW w:w="4678" w:type="dxa"/>
            <w:shd w:val="clear" w:color="auto" w:fill="auto"/>
          </w:tcPr>
          <w:p w:rsidR="00410442" w:rsidRPr="00410442" w:rsidRDefault="00410442" w:rsidP="00410442">
            <w:pPr>
              <w:widowControl w:val="0"/>
              <w:ind w:left="34"/>
              <w:jc w:val="center"/>
              <w:rPr>
                <w:sz w:val="24"/>
                <w:szCs w:val="28"/>
                <w:lang w:val="en-US"/>
              </w:rPr>
            </w:pPr>
            <w:r w:rsidRPr="00410442">
              <w:rPr>
                <w:b/>
                <w:sz w:val="24"/>
                <w:szCs w:val="28"/>
                <w:lang w:val="en-US"/>
              </w:rPr>
              <w:t>72 – 87</w:t>
            </w:r>
          </w:p>
        </w:tc>
        <w:tc>
          <w:tcPr>
            <w:tcW w:w="4955" w:type="dxa"/>
            <w:shd w:val="clear" w:color="auto" w:fill="auto"/>
          </w:tcPr>
          <w:p w:rsidR="00410442" w:rsidRPr="00410442" w:rsidRDefault="00410442" w:rsidP="00410442">
            <w:pPr>
              <w:widowControl w:val="0"/>
              <w:ind w:left="-108" w:firstLine="709"/>
              <w:jc w:val="center"/>
              <w:rPr>
                <w:sz w:val="24"/>
                <w:szCs w:val="28"/>
              </w:rPr>
            </w:pPr>
            <w:r w:rsidRPr="00410442">
              <w:rPr>
                <w:sz w:val="24"/>
                <w:szCs w:val="28"/>
              </w:rPr>
              <w:t>Хорошо</w:t>
            </w:r>
          </w:p>
        </w:tc>
      </w:tr>
      <w:tr w:rsidR="00410442" w:rsidRPr="00410442" w:rsidTr="00A2212E">
        <w:trPr>
          <w:jc w:val="center"/>
        </w:trPr>
        <w:tc>
          <w:tcPr>
            <w:tcW w:w="4678" w:type="dxa"/>
            <w:shd w:val="clear" w:color="auto" w:fill="auto"/>
          </w:tcPr>
          <w:p w:rsidR="00410442" w:rsidRPr="00410442" w:rsidRDefault="00410442" w:rsidP="00410442">
            <w:pPr>
              <w:widowControl w:val="0"/>
              <w:ind w:left="34"/>
              <w:jc w:val="center"/>
              <w:rPr>
                <w:sz w:val="24"/>
                <w:szCs w:val="28"/>
                <w:lang w:val="en-US"/>
              </w:rPr>
            </w:pPr>
            <w:r w:rsidRPr="00410442">
              <w:rPr>
                <w:b/>
                <w:sz w:val="24"/>
                <w:szCs w:val="28"/>
                <w:lang w:val="en-US"/>
              </w:rPr>
              <w:t>53 – 71</w:t>
            </w:r>
          </w:p>
        </w:tc>
        <w:tc>
          <w:tcPr>
            <w:tcW w:w="4955" w:type="dxa"/>
            <w:shd w:val="clear" w:color="auto" w:fill="auto"/>
          </w:tcPr>
          <w:p w:rsidR="00410442" w:rsidRPr="00410442" w:rsidRDefault="00410442" w:rsidP="00410442">
            <w:pPr>
              <w:widowControl w:val="0"/>
              <w:ind w:left="-108" w:firstLine="709"/>
              <w:jc w:val="center"/>
              <w:rPr>
                <w:sz w:val="24"/>
                <w:szCs w:val="28"/>
              </w:rPr>
            </w:pPr>
            <w:r w:rsidRPr="00410442">
              <w:rPr>
                <w:sz w:val="24"/>
                <w:szCs w:val="28"/>
              </w:rPr>
              <w:t>Удовлетворительно</w:t>
            </w:r>
          </w:p>
        </w:tc>
      </w:tr>
      <w:tr w:rsidR="00410442" w:rsidRPr="00410442" w:rsidTr="00A2212E">
        <w:trPr>
          <w:jc w:val="center"/>
        </w:trPr>
        <w:tc>
          <w:tcPr>
            <w:tcW w:w="4678" w:type="dxa"/>
            <w:shd w:val="clear" w:color="auto" w:fill="auto"/>
          </w:tcPr>
          <w:p w:rsidR="00410442" w:rsidRPr="00410442" w:rsidRDefault="00410442" w:rsidP="00410442">
            <w:pPr>
              <w:widowControl w:val="0"/>
              <w:ind w:left="34"/>
              <w:jc w:val="center"/>
              <w:rPr>
                <w:sz w:val="24"/>
                <w:szCs w:val="28"/>
                <w:lang w:val="en-US"/>
              </w:rPr>
            </w:pPr>
            <w:r w:rsidRPr="00410442">
              <w:rPr>
                <w:sz w:val="24"/>
                <w:szCs w:val="28"/>
              </w:rPr>
              <w:t xml:space="preserve">&lt; </w:t>
            </w:r>
            <w:r w:rsidRPr="00410442">
              <w:rPr>
                <w:b/>
                <w:sz w:val="24"/>
                <w:szCs w:val="28"/>
                <w:lang w:val="en-US"/>
              </w:rPr>
              <w:t>53</w:t>
            </w:r>
          </w:p>
        </w:tc>
        <w:tc>
          <w:tcPr>
            <w:tcW w:w="4955" w:type="dxa"/>
            <w:shd w:val="clear" w:color="auto" w:fill="auto"/>
          </w:tcPr>
          <w:p w:rsidR="00410442" w:rsidRPr="00410442" w:rsidRDefault="00410442" w:rsidP="00410442">
            <w:pPr>
              <w:widowControl w:val="0"/>
              <w:ind w:left="-108" w:firstLine="709"/>
              <w:jc w:val="center"/>
              <w:rPr>
                <w:sz w:val="24"/>
                <w:szCs w:val="28"/>
              </w:rPr>
            </w:pPr>
            <w:r w:rsidRPr="00410442">
              <w:rPr>
                <w:sz w:val="24"/>
                <w:szCs w:val="28"/>
              </w:rPr>
              <w:t>Неудовлетворительно</w:t>
            </w:r>
          </w:p>
        </w:tc>
      </w:tr>
    </w:tbl>
    <w:p w:rsidR="00410442" w:rsidRPr="00410442" w:rsidRDefault="00410442" w:rsidP="00410442">
      <w:pPr>
        <w:jc w:val="center"/>
        <w:rPr>
          <w:b/>
          <w:caps/>
        </w:rPr>
      </w:pPr>
    </w:p>
    <w:p w:rsidR="002A2FB3" w:rsidRPr="00AA0C39" w:rsidRDefault="002A2FB3" w:rsidP="002A2FB3">
      <w:pPr>
        <w:tabs>
          <w:tab w:val="left" w:pos="1134"/>
        </w:tabs>
        <w:spacing w:line="259" w:lineRule="auto"/>
        <w:ind w:left="1070"/>
        <w:contextualSpacing/>
        <w:jc w:val="center"/>
        <w:rPr>
          <w:rFonts w:eastAsia="Calibri"/>
          <w:b/>
          <w:i/>
          <w:sz w:val="24"/>
          <w:szCs w:val="24"/>
        </w:rPr>
      </w:pPr>
      <w:r w:rsidRPr="00AA0C39">
        <w:rPr>
          <w:rFonts w:eastAsia="Calibri"/>
          <w:b/>
          <w:i/>
          <w:sz w:val="24"/>
          <w:szCs w:val="24"/>
        </w:rPr>
        <w:t>Критерии оценивания</w:t>
      </w:r>
    </w:p>
    <w:p w:rsidR="002A2FB3" w:rsidRPr="00AA0C39" w:rsidRDefault="002A2FB3" w:rsidP="002A2FB3">
      <w:pPr>
        <w:spacing w:line="259" w:lineRule="auto"/>
        <w:ind w:firstLine="709"/>
        <w:jc w:val="both"/>
        <w:rPr>
          <w:rFonts w:eastAsia="Calibri"/>
          <w:b/>
          <w:sz w:val="24"/>
          <w:szCs w:val="24"/>
        </w:rPr>
      </w:pPr>
      <w:r w:rsidRPr="00AA0C39">
        <w:rPr>
          <w:sz w:val="24"/>
          <w:szCs w:val="24"/>
        </w:rPr>
        <w:t xml:space="preserve">Для перевода баллов </w:t>
      </w:r>
      <w:proofErr w:type="spellStart"/>
      <w:r w:rsidRPr="00AA0C39">
        <w:rPr>
          <w:sz w:val="24"/>
          <w:szCs w:val="24"/>
        </w:rPr>
        <w:t>критериально-шкалированной</w:t>
      </w:r>
      <w:proofErr w:type="spellEnd"/>
      <w:r w:rsidRPr="00AA0C39">
        <w:rPr>
          <w:sz w:val="24"/>
          <w:szCs w:val="24"/>
        </w:rPr>
        <w:t xml:space="preserve"> таблицы в оценку применяется универсальная шкала оценки образовательных достижений. Если студент набирает от 90 до 100% от максимально возможной суммы баллов ему выставляется оценка «отлично»; от 80 до 89% – оценка «хорошо», от 60 до 79% – оценка «удовлетворительно», менее 60% – оценка «неудовлетворительно».</w:t>
      </w:r>
    </w:p>
    <w:p w:rsidR="001B0121" w:rsidRDefault="001B0121" w:rsidP="001B0121">
      <w:pPr>
        <w:jc w:val="center"/>
        <w:rPr>
          <w:b/>
          <w:caps/>
        </w:rPr>
      </w:pPr>
    </w:p>
    <w:p w:rsidR="001B0121" w:rsidRPr="007D7BB6" w:rsidRDefault="001B0121" w:rsidP="001B0121">
      <w:pPr>
        <w:spacing w:after="200" w:line="276" w:lineRule="auto"/>
        <w:jc w:val="center"/>
        <w:rPr>
          <w:b/>
        </w:rPr>
      </w:pPr>
    </w:p>
    <w:p w:rsidR="001B0121" w:rsidRDefault="001B0121" w:rsidP="001B0121">
      <w:pPr>
        <w:jc w:val="center"/>
        <w:rPr>
          <w:b/>
          <w:caps/>
          <w:sz w:val="24"/>
          <w:szCs w:val="24"/>
        </w:rPr>
      </w:pPr>
    </w:p>
    <w:p w:rsidR="001B0121" w:rsidRDefault="001B0121" w:rsidP="001B0121">
      <w:pPr>
        <w:jc w:val="center"/>
        <w:rPr>
          <w:b/>
          <w:caps/>
          <w:sz w:val="24"/>
          <w:szCs w:val="24"/>
        </w:rPr>
        <w:sectPr w:rsidR="001B0121" w:rsidSect="009E2BF8">
          <w:pgSz w:w="11906" w:h="16838"/>
          <w:pgMar w:top="1134" w:right="567" w:bottom="1134" w:left="1701" w:header="567" w:footer="567" w:gutter="0"/>
          <w:cols w:space="708"/>
          <w:docGrid w:linePitch="360"/>
        </w:sectPr>
      </w:pPr>
    </w:p>
    <w:p w:rsidR="001B0121" w:rsidRDefault="001B0121" w:rsidP="001B0121">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p w:rsidR="001B0121" w:rsidRPr="008A1F56" w:rsidRDefault="001B0121" w:rsidP="001B0121">
      <w:pPr>
        <w:pStyle w:val="a4"/>
        <w:ind w:left="1440"/>
        <w:rPr>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4649"/>
        <w:gridCol w:w="6521"/>
        <w:gridCol w:w="992"/>
        <w:gridCol w:w="1560"/>
        <w:gridCol w:w="1133"/>
      </w:tblGrid>
      <w:tr w:rsidR="001B0121" w:rsidRPr="006B7230" w:rsidTr="00CF7206">
        <w:tc>
          <w:tcPr>
            <w:tcW w:w="704" w:type="dxa"/>
            <w:tcBorders>
              <w:top w:val="single" w:sz="4" w:space="0" w:color="auto"/>
            </w:tcBorders>
            <w:vAlign w:val="center"/>
          </w:tcPr>
          <w:p w:rsidR="001B0121" w:rsidRPr="006B7230" w:rsidRDefault="001B0121" w:rsidP="00CF7206">
            <w:pPr>
              <w:ind w:right="34"/>
              <w:jc w:val="center"/>
              <w:rPr>
                <w:b/>
                <w:sz w:val="24"/>
                <w:szCs w:val="24"/>
              </w:rPr>
            </w:pPr>
            <w:bookmarkStart w:id="0" w:name="_Hlk100581052"/>
            <w:r w:rsidRPr="006B7230">
              <w:rPr>
                <w:b/>
                <w:sz w:val="24"/>
                <w:szCs w:val="24"/>
              </w:rPr>
              <w:t>Номер задания</w:t>
            </w:r>
          </w:p>
        </w:tc>
        <w:tc>
          <w:tcPr>
            <w:tcW w:w="4649" w:type="dxa"/>
            <w:tcBorders>
              <w:top w:val="single" w:sz="4" w:space="0" w:color="auto"/>
            </w:tcBorders>
            <w:vAlign w:val="center"/>
          </w:tcPr>
          <w:p w:rsidR="001B0121" w:rsidRPr="006B7230" w:rsidRDefault="001B0121" w:rsidP="00CF7206">
            <w:pPr>
              <w:jc w:val="center"/>
              <w:rPr>
                <w:b/>
                <w:sz w:val="24"/>
                <w:szCs w:val="24"/>
              </w:rPr>
            </w:pPr>
            <w:r w:rsidRPr="006B7230">
              <w:rPr>
                <w:b/>
                <w:sz w:val="24"/>
                <w:szCs w:val="24"/>
              </w:rPr>
              <w:t>Правильный ответ</w:t>
            </w:r>
          </w:p>
        </w:tc>
        <w:tc>
          <w:tcPr>
            <w:tcW w:w="6521" w:type="dxa"/>
            <w:tcBorders>
              <w:top w:val="single" w:sz="4" w:space="0" w:color="auto"/>
            </w:tcBorders>
            <w:vAlign w:val="center"/>
          </w:tcPr>
          <w:p w:rsidR="001B0121" w:rsidRPr="006B7230" w:rsidRDefault="001B0121" w:rsidP="00CF7206">
            <w:pPr>
              <w:jc w:val="center"/>
              <w:rPr>
                <w:b/>
                <w:sz w:val="24"/>
                <w:szCs w:val="24"/>
              </w:rPr>
            </w:pPr>
            <w:r w:rsidRPr="006B7230">
              <w:rPr>
                <w:b/>
                <w:sz w:val="24"/>
                <w:szCs w:val="24"/>
              </w:rPr>
              <w:t>Содержание вопроса</w:t>
            </w:r>
          </w:p>
        </w:tc>
        <w:tc>
          <w:tcPr>
            <w:tcW w:w="992" w:type="dxa"/>
            <w:tcBorders>
              <w:top w:val="single" w:sz="4" w:space="0" w:color="auto"/>
            </w:tcBorders>
            <w:vAlign w:val="center"/>
          </w:tcPr>
          <w:p w:rsidR="001B0121" w:rsidRPr="006B7230" w:rsidRDefault="001B0121" w:rsidP="00CF7206">
            <w:pPr>
              <w:jc w:val="center"/>
              <w:rPr>
                <w:b/>
                <w:sz w:val="24"/>
                <w:szCs w:val="24"/>
              </w:rPr>
            </w:pPr>
            <w:r w:rsidRPr="006B7230">
              <w:rPr>
                <w:b/>
                <w:sz w:val="24"/>
                <w:szCs w:val="24"/>
              </w:rPr>
              <w:t>Компетенция</w:t>
            </w:r>
          </w:p>
        </w:tc>
        <w:tc>
          <w:tcPr>
            <w:tcW w:w="1560" w:type="dxa"/>
            <w:tcBorders>
              <w:top w:val="single" w:sz="4" w:space="0" w:color="auto"/>
            </w:tcBorders>
            <w:vAlign w:val="center"/>
          </w:tcPr>
          <w:p w:rsidR="001B0121" w:rsidRPr="006B7230" w:rsidRDefault="001B0121" w:rsidP="00CF7206">
            <w:pPr>
              <w:jc w:val="center"/>
              <w:rPr>
                <w:b/>
                <w:sz w:val="24"/>
                <w:szCs w:val="24"/>
              </w:rPr>
            </w:pPr>
            <w:r w:rsidRPr="006B7230">
              <w:rPr>
                <w:b/>
                <w:sz w:val="24"/>
                <w:szCs w:val="24"/>
              </w:rPr>
              <w:t>Код индикатора компетенции</w:t>
            </w:r>
          </w:p>
        </w:tc>
        <w:tc>
          <w:tcPr>
            <w:tcW w:w="1133" w:type="dxa"/>
            <w:tcBorders>
              <w:top w:val="single" w:sz="4" w:space="0" w:color="auto"/>
            </w:tcBorders>
            <w:vAlign w:val="center"/>
          </w:tcPr>
          <w:p w:rsidR="001B0121" w:rsidRPr="006B7230" w:rsidRDefault="001B0121" w:rsidP="00CF7206">
            <w:pPr>
              <w:jc w:val="center"/>
              <w:rPr>
                <w:b/>
                <w:sz w:val="24"/>
                <w:szCs w:val="24"/>
              </w:rPr>
            </w:pPr>
            <w:r w:rsidRPr="006B7230">
              <w:rPr>
                <w:b/>
                <w:sz w:val="24"/>
                <w:szCs w:val="24"/>
              </w:rPr>
              <w:t>Время на задание</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410442" w:rsidP="00CF7206">
            <w:pPr>
              <w:jc w:val="center"/>
              <w:rPr>
                <w:sz w:val="24"/>
                <w:szCs w:val="24"/>
              </w:rPr>
            </w:pPr>
            <w:r w:rsidRPr="006B7230">
              <w:rPr>
                <w:sz w:val="24"/>
                <w:szCs w:val="24"/>
              </w:rPr>
              <w:t>2</w:t>
            </w:r>
            <w:r w:rsidR="001B0121" w:rsidRPr="006B7230">
              <w:rPr>
                <w:sz w:val="24"/>
                <w:szCs w:val="24"/>
              </w:rPr>
              <w:t>)</w:t>
            </w:r>
          </w:p>
        </w:tc>
        <w:tc>
          <w:tcPr>
            <w:tcW w:w="6521" w:type="dxa"/>
          </w:tcPr>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1. Какое краткое определение соответствует понятию «государства»</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1)</w:t>
            </w:r>
            <w:r w:rsidRPr="006B7230">
              <w:rPr>
                <w:sz w:val="24"/>
                <w:szCs w:val="24"/>
              </w:rPr>
              <w:tab/>
              <w:t>это все окружающее правителя (государя);</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2)</w:t>
            </w:r>
            <w:r w:rsidRPr="006B7230">
              <w:rPr>
                <w:sz w:val="24"/>
                <w:szCs w:val="24"/>
              </w:rPr>
              <w:tab/>
              <w:t xml:space="preserve"> это форма организации общества, основной институт политической системы;</w:t>
            </w:r>
          </w:p>
          <w:p w:rsidR="001B0121" w:rsidRPr="006B7230" w:rsidRDefault="00410442" w:rsidP="006B7230">
            <w:pPr>
              <w:pStyle w:val="a4"/>
              <w:widowControl w:val="0"/>
              <w:autoSpaceDE w:val="0"/>
              <w:autoSpaceDN w:val="0"/>
              <w:ind w:left="34" w:firstLine="454"/>
              <w:contextualSpacing w:val="0"/>
              <w:jc w:val="both"/>
              <w:rPr>
                <w:sz w:val="24"/>
                <w:szCs w:val="24"/>
              </w:rPr>
            </w:pPr>
            <w:r w:rsidRPr="006B7230">
              <w:rPr>
                <w:sz w:val="24"/>
                <w:szCs w:val="24"/>
              </w:rPr>
              <w:t>3)</w:t>
            </w:r>
            <w:r w:rsidRPr="006B7230">
              <w:rPr>
                <w:sz w:val="24"/>
                <w:szCs w:val="24"/>
              </w:rPr>
              <w:tab/>
              <w:t xml:space="preserve"> это единственный собственник всех средств производства</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1B0121" w:rsidP="00CF7206">
            <w:pPr>
              <w:jc w:val="center"/>
              <w:rPr>
                <w:sz w:val="24"/>
                <w:szCs w:val="24"/>
              </w:rPr>
            </w:pPr>
            <w:r w:rsidRPr="006B7230">
              <w:rPr>
                <w:sz w:val="24"/>
                <w:szCs w:val="24"/>
              </w:rPr>
              <w:t>1 минута</w:t>
            </w:r>
          </w:p>
        </w:tc>
      </w:tr>
      <w:bookmarkEnd w:id="0"/>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1B0121" w:rsidP="00CF7206">
            <w:pPr>
              <w:jc w:val="center"/>
              <w:rPr>
                <w:sz w:val="24"/>
                <w:szCs w:val="24"/>
                <w:highlight w:val="yellow"/>
              </w:rPr>
            </w:pPr>
            <w:r w:rsidRPr="006B7230">
              <w:rPr>
                <w:sz w:val="24"/>
                <w:szCs w:val="24"/>
              </w:rPr>
              <w:t>1)</w:t>
            </w:r>
          </w:p>
        </w:tc>
        <w:tc>
          <w:tcPr>
            <w:tcW w:w="6521" w:type="dxa"/>
          </w:tcPr>
          <w:p w:rsidR="00410442" w:rsidRPr="006B7230" w:rsidRDefault="00410442" w:rsidP="00410442">
            <w:pPr>
              <w:ind w:firstLine="459"/>
              <w:jc w:val="both"/>
              <w:rPr>
                <w:sz w:val="24"/>
                <w:szCs w:val="24"/>
              </w:rPr>
            </w:pPr>
            <w:r w:rsidRPr="006B7230">
              <w:rPr>
                <w:sz w:val="24"/>
                <w:szCs w:val="24"/>
              </w:rPr>
              <w:t>Право – система норм:</w:t>
            </w:r>
          </w:p>
          <w:p w:rsidR="00410442" w:rsidRPr="006B7230" w:rsidRDefault="00410442" w:rsidP="00410442">
            <w:pPr>
              <w:ind w:firstLine="459"/>
              <w:jc w:val="both"/>
              <w:rPr>
                <w:sz w:val="24"/>
                <w:szCs w:val="24"/>
              </w:rPr>
            </w:pPr>
            <w:r w:rsidRPr="006B7230">
              <w:rPr>
                <w:sz w:val="24"/>
                <w:szCs w:val="24"/>
              </w:rPr>
              <w:t>1)</w:t>
            </w:r>
            <w:r w:rsidRPr="006B7230">
              <w:rPr>
                <w:sz w:val="24"/>
                <w:szCs w:val="24"/>
              </w:rPr>
              <w:tab/>
              <w:t xml:space="preserve"> установленная государством;</w:t>
            </w:r>
          </w:p>
          <w:p w:rsidR="00410442" w:rsidRPr="006B7230" w:rsidRDefault="00410442" w:rsidP="00410442">
            <w:pPr>
              <w:ind w:firstLine="459"/>
              <w:jc w:val="both"/>
              <w:rPr>
                <w:sz w:val="24"/>
                <w:szCs w:val="24"/>
              </w:rPr>
            </w:pPr>
            <w:r w:rsidRPr="006B7230">
              <w:rPr>
                <w:sz w:val="24"/>
                <w:szCs w:val="24"/>
              </w:rPr>
              <w:t>2)</w:t>
            </w:r>
            <w:r w:rsidRPr="006B7230">
              <w:rPr>
                <w:sz w:val="24"/>
                <w:szCs w:val="24"/>
              </w:rPr>
              <w:tab/>
              <w:t>одобренная народом;</w:t>
            </w:r>
          </w:p>
          <w:p w:rsidR="001B0121" w:rsidRPr="006B7230" w:rsidRDefault="00410442" w:rsidP="00410442">
            <w:pPr>
              <w:ind w:firstLine="459"/>
              <w:jc w:val="both"/>
              <w:rPr>
                <w:sz w:val="24"/>
                <w:szCs w:val="24"/>
              </w:rPr>
            </w:pPr>
            <w:r w:rsidRPr="006B7230">
              <w:rPr>
                <w:sz w:val="24"/>
                <w:szCs w:val="24"/>
              </w:rPr>
              <w:t>3)</w:t>
            </w:r>
            <w:r w:rsidRPr="006B7230">
              <w:rPr>
                <w:sz w:val="24"/>
                <w:szCs w:val="24"/>
              </w:rPr>
              <w:tab/>
              <w:t>предписанная свыше</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1B0121" w:rsidP="00CF7206">
            <w:pPr>
              <w:jc w:val="center"/>
              <w:rPr>
                <w:sz w:val="24"/>
                <w:szCs w:val="24"/>
              </w:rPr>
            </w:pPr>
            <w:r w:rsidRPr="006B7230">
              <w:rPr>
                <w:sz w:val="24"/>
                <w:szCs w:val="24"/>
              </w:rPr>
              <w:t>1 минута</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410442" w:rsidP="00CF7206">
            <w:pPr>
              <w:jc w:val="center"/>
              <w:rPr>
                <w:sz w:val="24"/>
                <w:szCs w:val="24"/>
              </w:rPr>
            </w:pPr>
            <w:r w:rsidRPr="006B7230">
              <w:rPr>
                <w:sz w:val="24"/>
                <w:szCs w:val="24"/>
              </w:rPr>
              <w:t>3</w:t>
            </w:r>
            <w:r w:rsidR="001B0121" w:rsidRPr="006B7230">
              <w:rPr>
                <w:sz w:val="24"/>
                <w:szCs w:val="24"/>
              </w:rPr>
              <w:t>)</w:t>
            </w:r>
          </w:p>
        </w:tc>
        <w:tc>
          <w:tcPr>
            <w:tcW w:w="6521" w:type="dxa"/>
          </w:tcPr>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Какая самая, по общему мнению, объемная отрасль права?</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1)</w:t>
            </w:r>
            <w:r w:rsidRPr="006B7230">
              <w:rPr>
                <w:sz w:val="24"/>
                <w:szCs w:val="24"/>
              </w:rPr>
              <w:tab/>
              <w:t>административное право;</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2)</w:t>
            </w:r>
            <w:r w:rsidRPr="006B7230">
              <w:rPr>
                <w:sz w:val="24"/>
                <w:szCs w:val="24"/>
              </w:rPr>
              <w:tab/>
              <w:t>уголовное право;</w:t>
            </w:r>
          </w:p>
          <w:p w:rsidR="001B0121" w:rsidRPr="006B7230" w:rsidRDefault="00410442" w:rsidP="00410442">
            <w:pPr>
              <w:pStyle w:val="a4"/>
              <w:widowControl w:val="0"/>
              <w:autoSpaceDE w:val="0"/>
              <w:autoSpaceDN w:val="0"/>
              <w:ind w:left="34" w:firstLine="454"/>
              <w:contextualSpacing w:val="0"/>
              <w:jc w:val="both"/>
              <w:rPr>
                <w:sz w:val="24"/>
                <w:szCs w:val="24"/>
              </w:rPr>
            </w:pPr>
            <w:r w:rsidRPr="006B7230">
              <w:rPr>
                <w:sz w:val="24"/>
                <w:szCs w:val="24"/>
              </w:rPr>
              <w:t>3)</w:t>
            </w:r>
            <w:r w:rsidRPr="006B7230">
              <w:rPr>
                <w:sz w:val="24"/>
                <w:szCs w:val="24"/>
              </w:rPr>
              <w:tab/>
              <w:t>гражданское право.</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1B0121" w:rsidP="00CF7206">
            <w:pPr>
              <w:jc w:val="center"/>
              <w:rPr>
                <w:sz w:val="24"/>
                <w:szCs w:val="24"/>
              </w:rPr>
            </w:pPr>
            <w:r w:rsidRPr="006B7230">
              <w:rPr>
                <w:sz w:val="24"/>
                <w:szCs w:val="24"/>
              </w:rPr>
              <w:t>1 минута</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410442" w:rsidP="00CF7206">
            <w:pPr>
              <w:jc w:val="center"/>
              <w:rPr>
                <w:sz w:val="24"/>
                <w:szCs w:val="24"/>
              </w:rPr>
            </w:pPr>
            <w:r w:rsidRPr="006B7230">
              <w:rPr>
                <w:sz w:val="24"/>
                <w:szCs w:val="24"/>
              </w:rPr>
              <w:t>3</w:t>
            </w:r>
            <w:r w:rsidR="001B0121" w:rsidRPr="006B7230">
              <w:rPr>
                <w:sz w:val="24"/>
                <w:szCs w:val="24"/>
              </w:rPr>
              <w:t>)</w:t>
            </w:r>
          </w:p>
        </w:tc>
        <w:tc>
          <w:tcPr>
            <w:tcW w:w="6521" w:type="dxa"/>
          </w:tcPr>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Когда принята ныне действующая конституция РФ?</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1)</w:t>
            </w:r>
            <w:r w:rsidRPr="006B7230">
              <w:rPr>
                <w:sz w:val="24"/>
                <w:szCs w:val="24"/>
              </w:rPr>
              <w:tab/>
              <w:t>13 декабря 1992 года;</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2)</w:t>
            </w:r>
            <w:r w:rsidRPr="006B7230">
              <w:rPr>
                <w:sz w:val="24"/>
                <w:szCs w:val="24"/>
              </w:rPr>
              <w:tab/>
              <w:t>12 декабря 1992 года;</w:t>
            </w:r>
          </w:p>
          <w:p w:rsidR="001B0121" w:rsidRPr="006B7230" w:rsidRDefault="00410442" w:rsidP="00410442">
            <w:pPr>
              <w:pStyle w:val="a4"/>
              <w:widowControl w:val="0"/>
              <w:autoSpaceDE w:val="0"/>
              <w:autoSpaceDN w:val="0"/>
              <w:ind w:left="34" w:firstLine="454"/>
              <w:jc w:val="both"/>
              <w:rPr>
                <w:sz w:val="24"/>
                <w:szCs w:val="24"/>
              </w:rPr>
            </w:pPr>
            <w:r w:rsidRPr="006B7230">
              <w:rPr>
                <w:sz w:val="24"/>
                <w:szCs w:val="24"/>
              </w:rPr>
              <w:t>3)</w:t>
            </w:r>
            <w:r w:rsidRPr="006B7230">
              <w:rPr>
                <w:sz w:val="24"/>
                <w:szCs w:val="24"/>
              </w:rPr>
              <w:tab/>
              <w:t>12 декабря 1993 года.</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.3</w:t>
            </w:r>
          </w:p>
        </w:tc>
        <w:tc>
          <w:tcPr>
            <w:tcW w:w="1133" w:type="dxa"/>
            <w:vAlign w:val="center"/>
          </w:tcPr>
          <w:p w:rsidR="001B0121" w:rsidRPr="006B7230" w:rsidRDefault="001B0121" w:rsidP="00CF7206">
            <w:pPr>
              <w:jc w:val="center"/>
              <w:rPr>
                <w:sz w:val="24"/>
                <w:szCs w:val="24"/>
              </w:rPr>
            </w:pPr>
            <w:r w:rsidRPr="006B7230">
              <w:rPr>
                <w:sz w:val="24"/>
                <w:szCs w:val="24"/>
              </w:rPr>
              <w:t>1 минута</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410442" w:rsidP="00CF7206">
            <w:pPr>
              <w:jc w:val="center"/>
              <w:rPr>
                <w:sz w:val="24"/>
                <w:szCs w:val="24"/>
              </w:rPr>
            </w:pPr>
            <w:r w:rsidRPr="006B7230">
              <w:rPr>
                <w:sz w:val="24"/>
                <w:szCs w:val="24"/>
              </w:rPr>
              <w:t>2</w:t>
            </w:r>
            <w:r w:rsidR="001B0121" w:rsidRPr="006B7230">
              <w:rPr>
                <w:sz w:val="24"/>
                <w:szCs w:val="24"/>
              </w:rPr>
              <w:t>)</w:t>
            </w:r>
          </w:p>
        </w:tc>
        <w:tc>
          <w:tcPr>
            <w:tcW w:w="6521" w:type="dxa"/>
          </w:tcPr>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Гарантом Конституции РФ является…</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1)</w:t>
            </w:r>
            <w:r w:rsidRPr="006B7230">
              <w:rPr>
                <w:sz w:val="24"/>
                <w:szCs w:val="24"/>
              </w:rPr>
              <w:tab/>
              <w:t>Конституционный суд РФ;</w:t>
            </w:r>
          </w:p>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2)</w:t>
            </w:r>
            <w:r w:rsidRPr="006B7230">
              <w:rPr>
                <w:sz w:val="24"/>
                <w:szCs w:val="24"/>
              </w:rPr>
              <w:tab/>
              <w:t>Президент РФ;</w:t>
            </w:r>
          </w:p>
          <w:p w:rsidR="001B0121" w:rsidRPr="006B7230" w:rsidRDefault="00410442" w:rsidP="00410442">
            <w:pPr>
              <w:pStyle w:val="a4"/>
              <w:widowControl w:val="0"/>
              <w:autoSpaceDE w:val="0"/>
              <w:autoSpaceDN w:val="0"/>
              <w:ind w:left="34" w:firstLine="454"/>
              <w:jc w:val="both"/>
              <w:rPr>
                <w:sz w:val="24"/>
                <w:szCs w:val="24"/>
              </w:rPr>
            </w:pPr>
            <w:r w:rsidRPr="006B7230">
              <w:rPr>
                <w:sz w:val="24"/>
                <w:szCs w:val="24"/>
              </w:rPr>
              <w:t>3)</w:t>
            </w:r>
            <w:r w:rsidRPr="006B7230">
              <w:rPr>
                <w:sz w:val="24"/>
                <w:szCs w:val="24"/>
              </w:rPr>
              <w:tab/>
              <w:t>Государственная дума РФ.</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.2</w:t>
            </w:r>
          </w:p>
        </w:tc>
        <w:tc>
          <w:tcPr>
            <w:tcW w:w="1133" w:type="dxa"/>
            <w:vAlign w:val="center"/>
          </w:tcPr>
          <w:p w:rsidR="001B0121" w:rsidRPr="006B7230" w:rsidRDefault="001B0121" w:rsidP="00CF7206">
            <w:pPr>
              <w:jc w:val="center"/>
              <w:rPr>
                <w:sz w:val="24"/>
                <w:szCs w:val="24"/>
              </w:rPr>
            </w:pPr>
            <w:r w:rsidRPr="006B7230">
              <w:rPr>
                <w:sz w:val="24"/>
                <w:szCs w:val="24"/>
              </w:rPr>
              <w:t>1 минута</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410442" w:rsidP="00CF7206">
            <w:pPr>
              <w:jc w:val="center"/>
              <w:rPr>
                <w:sz w:val="24"/>
                <w:szCs w:val="24"/>
              </w:rPr>
            </w:pPr>
            <w:r w:rsidRPr="006B7230">
              <w:rPr>
                <w:sz w:val="24"/>
                <w:szCs w:val="24"/>
              </w:rPr>
              <w:t>3</w:t>
            </w:r>
            <w:r w:rsidR="001B0121" w:rsidRPr="006B7230">
              <w:rPr>
                <w:sz w:val="24"/>
                <w:szCs w:val="24"/>
              </w:rPr>
              <w:t>)</w:t>
            </w:r>
          </w:p>
        </w:tc>
        <w:tc>
          <w:tcPr>
            <w:tcW w:w="6521" w:type="dxa"/>
          </w:tcPr>
          <w:p w:rsidR="00410442" w:rsidRPr="006B7230" w:rsidRDefault="00410442" w:rsidP="00410442">
            <w:pPr>
              <w:pStyle w:val="a4"/>
              <w:widowControl w:val="0"/>
              <w:autoSpaceDE w:val="0"/>
              <w:autoSpaceDN w:val="0"/>
              <w:ind w:left="34" w:firstLine="425"/>
              <w:jc w:val="both"/>
              <w:rPr>
                <w:sz w:val="24"/>
                <w:szCs w:val="24"/>
              </w:rPr>
            </w:pPr>
            <w:r w:rsidRPr="006B7230">
              <w:rPr>
                <w:sz w:val="24"/>
                <w:szCs w:val="24"/>
              </w:rPr>
              <w:t>В соответствии с Федеральным законом «О противодействии коррупции» коррупция:</w:t>
            </w:r>
          </w:p>
          <w:p w:rsidR="00410442" w:rsidRPr="006B7230" w:rsidRDefault="00410442" w:rsidP="00410442">
            <w:pPr>
              <w:pStyle w:val="a4"/>
              <w:widowControl w:val="0"/>
              <w:autoSpaceDE w:val="0"/>
              <w:autoSpaceDN w:val="0"/>
              <w:ind w:left="34" w:firstLine="425"/>
              <w:rPr>
                <w:sz w:val="24"/>
                <w:szCs w:val="24"/>
              </w:rPr>
            </w:pPr>
            <w:r w:rsidRPr="006B7230">
              <w:rPr>
                <w:sz w:val="24"/>
                <w:szCs w:val="24"/>
              </w:rPr>
              <w:lastRenderedPageBreak/>
              <w:t>1) возможна только в государственном секторе экономики;</w:t>
            </w:r>
          </w:p>
          <w:p w:rsidR="00410442" w:rsidRPr="006B7230" w:rsidRDefault="00410442" w:rsidP="00410442">
            <w:pPr>
              <w:pStyle w:val="a4"/>
              <w:widowControl w:val="0"/>
              <w:autoSpaceDE w:val="0"/>
              <w:autoSpaceDN w:val="0"/>
              <w:ind w:left="34" w:firstLine="425"/>
              <w:rPr>
                <w:sz w:val="24"/>
                <w:szCs w:val="24"/>
              </w:rPr>
            </w:pPr>
            <w:r w:rsidRPr="006B7230">
              <w:rPr>
                <w:sz w:val="24"/>
                <w:szCs w:val="24"/>
              </w:rPr>
              <w:t>2) не включает случаи, когда незаконная выгода должностного лица незначительна (не превышает одной тысячи рублей);</w:t>
            </w:r>
          </w:p>
          <w:p w:rsidR="001B0121" w:rsidRPr="006B7230" w:rsidRDefault="00410442" w:rsidP="00410442">
            <w:pPr>
              <w:pStyle w:val="a4"/>
              <w:widowControl w:val="0"/>
              <w:autoSpaceDE w:val="0"/>
              <w:autoSpaceDN w:val="0"/>
              <w:ind w:left="34" w:firstLine="425"/>
              <w:rPr>
                <w:sz w:val="24"/>
                <w:szCs w:val="24"/>
              </w:rPr>
            </w:pPr>
            <w:r w:rsidRPr="006B7230">
              <w:rPr>
                <w:sz w:val="24"/>
                <w:szCs w:val="24"/>
              </w:rPr>
              <w:t xml:space="preserve">3) связана с незаконным использованием должностного положения в целях приобретения имущественной выгоды. </w:t>
            </w:r>
          </w:p>
        </w:tc>
        <w:tc>
          <w:tcPr>
            <w:tcW w:w="992" w:type="dxa"/>
            <w:vAlign w:val="center"/>
          </w:tcPr>
          <w:p w:rsidR="001B0121" w:rsidRPr="006B7230" w:rsidRDefault="001B0121" w:rsidP="00410442">
            <w:pPr>
              <w:jc w:val="center"/>
              <w:rPr>
                <w:sz w:val="24"/>
                <w:szCs w:val="24"/>
              </w:rPr>
            </w:pPr>
            <w:r w:rsidRPr="006B7230">
              <w:rPr>
                <w:sz w:val="24"/>
                <w:szCs w:val="24"/>
              </w:rPr>
              <w:lastRenderedPageBreak/>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1B0121" w:rsidP="00CF7206">
            <w:pPr>
              <w:jc w:val="center"/>
              <w:rPr>
                <w:sz w:val="24"/>
                <w:szCs w:val="24"/>
              </w:rPr>
            </w:pPr>
            <w:r w:rsidRPr="006B7230">
              <w:rPr>
                <w:sz w:val="24"/>
                <w:szCs w:val="24"/>
              </w:rPr>
              <w:t>1 минута</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C02839" w:rsidP="00CF7206">
            <w:pPr>
              <w:jc w:val="center"/>
              <w:rPr>
                <w:sz w:val="24"/>
                <w:szCs w:val="24"/>
              </w:rPr>
            </w:pPr>
            <w:r w:rsidRPr="006B7230">
              <w:rPr>
                <w:sz w:val="24"/>
                <w:szCs w:val="24"/>
              </w:rPr>
              <w:t>КОНСТИТУЦИЯ</w:t>
            </w:r>
          </w:p>
        </w:tc>
        <w:tc>
          <w:tcPr>
            <w:tcW w:w="6521" w:type="dxa"/>
          </w:tcPr>
          <w:p w:rsidR="001B0121" w:rsidRPr="006B7230" w:rsidRDefault="00410442" w:rsidP="00CF7206">
            <w:pPr>
              <w:ind w:firstLine="459"/>
              <w:jc w:val="both"/>
              <w:rPr>
                <w:sz w:val="24"/>
                <w:szCs w:val="24"/>
              </w:rPr>
            </w:pPr>
            <w:r w:rsidRPr="006B7230">
              <w:rPr>
                <w:sz w:val="24"/>
                <w:szCs w:val="24"/>
              </w:rPr>
              <w:t>Основной закон государства – это:</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1B0121" w:rsidP="00CF7206">
            <w:pPr>
              <w:jc w:val="center"/>
              <w:rPr>
                <w:sz w:val="24"/>
                <w:szCs w:val="24"/>
              </w:rPr>
            </w:pPr>
            <w:r w:rsidRPr="006B7230">
              <w:rPr>
                <w:sz w:val="24"/>
                <w:szCs w:val="24"/>
              </w:rPr>
              <w:t>2 минуты</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C02839" w:rsidP="00C02839">
            <w:pPr>
              <w:spacing w:line="259" w:lineRule="auto"/>
              <w:ind w:left="709"/>
              <w:contextualSpacing/>
              <w:jc w:val="center"/>
              <w:rPr>
                <w:sz w:val="24"/>
                <w:szCs w:val="24"/>
              </w:rPr>
            </w:pPr>
            <w:r w:rsidRPr="006B7230">
              <w:rPr>
                <w:bCs/>
                <w:color w:val="000000"/>
                <w:sz w:val="24"/>
                <w:szCs w:val="24"/>
              </w:rPr>
              <w:t>ПРЕЗИДЕНТ</w:t>
            </w:r>
          </w:p>
        </w:tc>
        <w:tc>
          <w:tcPr>
            <w:tcW w:w="6521" w:type="dxa"/>
            <w:shd w:val="clear" w:color="auto" w:fill="FFFFFF" w:themeFill="background1"/>
          </w:tcPr>
          <w:p w:rsidR="001B0121" w:rsidRPr="006B7230" w:rsidRDefault="00C02839" w:rsidP="00CF7206">
            <w:pPr>
              <w:ind w:firstLine="459"/>
              <w:jc w:val="both"/>
              <w:rPr>
                <w:sz w:val="24"/>
                <w:szCs w:val="24"/>
              </w:rPr>
            </w:pPr>
            <w:r w:rsidRPr="006B7230">
              <w:rPr>
                <w:sz w:val="24"/>
                <w:szCs w:val="24"/>
              </w:rPr>
              <w:t>12.Выборный глава государства в странах с республиканской или смешанной формой правления, избираемый на установленный (например, конституцией) срок с ограниченной законом властью - …</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1B0121" w:rsidP="00CF7206">
            <w:pPr>
              <w:jc w:val="center"/>
              <w:rPr>
                <w:sz w:val="24"/>
                <w:szCs w:val="24"/>
              </w:rPr>
            </w:pPr>
            <w:r w:rsidRPr="006B7230">
              <w:rPr>
                <w:sz w:val="24"/>
                <w:szCs w:val="24"/>
              </w:rPr>
              <w:t>2 минуты</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C02839" w:rsidP="00CF7206">
            <w:pPr>
              <w:ind w:firstLine="147"/>
              <w:jc w:val="center"/>
              <w:rPr>
                <w:sz w:val="24"/>
                <w:szCs w:val="24"/>
              </w:rPr>
            </w:pPr>
            <w:r w:rsidRPr="006B7230">
              <w:rPr>
                <w:sz w:val="24"/>
                <w:szCs w:val="24"/>
              </w:rPr>
              <w:t>ГРАЖДАНСКОЕ ПРАВО</w:t>
            </w:r>
          </w:p>
        </w:tc>
        <w:tc>
          <w:tcPr>
            <w:tcW w:w="6521" w:type="dxa"/>
          </w:tcPr>
          <w:p w:rsidR="001B0121" w:rsidRPr="006B7230" w:rsidRDefault="00C02839" w:rsidP="00CF7206">
            <w:pPr>
              <w:ind w:firstLine="459"/>
              <w:jc w:val="both"/>
              <w:rPr>
                <w:sz w:val="24"/>
                <w:szCs w:val="24"/>
              </w:rPr>
            </w:pPr>
            <w:r w:rsidRPr="006B7230">
              <w:rPr>
                <w:sz w:val="24"/>
                <w:szCs w:val="24"/>
              </w:rPr>
              <w:t>Отрасль права, объединяющая правовые нормы, регулирующие имущественные, а также связанные и несвязанные с ними личные неимущественные отношения, возникающие между разными организациями и гражданами, а также между отдельными гражданами: …</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1B0121" w:rsidP="00CF7206">
            <w:pPr>
              <w:jc w:val="center"/>
              <w:rPr>
                <w:sz w:val="24"/>
                <w:szCs w:val="24"/>
              </w:rPr>
            </w:pPr>
            <w:r w:rsidRPr="006B7230">
              <w:rPr>
                <w:sz w:val="24"/>
                <w:szCs w:val="24"/>
              </w:rPr>
              <w:t>5 минут</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C02839" w:rsidP="00CF7206">
            <w:pPr>
              <w:ind w:left="152"/>
              <w:jc w:val="center"/>
              <w:rPr>
                <w:sz w:val="24"/>
                <w:szCs w:val="24"/>
              </w:rPr>
            </w:pPr>
            <w:r w:rsidRPr="006B7230">
              <w:rPr>
                <w:sz w:val="24"/>
                <w:szCs w:val="24"/>
              </w:rPr>
              <w:t>БРАК</w:t>
            </w:r>
          </w:p>
        </w:tc>
        <w:tc>
          <w:tcPr>
            <w:tcW w:w="6521" w:type="dxa"/>
          </w:tcPr>
          <w:p w:rsidR="001B0121" w:rsidRPr="006B7230" w:rsidRDefault="00C02839" w:rsidP="00CF7206">
            <w:pPr>
              <w:ind w:firstLine="459"/>
              <w:jc w:val="both"/>
              <w:rPr>
                <w:sz w:val="24"/>
                <w:szCs w:val="24"/>
              </w:rPr>
            </w:pPr>
            <w:r w:rsidRPr="006B7230">
              <w:rPr>
                <w:sz w:val="24"/>
                <w:szCs w:val="24"/>
              </w:rPr>
              <w:t>… - это юридически оформленный, свободный и добровольный союз мужчины и женщины зарегистрированный в ЗАГС, направленный на создание семьи и порождающий взаимные права и обязанности</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C02839" w:rsidP="00CF7206">
            <w:pPr>
              <w:jc w:val="center"/>
              <w:rPr>
                <w:sz w:val="24"/>
                <w:szCs w:val="24"/>
              </w:rPr>
            </w:pPr>
            <w:r w:rsidRPr="006B7230">
              <w:rPr>
                <w:sz w:val="24"/>
                <w:szCs w:val="24"/>
              </w:rPr>
              <w:t>5 минут</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C02839" w:rsidP="00CF7206">
            <w:pPr>
              <w:ind w:left="152"/>
              <w:jc w:val="center"/>
              <w:rPr>
                <w:sz w:val="24"/>
                <w:szCs w:val="24"/>
              </w:rPr>
            </w:pPr>
            <w:r w:rsidRPr="006B7230">
              <w:rPr>
                <w:sz w:val="24"/>
                <w:szCs w:val="24"/>
              </w:rPr>
              <w:t>КОРРУПЦИЯ</w:t>
            </w:r>
          </w:p>
        </w:tc>
        <w:tc>
          <w:tcPr>
            <w:tcW w:w="6521" w:type="dxa"/>
          </w:tcPr>
          <w:p w:rsidR="001B0121" w:rsidRPr="006B7230" w:rsidRDefault="00C02839" w:rsidP="00CF7206">
            <w:pPr>
              <w:ind w:firstLine="459"/>
              <w:jc w:val="both"/>
              <w:rPr>
                <w:sz w:val="24"/>
                <w:szCs w:val="24"/>
              </w:rPr>
            </w:pPr>
            <w:r w:rsidRPr="006B7230">
              <w:rPr>
                <w:sz w:val="24"/>
                <w:szCs w:val="24"/>
              </w:rPr>
              <w:t>… - это злоупотребление служебным положением в личных целях - использование должностным лицом своих властных полномочий и доверенных ему прав, а также связанных с этим официальным статусом авторитета, возможностей, связей в целях личной выгоды, противоречащее законодательству и моральным установкам</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C02839" w:rsidP="00CF7206">
            <w:pPr>
              <w:jc w:val="center"/>
              <w:rPr>
                <w:sz w:val="24"/>
                <w:szCs w:val="24"/>
              </w:rPr>
            </w:pPr>
            <w:r w:rsidRPr="006B7230">
              <w:rPr>
                <w:sz w:val="24"/>
                <w:szCs w:val="24"/>
              </w:rPr>
              <w:t>5 минут</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C02839" w:rsidP="00CF7206">
            <w:pPr>
              <w:ind w:left="152"/>
              <w:jc w:val="center"/>
              <w:rPr>
                <w:sz w:val="24"/>
                <w:szCs w:val="24"/>
              </w:rPr>
            </w:pPr>
            <w:r w:rsidRPr="006B7230">
              <w:rPr>
                <w:bCs/>
                <w:sz w:val="24"/>
                <w:szCs w:val="24"/>
              </w:rPr>
              <w:t>НАРОД</w:t>
            </w:r>
          </w:p>
        </w:tc>
        <w:tc>
          <w:tcPr>
            <w:tcW w:w="6521" w:type="dxa"/>
          </w:tcPr>
          <w:p w:rsidR="001B0121" w:rsidRPr="006B7230" w:rsidRDefault="00C02839" w:rsidP="00CF7206">
            <w:pPr>
              <w:ind w:firstLine="459"/>
              <w:jc w:val="both"/>
              <w:rPr>
                <w:sz w:val="24"/>
                <w:szCs w:val="24"/>
              </w:rPr>
            </w:pPr>
            <w:r w:rsidRPr="006B7230">
              <w:rPr>
                <w:sz w:val="24"/>
                <w:szCs w:val="24"/>
              </w:rPr>
              <w:t>В Российской Федерации является носителем суверенитета и источником власти - …</w:t>
            </w: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.1</w:t>
            </w:r>
          </w:p>
        </w:tc>
        <w:tc>
          <w:tcPr>
            <w:tcW w:w="1133" w:type="dxa"/>
            <w:vAlign w:val="center"/>
          </w:tcPr>
          <w:p w:rsidR="001B0121" w:rsidRPr="006B7230" w:rsidRDefault="00C02839" w:rsidP="00CF7206">
            <w:pPr>
              <w:jc w:val="center"/>
              <w:rPr>
                <w:sz w:val="24"/>
                <w:szCs w:val="24"/>
              </w:rPr>
            </w:pPr>
            <w:r w:rsidRPr="006B7230">
              <w:rPr>
                <w:sz w:val="24"/>
                <w:szCs w:val="24"/>
              </w:rPr>
              <w:t>5 минут</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C02839" w:rsidP="00CF7206">
            <w:pPr>
              <w:ind w:left="152"/>
              <w:jc w:val="center"/>
              <w:rPr>
                <w:bCs/>
                <w:sz w:val="24"/>
                <w:szCs w:val="24"/>
              </w:rPr>
            </w:pPr>
            <w:r w:rsidRPr="006B7230">
              <w:rPr>
                <w:bCs/>
                <w:sz w:val="24"/>
                <w:szCs w:val="24"/>
              </w:rPr>
              <w:t>А-1; Б-3; В-1; Г-4</w:t>
            </w:r>
          </w:p>
        </w:tc>
        <w:tc>
          <w:tcPr>
            <w:tcW w:w="6521" w:type="dxa"/>
          </w:tcPr>
          <w:p w:rsidR="001B0121" w:rsidRPr="006B7230" w:rsidRDefault="00C02839" w:rsidP="00CF7206">
            <w:pPr>
              <w:ind w:firstLine="459"/>
              <w:jc w:val="both"/>
              <w:rPr>
                <w:bCs/>
                <w:sz w:val="24"/>
                <w:szCs w:val="24"/>
              </w:rPr>
            </w:pPr>
            <w:r w:rsidRPr="006B7230">
              <w:rPr>
                <w:bCs/>
                <w:sz w:val="24"/>
                <w:szCs w:val="24"/>
              </w:rPr>
              <w:t>31.</w:t>
            </w:r>
            <w:r w:rsidRPr="006B7230">
              <w:rPr>
                <w:bCs/>
                <w:sz w:val="24"/>
                <w:szCs w:val="24"/>
              </w:rPr>
              <w:tab/>
              <w:t xml:space="preserve">Установите соответствие между конкретной ситуацией и типом правоотношений, который она иллюстрирует: к каждой позиции, данной в первом столбце, </w:t>
            </w:r>
            <w:r w:rsidRPr="006B7230">
              <w:rPr>
                <w:bCs/>
                <w:sz w:val="24"/>
                <w:szCs w:val="24"/>
              </w:rPr>
              <w:lastRenderedPageBreak/>
              <w:t>подберите соответствующую позицию из второго столбца</w:t>
            </w:r>
          </w:p>
          <w:tbl>
            <w:tblPr>
              <w:tblStyle w:val="a3"/>
              <w:tblW w:w="6095" w:type="dxa"/>
              <w:tblInd w:w="29" w:type="dxa"/>
              <w:tblLayout w:type="fixed"/>
              <w:tblLook w:val="04A0" w:firstRow="1" w:lastRow="0" w:firstColumn="1" w:lastColumn="0" w:noHBand="0" w:noVBand="1"/>
            </w:tblPr>
            <w:tblGrid>
              <w:gridCol w:w="3402"/>
              <w:gridCol w:w="2693"/>
            </w:tblGrid>
            <w:tr w:rsidR="001B0121" w:rsidRPr="006B7230" w:rsidTr="00CF7206">
              <w:tc>
                <w:tcPr>
                  <w:tcW w:w="3402" w:type="dxa"/>
                </w:tcPr>
                <w:p w:rsidR="00C02839" w:rsidRPr="006B7230" w:rsidRDefault="00C02839" w:rsidP="00AA0C39">
                  <w:pPr>
                    <w:spacing w:line="259" w:lineRule="auto"/>
                    <w:jc w:val="both"/>
                    <w:rPr>
                      <w:bCs/>
                      <w:sz w:val="24"/>
                      <w:szCs w:val="24"/>
                    </w:rPr>
                  </w:pPr>
                  <w:r w:rsidRPr="006B7230">
                    <w:rPr>
                      <w:bCs/>
                      <w:sz w:val="24"/>
                      <w:szCs w:val="24"/>
                    </w:rPr>
                    <w:t>A) супруги открыли семейный ресторан</w:t>
                  </w:r>
                </w:p>
                <w:p w:rsidR="00C02839" w:rsidRPr="006B7230" w:rsidRDefault="00C02839" w:rsidP="00AA0C39">
                  <w:pPr>
                    <w:spacing w:line="259" w:lineRule="auto"/>
                    <w:jc w:val="both"/>
                    <w:rPr>
                      <w:bCs/>
                      <w:sz w:val="24"/>
                      <w:szCs w:val="24"/>
                    </w:rPr>
                  </w:pPr>
                  <w:r w:rsidRPr="006B7230">
                    <w:rPr>
                      <w:bCs/>
                      <w:sz w:val="24"/>
                      <w:szCs w:val="24"/>
                    </w:rPr>
                    <w:t>Б) гражданин перешел проезжую часть в неположенном месте</w:t>
                  </w:r>
                </w:p>
                <w:p w:rsidR="00C02839" w:rsidRPr="006B7230" w:rsidRDefault="00C02839" w:rsidP="00AA0C39">
                  <w:pPr>
                    <w:spacing w:line="259" w:lineRule="auto"/>
                    <w:jc w:val="both"/>
                    <w:rPr>
                      <w:bCs/>
                      <w:sz w:val="24"/>
                      <w:szCs w:val="24"/>
                    </w:rPr>
                  </w:pPr>
                  <w:r w:rsidRPr="006B7230">
                    <w:rPr>
                      <w:bCs/>
                      <w:sz w:val="24"/>
                      <w:szCs w:val="24"/>
                    </w:rPr>
                    <w:t>B) следователь возбудил уголовное дело</w:t>
                  </w:r>
                </w:p>
                <w:p w:rsidR="001B0121" w:rsidRPr="006B7230" w:rsidRDefault="00C02839" w:rsidP="00AA0C39">
                  <w:pPr>
                    <w:spacing w:after="160" w:line="259" w:lineRule="auto"/>
                    <w:jc w:val="both"/>
                    <w:rPr>
                      <w:bCs/>
                      <w:sz w:val="24"/>
                      <w:szCs w:val="24"/>
                    </w:rPr>
                  </w:pPr>
                  <w:r w:rsidRPr="006B7230">
                    <w:rPr>
                      <w:bCs/>
                      <w:sz w:val="24"/>
                      <w:szCs w:val="24"/>
                    </w:rPr>
                    <w:t>Г) граждане подали в ЗАГС заявление о заключении брака</w:t>
                  </w:r>
                </w:p>
              </w:tc>
              <w:tc>
                <w:tcPr>
                  <w:tcW w:w="2693" w:type="dxa"/>
                </w:tcPr>
                <w:p w:rsidR="00C02839" w:rsidRPr="006B7230" w:rsidRDefault="00C02839" w:rsidP="00C02839">
                  <w:pPr>
                    <w:spacing w:line="259" w:lineRule="auto"/>
                    <w:rPr>
                      <w:bCs/>
                      <w:sz w:val="24"/>
                      <w:szCs w:val="24"/>
                    </w:rPr>
                  </w:pPr>
                  <w:r w:rsidRPr="006B7230">
                    <w:rPr>
                      <w:bCs/>
                      <w:sz w:val="24"/>
                      <w:szCs w:val="24"/>
                    </w:rPr>
                    <w:t>1) уголовно-процессуальное</w:t>
                  </w:r>
                </w:p>
                <w:p w:rsidR="00C02839" w:rsidRPr="006B7230" w:rsidRDefault="00C02839" w:rsidP="00C02839">
                  <w:pPr>
                    <w:spacing w:line="259" w:lineRule="auto"/>
                    <w:rPr>
                      <w:bCs/>
                      <w:sz w:val="24"/>
                      <w:szCs w:val="24"/>
                    </w:rPr>
                  </w:pPr>
                  <w:r w:rsidRPr="006B7230">
                    <w:rPr>
                      <w:bCs/>
                      <w:sz w:val="24"/>
                      <w:szCs w:val="24"/>
                    </w:rPr>
                    <w:t>2) семейные</w:t>
                  </w:r>
                </w:p>
                <w:p w:rsidR="00C02839" w:rsidRPr="006B7230" w:rsidRDefault="00C02839" w:rsidP="00C02839">
                  <w:pPr>
                    <w:spacing w:line="259" w:lineRule="auto"/>
                    <w:rPr>
                      <w:bCs/>
                      <w:sz w:val="24"/>
                      <w:szCs w:val="24"/>
                    </w:rPr>
                  </w:pPr>
                  <w:r w:rsidRPr="006B7230">
                    <w:rPr>
                      <w:bCs/>
                      <w:sz w:val="24"/>
                      <w:szCs w:val="24"/>
                    </w:rPr>
                    <w:t>3) административные</w:t>
                  </w:r>
                </w:p>
                <w:p w:rsidR="001B0121" w:rsidRPr="006B7230" w:rsidRDefault="00C02839" w:rsidP="00C02839">
                  <w:pPr>
                    <w:spacing w:after="160" w:line="259" w:lineRule="auto"/>
                    <w:rPr>
                      <w:bCs/>
                      <w:sz w:val="24"/>
                      <w:szCs w:val="24"/>
                    </w:rPr>
                  </w:pPr>
                  <w:r w:rsidRPr="006B7230">
                    <w:rPr>
                      <w:bCs/>
                      <w:sz w:val="24"/>
                      <w:szCs w:val="24"/>
                    </w:rPr>
                    <w:t>4) гражданские</w:t>
                  </w:r>
                </w:p>
              </w:tc>
            </w:tr>
          </w:tbl>
          <w:p w:rsidR="001B0121" w:rsidRPr="006B7230" w:rsidRDefault="001B0121" w:rsidP="00CF7206">
            <w:pPr>
              <w:ind w:firstLine="459"/>
              <w:jc w:val="both"/>
              <w:rPr>
                <w:sz w:val="24"/>
                <w:szCs w:val="24"/>
              </w:rPr>
            </w:pPr>
          </w:p>
        </w:tc>
        <w:tc>
          <w:tcPr>
            <w:tcW w:w="992" w:type="dxa"/>
            <w:vAlign w:val="center"/>
          </w:tcPr>
          <w:p w:rsidR="001B0121" w:rsidRPr="006B7230" w:rsidRDefault="001B0121" w:rsidP="00410442">
            <w:pPr>
              <w:jc w:val="center"/>
              <w:rPr>
                <w:sz w:val="24"/>
                <w:szCs w:val="24"/>
              </w:rPr>
            </w:pPr>
            <w:r w:rsidRPr="006B7230">
              <w:rPr>
                <w:sz w:val="24"/>
                <w:szCs w:val="24"/>
              </w:rPr>
              <w:lastRenderedPageBreak/>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.3</w:t>
            </w:r>
          </w:p>
        </w:tc>
        <w:tc>
          <w:tcPr>
            <w:tcW w:w="1133" w:type="dxa"/>
            <w:vAlign w:val="center"/>
          </w:tcPr>
          <w:p w:rsidR="001B0121" w:rsidRPr="006B7230" w:rsidRDefault="001B0121" w:rsidP="00CF7206">
            <w:pPr>
              <w:jc w:val="center"/>
              <w:rPr>
                <w:sz w:val="24"/>
                <w:szCs w:val="24"/>
              </w:rPr>
            </w:pPr>
            <w:r w:rsidRPr="006B7230">
              <w:rPr>
                <w:sz w:val="24"/>
                <w:szCs w:val="24"/>
              </w:rPr>
              <w:t>5 минут</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AA0C39" w:rsidP="00CF7206">
            <w:pPr>
              <w:ind w:left="152"/>
              <w:jc w:val="center"/>
              <w:rPr>
                <w:bCs/>
                <w:sz w:val="24"/>
                <w:szCs w:val="24"/>
              </w:rPr>
            </w:pPr>
            <w:r w:rsidRPr="006B7230">
              <w:rPr>
                <w:bCs/>
                <w:sz w:val="24"/>
                <w:szCs w:val="24"/>
              </w:rPr>
              <w:t>А -1; Б-2; В-2; Г-3</w:t>
            </w:r>
          </w:p>
        </w:tc>
        <w:tc>
          <w:tcPr>
            <w:tcW w:w="6521" w:type="dxa"/>
          </w:tcPr>
          <w:p w:rsidR="001B0121" w:rsidRPr="006B7230" w:rsidRDefault="001B0121" w:rsidP="00CF7206">
            <w:pPr>
              <w:ind w:firstLine="459"/>
              <w:jc w:val="both"/>
              <w:rPr>
                <w:bCs/>
                <w:sz w:val="24"/>
                <w:szCs w:val="24"/>
              </w:rPr>
            </w:pPr>
            <w:r w:rsidRPr="006B7230">
              <w:rPr>
                <w:bCs/>
                <w:sz w:val="24"/>
                <w:szCs w:val="24"/>
              </w:rPr>
              <w:t xml:space="preserve">Установите соответствие между </w:t>
            </w:r>
            <w:r w:rsidR="00AA0C39" w:rsidRPr="006B7230">
              <w:rPr>
                <w:bCs/>
                <w:sz w:val="24"/>
                <w:szCs w:val="24"/>
              </w:rPr>
              <w:t xml:space="preserve">органами власти и их функциями и </w:t>
            </w:r>
            <w:proofErr w:type="spellStart"/>
            <w:r w:rsidR="00AA0C39" w:rsidRPr="006B7230">
              <w:rPr>
                <w:bCs/>
                <w:sz w:val="24"/>
                <w:szCs w:val="24"/>
              </w:rPr>
              <w:t>полномтчиями</w:t>
            </w:r>
            <w:proofErr w:type="spellEnd"/>
          </w:p>
          <w:tbl>
            <w:tblPr>
              <w:tblStyle w:val="a3"/>
              <w:tblW w:w="6095" w:type="dxa"/>
              <w:tblInd w:w="29" w:type="dxa"/>
              <w:tblLayout w:type="fixed"/>
              <w:tblLook w:val="04A0" w:firstRow="1" w:lastRow="0" w:firstColumn="1" w:lastColumn="0" w:noHBand="0" w:noVBand="1"/>
            </w:tblPr>
            <w:tblGrid>
              <w:gridCol w:w="3544"/>
              <w:gridCol w:w="2551"/>
            </w:tblGrid>
            <w:tr w:rsidR="001B0121" w:rsidRPr="006B7230" w:rsidTr="00CF7206">
              <w:tc>
                <w:tcPr>
                  <w:tcW w:w="3544" w:type="dxa"/>
                </w:tcPr>
                <w:p w:rsidR="00AA0C39" w:rsidRPr="006B7230" w:rsidRDefault="00AA0C39" w:rsidP="00AA0C39">
                  <w:pPr>
                    <w:pStyle w:val="a4"/>
                    <w:spacing w:line="259" w:lineRule="auto"/>
                    <w:ind w:left="34"/>
                    <w:rPr>
                      <w:bCs/>
                      <w:sz w:val="24"/>
                      <w:szCs w:val="24"/>
                    </w:rPr>
                  </w:pPr>
                  <w:r w:rsidRPr="006B7230">
                    <w:rPr>
                      <w:bCs/>
                      <w:sz w:val="24"/>
                      <w:szCs w:val="24"/>
                    </w:rPr>
                    <w:t>А) Совет Федерации;</w:t>
                  </w:r>
                </w:p>
                <w:p w:rsidR="00AA0C39" w:rsidRPr="006B7230" w:rsidRDefault="00AA0C39" w:rsidP="00AA0C39">
                  <w:pPr>
                    <w:pStyle w:val="a4"/>
                    <w:spacing w:line="259" w:lineRule="auto"/>
                    <w:ind w:left="34"/>
                    <w:rPr>
                      <w:bCs/>
                      <w:sz w:val="24"/>
                      <w:szCs w:val="24"/>
                    </w:rPr>
                  </w:pPr>
                  <w:r w:rsidRPr="006B7230">
                    <w:rPr>
                      <w:bCs/>
                      <w:sz w:val="24"/>
                      <w:szCs w:val="24"/>
                    </w:rPr>
                    <w:t>Б) Прокуратура;</w:t>
                  </w:r>
                </w:p>
                <w:p w:rsidR="00AA0C39" w:rsidRPr="006B7230" w:rsidRDefault="00AA0C39" w:rsidP="00AA0C39">
                  <w:pPr>
                    <w:pStyle w:val="a4"/>
                    <w:spacing w:line="259" w:lineRule="auto"/>
                    <w:ind w:left="34"/>
                    <w:rPr>
                      <w:bCs/>
                      <w:sz w:val="24"/>
                      <w:szCs w:val="24"/>
                    </w:rPr>
                  </w:pPr>
                  <w:r w:rsidRPr="006B7230">
                    <w:rPr>
                      <w:bCs/>
                      <w:sz w:val="24"/>
                      <w:szCs w:val="24"/>
                    </w:rPr>
                    <w:t>В) Полиция;</w:t>
                  </w:r>
                </w:p>
                <w:p w:rsidR="001B0121" w:rsidRPr="006B7230" w:rsidRDefault="00AA0C39" w:rsidP="00AA0C39">
                  <w:pPr>
                    <w:pStyle w:val="a4"/>
                    <w:spacing w:line="259" w:lineRule="auto"/>
                    <w:ind w:left="34"/>
                    <w:rPr>
                      <w:bCs/>
                      <w:sz w:val="24"/>
                      <w:szCs w:val="24"/>
                    </w:rPr>
                  </w:pPr>
                  <w:r w:rsidRPr="006B7230">
                    <w:rPr>
                      <w:bCs/>
                      <w:sz w:val="24"/>
                      <w:szCs w:val="24"/>
                    </w:rPr>
                    <w:t>Г) Правительство РФ</w:t>
                  </w:r>
                </w:p>
              </w:tc>
              <w:tc>
                <w:tcPr>
                  <w:tcW w:w="2551" w:type="dxa"/>
                </w:tcPr>
                <w:p w:rsidR="00AA0C39" w:rsidRPr="006B7230" w:rsidRDefault="00AA0C39" w:rsidP="00AA0C39">
                  <w:pPr>
                    <w:spacing w:line="259" w:lineRule="auto"/>
                    <w:rPr>
                      <w:bCs/>
                      <w:sz w:val="24"/>
                      <w:szCs w:val="24"/>
                    </w:rPr>
                  </w:pPr>
                  <w:r w:rsidRPr="006B7230">
                    <w:rPr>
                      <w:bCs/>
                      <w:sz w:val="24"/>
                      <w:szCs w:val="24"/>
                    </w:rPr>
                    <w:t>1) Правотворческий орган:</w:t>
                  </w:r>
                </w:p>
                <w:p w:rsidR="00AA0C39" w:rsidRPr="006B7230" w:rsidRDefault="00AA0C39" w:rsidP="00AA0C39">
                  <w:pPr>
                    <w:spacing w:line="259" w:lineRule="auto"/>
                    <w:rPr>
                      <w:bCs/>
                      <w:sz w:val="24"/>
                      <w:szCs w:val="24"/>
                    </w:rPr>
                  </w:pPr>
                  <w:r w:rsidRPr="006B7230">
                    <w:rPr>
                      <w:bCs/>
                      <w:sz w:val="24"/>
                      <w:szCs w:val="24"/>
                    </w:rPr>
                    <w:t>2) Правоохранительный орган;</w:t>
                  </w:r>
                </w:p>
                <w:p w:rsidR="001B0121" w:rsidRPr="006B7230" w:rsidRDefault="00AA0C39" w:rsidP="00AA0C39">
                  <w:pPr>
                    <w:spacing w:line="259" w:lineRule="auto"/>
                    <w:rPr>
                      <w:bCs/>
                      <w:sz w:val="24"/>
                      <w:szCs w:val="24"/>
                    </w:rPr>
                  </w:pPr>
                  <w:r w:rsidRPr="006B7230">
                    <w:rPr>
                      <w:bCs/>
                      <w:sz w:val="24"/>
                      <w:szCs w:val="24"/>
                    </w:rPr>
                    <w:t xml:space="preserve">3) </w:t>
                  </w:r>
                  <w:proofErr w:type="spellStart"/>
                  <w:r w:rsidRPr="006B7230">
                    <w:rPr>
                      <w:bCs/>
                      <w:sz w:val="24"/>
                      <w:szCs w:val="24"/>
                    </w:rPr>
                    <w:t>Правоисполнительный</w:t>
                  </w:r>
                  <w:proofErr w:type="spellEnd"/>
                  <w:r w:rsidRPr="006B7230">
                    <w:rPr>
                      <w:bCs/>
                      <w:sz w:val="24"/>
                      <w:szCs w:val="24"/>
                    </w:rPr>
                    <w:t xml:space="preserve"> орган;</w:t>
                  </w:r>
                </w:p>
              </w:tc>
            </w:tr>
          </w:tbl>
          <w:p w:rsidR="001B0121" w:rsidRPr="006B7230" w:rsidRDefault="001B0121" w:rsidP="00CF7206">
            <w:pPr>
              <w:ind w:firstLine="459"/>
              <w:jc w:val="both"/>
              <w:rPr>
                <w:bCs/>
                <w:sz w:val="24"/>
                <w:szCs w:val="24"/>
              </w:rPr>
            </w:pPr>
          </w:p>
        </w:tc>
        <w:tc>
          <w:tcPr>
            <w:tcW w:w="992" w:type="dxa"/>
            <w:vAlign w:val="center"/>
          </w:tcPr>
          <w:p w:rsidR="001B0121" w:rsidRPr="006B7230" w:rsidRDefault="001B0121" w:rsidP="00410442">
            <w:pPr>
              <w:jc w:val="center"/>
              <w:rPr>
                <w:sz w:val="24"/>
                <w:szCs w:val="24"/>
              </w:rPr>
            </w:pPr>
            <w:r w:rsidRPr="006B7230">
              <w:rPr>
                <w:sz w:val="24"/>
                <w:szCs w:val="24"/>
              </w:rPr>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.3</w:t>
            </w:r>
          </w:p>
        </w:tc>
        <w:tc>
          <w:tcPr>
            <w:tcW w:w="1133" w:type="dxa"/>
            <w:vAlign w:val="center"/>
          </w:tcPr>
          <w:p w:rsidR="001B0121" w:rsidRPr="006B7230" w:rsidRDefault="001B0121" w:rsidP="00CF7206">
            <w:pPr>
              <w:jc w:val="center"/>
              <w:rPr>
                <w:sz w:val="24"/>
                <w:szCs w:val="24"/>
              </w:rPr>
            </w:pPr>
            <w:r w:rsidRPr="006B7230">
              <w:rPr>
                <w:sz w:val="24"/>
                <w:szCs w:val="24"/>
              </w:rPr>
              <w:t>5 минут</w:t>
            </w:r>
          </w:p>
        </w:tc>
      </w:tr>
      <w:tr w:rsidR="001B0121" w:rsidRPr="006B7230" w:rsidTr="00CF7206">
        <w:tc>
          <w:tcPr>
            <w:tcW w:w="704" w:type="dxa"/>
            <w:vAlign w:val="center"/>
          </w:tcPr>
          <w:p w:rsidR="001B0121" w:rsidRPr="006B7230" w:rsidRDefault="001B0121" w:rsidP="001B0121">
            <w:pPr>
              <w:numPr>
                <w:ilvl w:val="0"/>
                <w:numId w:val="1"/>
              </w:numPr>
              <w:ind w:left="0" w:right="34" w:firstLine="0"/>
              <w:jc w:val="center"/>
              <w:rPr>
                <w:sz w:val="24"/>
                <w:szCs w:val="24"/>
              </w:rPr>
            </w:pPr>
          </w:p>
        </w:tc>
        <w:tc>
          <w:tcPr>
            <w:tcW w:w="4649" w:type="dxa"/>
            <w:vAlign w:val="center"/>
          </w:tcPr>
          <w:p w:rsidR="001B0121" w:rsidRPr="006B7230" w:rsidRDefault="00AA0C39" w:rsidP="00CF7206">
            <w:pPr>
              <w:ind w:left="152"/>
              <w:jc w:val="center"/>
              <w:rPr>
                <w:bCs/>
                <w:sz w:val="24"/>
                <w:szCs w:val="24"/>
              </w:rPr>
            </w:pPr>
            <w:bookmarkStart w:id="1" w:name="_GoBack"/>
            <w:bookmarkEnd w:id="1"/>
            <w:r w:rsidRPr="006B7230">
              <w:rPr>
                <w:bCs/>
                <w:sz w:val="24"/>
                <w:szCs w:val="24"/>
              </w:rPr>
              <w:t>1-Г, 2-В, 3-А, 4-Б</w:t>
            </w:r>
          </w:p>
        </w:tc>
        <w:tc>
          <w:tcPr>
            <w:tcW w:w="6521" w:type="dxa"/>
          </w:tcPr>
          <w:p w:rsidR="001B0121" w:rsidRPr="006B7230" w:rsidRDefault="00AA0C39" w:rsidP="00CF7206">
            <w:pPr>
              <w:ind w:firstLine="459"/>
              <w:jc w:val="both"/>
              <w:rPr>
                <w:bCs/>
                <w:sz w:val="24"/>
                <w:szCs w:val="24"/>
              </w:rPr>
            </w:pPr>
            <w:r w:rsidRPr="006B7230">
              <w:rPr>
                <w:bCs/>
                <w:sz w:val="24"/>
                <w:szCs w:val="24"/>
              </w:rPr>
              <w:t>Установите соответствие между конкретными ситуациями и типом правоотношений, который они иллюстрируют. К каждой позиции первого столбца подберите позицию второго столбца</w:t>
            </w:r>
          </w:p>
          <w:tbl>
            <w:tblPr>
              <w:tblStyle w:val="a3"/>
              <w:tblW w:w="6095" w:type="dxa"/>
              <w:tblInd w:w="29" w:type="dxa"/>
              <w:tblLayout w:type="fixed"/>
              <w:tblLook w:val="04A0" w:firstRow="1" w:lastRow="0" w:firstColumn="1" w:lastColumn="0" w:noHBand="0" w:noVBand="1"/>
            </w:tblPr>
            <w:tblGrid>
              <w:gridCol w:w="2551"/>
              <w:gridCol w:w="3544"/>
            </w:tblGrid>
            <w:tr w:rsidR="001B0121" w:rsidRPr="006B7230" w:rsidTr="00CF7206">
              <w:tc>
                <w:tcPr>
                  <w:tcW w:w="2551" w:type="dxa"/>
                </w:tcPr>
                <w:p w:rsidR="00AA0C39" w:rsidRPr="006B7230" w:rsidRDefault="00AA0C39" w:rsidP="00AA0C39">
                  <w:pPr>
                    <w:spacing w:line="259" w:lineRule="auto"/>
                    <w:ind w:left="34"/>
                    <w:jc w:val="center"/>
                    <w:rPr>
                      <w:bCs/>
                      <w:sz w:val="24"/>
                      <w:szCs w:val="24"/>
                    </w:rPr>
                  </w:pPr>
                  <w:r w:rsidRPr="006B7230">
                    <w:rPr>
                      <w:bCs/>
                      <w:sz w:val="24"/>
                      <w:szCs w:val="24"/>
                    </w:rPr>
                    <w:t>СИТУАЦИИ</w:t>
                  </w:r>
                </w:p>
                <w:p w:rsidR="00AA0C39" w:rsidRPr="006B7230" w:rsidRDefault="00AA0C39" w:rsidP="00AA0C39">
                  <w:pPr>
                    <w:tabs>
                      <w:tab w:val="left" w:pos="200"/>
                      <w:tab w:val="left" w:pos="416"/>
                    </w:tabs>
                    <w:spacing w:line="259" w:lineRule="auto"/>
                    <w:ind w:left="34"/>
                    <w:jc w:val="both"/>
                    <w:rPr>
                      <w:bCs/>
                      <w:sz w:val="24"/>
                      <w:szCs w:val="24"/>
                    </w:rPr>
                  </w:pPr>
                  <w:r w:rsidRPr="006B7230">
                    <w:rPr>
                      <w:bCs/>
                      <w:sz w:val="24"/>
                      <w:szCs w:val="24"/>
                    </w:rPr>
                    <w:t>1)</w:t>
                  </w:r>
                  <w:r w:rsidRPr="006B7230">
                    <w:rPr>
                      <w:bCs/>
                      <w:sz w:val="24"/>
                      <w:szCs w:val="24"/>
                    </w:rPr>
                    <w:tab/>
                    <w:t>семья нашла клад во время ремонта дома</w:t>
                  </w:r>
                </w:p>
                <w:p w:rsidR="00AA0C39" w:rsidRPr="006B7230" w:rsidRDefault="00AA0C39" w:rsidP="00AA0C39">
                  <w:pPr>
                    <w:tabs>
                      <w:tab w:val="left" w:pos="200"/>
                      <w:tab w:val="left" w:pos="416"/>
                    </w:tabs>
                    <w:spacing w:line="259" w:lineRule="auto"/>
                    <w:ind w:left="34"/>
                    <w:jc w:val="both"/>
                    <w:rPr>
                      <w:bCs/>
                      <w:sz w:val="24"/>
                      <w:szCs w:val="24"/>
                    </w:rPr>
                  </w:pPr>
                  <w:r w:rsidRPr="006B7230">
                    <w:rPr>
                      <w:bCs/>
                      <w:sz w:val="24"/>
                      <w:szCs w:val="24"/>
                    </w:rPr>
                    <w:t>2)</w:t>
                  </w:r>
                  <w:r w:rsidRPr="006B7230">
                    <w:rPr>
                      <w:bCs/>
                      <w:sz w:val="24"/>
                      <w:szCs w:val="24"/>
                    </w:rPr>
                    <w:tab/>
                    <w:t xml:space="preserve">работник без уважительной причины не вышел на </w:t>
                  </w:r>
                  <w:r w:rsidRPr="006B7230">
                    <w:rPr>
                      <w:bCs/>
                      <w:sz w:val="24"/>
                      <w:szCs w:val="24"/>
                    </w:rPr>
                    <w:lastRenderedPageBreak/>
                    <w:t>работу</w:t>
                  </w:r>
                </w:p>
                <w:p w:rsidR="00AA0C39" w:rsidRPr="006B7230" w:rsidRDefault="00AA0C39" w:rsidP="00AA0C39">
                  <w:pPr>
                    <w:tabs>
                      <w:tab w:val="left" w:pos="200"/>
                      <w:tab w:val="left" w:pos="416"/>
                    </w:tabs>
                    <w:spacing w:line="259" w:lineRule="auto"/>
                    <w:ind w:left="34"/>
                    <w:jc w:val="both"/>
                    <w:rPr>
                      <w:bCs/>
                      <w:sz w:val="24"/>
                      <w:szCs w:val="24"/>
                    </w:rPr>
                  </w:pPr>
                  <w:r w:rsidRPr="006B7230">
                    <w:rPr>
                      <w:bCs/>
                      <w:sz w:val="24"/>
                      <w:szCs w:val="24"/>
                    </w:rPr>
                    <w:t>3)</w:t>
                  </w:r>
                  <w:r w:rsidRPr="006B7230">
                    <w:rPr>
                      <w:bCs/>
                      <w:sz w:val="24"/>
                      <w:szCs w:val="24"/>
                    </w:rPr>
                    <w:tab/>
                    <w:t>гражданка оформила опеку над племянником</w:t>
                  </w:r>
                </w:p>
                <w:p w:rsidR="001B0121" w:rsidRPr="006B7230" w:rsidRDefault="00AA0C39" w:rsidP="00AA0C39">
                  <w:pPr>
                    <w:tabs>
                      <w:tab w:val="left" w:pos="200"/>
                      <w:tab w:val="left" w:pos="416"/>
                    </w:tabs>
                    <w:spacing w:line="259" w:lineRule="auto"/>
                    <w:ind w:left="34"/>
                    <w:jc w:val="both"/>
                    <w:rPr>
                      <w:bCs/>
                      <w:sz w:val="24"/>
                      <w:szCs w:val="24"/>
                    </w:rPr>
                  </w:pPr>
                  <w:r w:rsidRPr="006B7230">
                    <w:rPr>
                      <w:bCs/>
                      <w:sz w:val="24"/>
                      <w:szCs w:val="24"/>
                    </w:rPr>
                    <w:t>4)</w:t>
                  </w:r>
                  <w:r w:rsidRPr="006B7230">
                    <w:rPr>
                      <w:bCs/>
                      <w:sz w:val="24"/>
                      <w:szCs w:val="24"/>
                    </w:rPr>
                    <w:tab/>
                    <w:t>гражданин нарушил правила дорожного движения</w:t>
                  </w:r>
                </w:p>
              </w:tc>
              <w:tc>
                <w:tcPr>
                  <w:tcW w:w="3544" w:type="dxa"/>
                </w:tcPr>
                <w:p w:rsidR="00AA0C39" w:rsidRPr="006B7230" w:rsidRDefault="00AA0C39" w:rsidP="00AA0C39">
                  <w:pPr>
                    <w:spacing w:line="259" w:lineRule="auto"/>
                    <w:rPr>
                      <w:bCs/>
                      <w:sz w:val="24"/>
                      <w:szCs w:val="24"/>
                    </w:rPr>
                  </w:pPr>
                  <w:r w:rsidRPr="006B7230">
                    <w:rPr>
                      <w:bCs/>
                      <w:sz w:val="24"/>
                      <w:szCs w:val="24"/>
                    </w:rPr>
                    <w:lastRenderedPageBreak/>
                    <w:t>ПРАВООТНОШЕНИЯ</w:t>
                  </w:r>
                </w:p>
                <w:p w:rsidR="00AA0C39" w:rsidRPr="006B7230" w:rsidRDefault="00AA0C39" w:rsidP="00AA0C39">
                  <w:pPr>
                    <w:spacing w:line="259" w:lineRule="auto"/>
                    <w:rPr>
                      <w:bCs/>
                      <w:sz w:val="24"/>
                      <w:szCs w:val="24"/>
                    </w:rPr>
                  </w:pPr>
                  <w:r w:rsidRPr="006B7230">
                    <w:rPr>
                      <w:bCs/>
                      <w:sz w:val="24"/>
                      <w:szCs w:val="24"/>
                    </w:rPr>
                    <w:t>А) семейное</w:t>
                  </w:r>
                </w:p>
                <w:p w:rsidR="00AA0C39" w:rsidRPr="006B7230" w:rsidRDefault="00AA0C39" w:rsidP="00AA0C39">
                  <w:pPr>
                    <w:spacing w:line="259" w:lineRule="auto"/>
                    <w:rPr>
                      <w:bCs/>
                      <w:sz w:val="24"/>
                      <w:szCs w:val="24"/>
                    </w:rPr>
                  </w:pPr>
                  <w:r w:rsidRPr="006B7230">
                    <w:rPr>
                      <w:bCs/>
                      <w:sz w:val="24"/>
                      <w:szCs w:val="24"/>
                    </w:rPr>
                    <w:t>Б) административное</w:t>
                  </w:r>
                </w:p>
                <w:p w:rsidR="00AA0C39" w:rsidRPr="006B7230" w:rsidRDefault="00AA0C39" w:rsidP="00AA0C39">
                  <w:pPr>
                    <w:spacing w:line="259" w:lineRule="auto"/>
                    <w:rPr>
                      <w:bCs/>
                      <w:sz w:val="24"/>
                      <w:szCs w:val="24"/>
                    </w:rPr>
                  </w:pPr>
                  <w:r w:rsidRPr="006B7230">
                    <w:rPr>
                      <w:bCs/>
                      <w:sz w:val="24"/>
                      <w:szCs w:val="24"/>
                    </w:rPr>
                    <w:t>В) трудовое</w:t>
                  </w:r>
                </w:p>
                <w:p w:rsidR="00AA0C39" w:rsidRPr="006B7230" w:rsidRDefault="00AA0C39" w:rsidP="00AA0C39">
                  <w:pPr>
                    <w:spacing w:line="259" w:lineRule="auto"/>
                    <w:rPr>
                      <w:bCs/>
                      <w:sz w:val="24"/>
                      <w:szCs w:val="24"/>
                    </w:rPr>
                  </w:pPr>
                  <w:r w:rsidRPr="006B7230">
                    <w:rPr>
                      <w:bCs/>
                      <w:sz w:val="24"/>
                      <w:szCs w:val="24"/>
                    </w:rPr>
                    <w:t>Г) гражданское</w:t>
                  </w:r>
                </w:p>
                <w:p w:rsidR="001B0121" w:rsidRPr="006B7230" w:rsidRDefault="00AA0C39" w:rsidP="00AA0C39">
                  <w:pPr>
                    <w:spacing w:line="259" w:lineRule="auto"/>
                    <w:rPr>
                      <w:bCs/>
                      <w:sz w:val="24"/>
                      <w:szCs w:val="24"/>
                    </w:rPr>
                  </w:pPr>
                  <w:r w:rsidRPr="006B7230">
                    <w:rPr>
                      <w:bCs/>
                      <w:sz w:val="24"/>
                      <w:szCs w:val="24"/>
                    </w:rPr>
                    <w:t>Д) уголовное</w:t>
                  </w:r>
                </w:p>
              </w:tc>
            </w:tr>
          </w:tbl>
          <w:p w:rsidR="001B0121" w:rsidRPr="006B7230" w:rsidRDefault="001B0121" w:rsidP="00CF7206">
            <w:pPr>
              <w:ind w:firstLine="459"/>
              <w:jc w:val="both"/>
              <w:rPr>
                <w:bCs/>
                <w:sz w:val="24"/>
                <w:szCs w:val="24"/>
              </w:rPr>
            </w:pPr>
          </w:p>
        </w:tc>
        <w:tc>
          <w:tcPr>
            <w:tcW w:w="992" w:type="dxa"/>
            <w:vAlign w:val="center"/>
          </w:tcPr>
          <w:p w:rsidR="001B0121" w:rsidRPr="006B7230" w:rsidRDefault="001B0121" w:rsidP="00410442">
            <w:pPr>
              <w:jc w:val="center"/>
              <w:rPr>
                <w:sz w:val="24"/>
                <w:szCs w:val="24"/>
              </w:rPr>
            </w:pPr>
            <w:r w:rsidRPr="006B7230">
              <w:rPr>
                <w:sz w:val="24"/>
                <w:szCs w:val="24"/>
              </w:rPr>
              <w:lastRenderedPageBreak/>
              <w:t>УК -</w:t>
            </w:r>
            <w:r w:rsidR="00410442" w:rsidRPr="006B7230">
              <w:rPr>
                <w:sz w:val="24"/>
                <w:szCs w:val="24"/>
              </w:rPr>
              <w:t>2</w:t>
            </w:r>
          </w:p>
        </w:tc>
        <w:tc>
          <w:tcPr>
            <w:tcW w:w="1560" w:type="dxa"/>
            <w:vAlign w:val="center"/>
          </w:tcPr>
          <w:p w:rsidR="001B0121" w:rsidRPr="006B7230" w:rsidRDefault="001B0121" w:rsidP="00410442">
            <w:pPr>
              <w:jc w:val="center"/>
              <w:rPr>
                <w:sz w:val="24"/>
                <w:szCs w:val="24"/>
              </w:rPr>
            </w:pPr>
            <w:r w:rsidRPr="006B7230">
              <w:rPr>
                <w:sz w:val="24"/>
                <w:szCs w:val="24"/>
              </w:rPr>
              <w:t>Ук-</w:t>
            </w:r>
            <w:r w:rsidR="00410442" w:rsidRPr="006B7230">
              <w:rPr>
                <w:sz w:val="24"/>
                <w:szCs w:val="24"/>
              </w:rPr>
              <w:t>2</w:t>
            </w:r>
            <w:r w:rsidRPr="006B7230">
              <w:rPr>
                <w:sz w:val="24"/>
                <w:szCs w:val="24"/>
              </w:rPr>
              <w:t>.3</w:t>
            </w:r>
          </w:p>
        </w:tc>
        <w:tc>
          <w:tcPr>
            <w:tcW w:w="1133" w:type="dxa"/>
            <w:vAlign w:val="center"/>
          </w:tcPr>
          <w:p w:rsidR="001B0121" w:rsidRPr="006B7230" w:rsidRDefault="001B0121" w:rsidP="00CF7206">
            <w:pPr>
              <w:jc w:val="center"/>
              <w:rPr>
                <w:sz w:val="24"/>
                <w:szCs w:val="24"/>
              </w:rPr>
            </w:pPr>
            <w:r w:rsidRPr="006B7230">
              <w:rPr>
                <w:sz w:val="24"/>
                <w:szCs w:val="24"/>
              </w:rPr>
              <w:t>5 минут</w:t>
            </w:r>
          </w:p>
        </w:tc>
      </w:tr>
    </w:tbl>
    <w:p w:rsidR="002A2FB3" w:rsidRDefault="002A2FB3" w:rsidP="002A2FB3">
      <w:pPr>
        <w:rPr>
          <w:sz w:val="28"/>
          <w:szCs w:val="28"/>
        </w:rPr>
        <w:sectPr w:rsidR="002A2FB3" w:rsidSect="002A2FB3">
          <w:pgSz w:w="16838" w:h="11906" w:orient="landscape"/>
          <w:pgMar w:top="1701" w:right="567" w:bottom="851" w:left="567" w:header="567" w:footer="567" w:gutter="0"/>
          <w:cols w:space="708"/>
          <w:docGrid w:linePitch="360"/>
        </w:sectPr>
      </w:pPr>
    </w:p>
    <w:p w:rsidR="00CD355D" w:rsidRPr="001B0121" w:rsidRDefault="00CD355D" w:rsidP="002A2FB3">
      <w:pPr>
        <w:rPr>
          <w:sz w:val="28"/>
          <w:szCs w:val="28"/>
        </w:rPr>
      </w:pPr>
    </w:p>
    <w:sectPr w:rsidR="00CD355D" w:rsidRPr="001B0121" w:rsidSect="00B500A9">
      <w:pgSz w:w="11906" w:h="16838"/>
      <w:pgMar w:top="567" w:right="851" w:bottom="56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90D3C"/>
    <w:multiLevelType w:val="multilevel"/>
    <w:tmpl w:val="F0F20122"/>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159A58B1"/>
    <w:multiLevelType w:val="hybridMultilevel"/>
    <w:tmpl w:val="E084E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3D2AE6"/>
    <w:multiLevelType w:val="hybridMultilevel"/>
    <w:tmpl w:val="BC3AB604"/>
    <w:lvl w:ilvl="0" w:tplc="7CC62E4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692A8B"/>
    <w:multiLevelType w:val="hybridMultilevel"/>
    <w:tmpl w:val="38A2F288"/>
    <w:lvl w:ilvl="0" w:tplc="D4AC69F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22486E"/>
    <w:multiLevelType w:val="hybridMultilevel"/>
    <w:tmpl w:val="3B7430B8"/>
    <w:lvl w:ilvl="0" w:tplc="B1AC8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EAF7678"/>
    <w:multiLevelType w:val="hybridMultilevel"/>
    <w:tmpl w:val="7CBCACB2"/>
    <w:lvl w:ilvl="0" w:tplc="73CCB54E">
      <w:start w:val="1"/>
      <w:numFmt w:val="russianLower"/>
      <w:lvlText w:val="%1"/>
      <w:lvlJc w:val="left"/>
      <w:pPr>
        <w:ind w:left="1440" w:hanging="360"/>
      </w:pPr>
      <w:rPr>
        <w:rFonts w:cs="Times New Roman" w:hint="default"/>
      </w:rPr>
    </w:lvl>
    <w:lvl w:ilvl="1" w:tplc="04190011">
      <w:start w:val="1"/>
      <w:numFmt w:val="decimal"/>
      <w:lvlText w:val="%2)"/>
      <w:lvlJc w:val="left"/>
      <w:pPr>
        <w:ind w:left="1440" w:hanging="360"/>
      </w:pPr>
      <w:rPr>
        <w:rFonts w:cs="Times New Roman"/>
      </w:rPr>
    </w:lvl>
    <w:lvl w:ilvl="2" w:tplc="9F1C6AD8">
      <w:start w:val="1"/>
      <w:numFmt w:val="decimal"/>
      <w:lvlText w:val="%3."/>
      <w:lvlJc w:val="left"/>
      <w:pPr>
        <w:ind w:left="107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FA667D2"/>
    <w:multiLevelType w:val="hybridMultilevel"/>
    <w:tmpl w:val="00B8CAC8"/>
    <w:lvl w:ilvl="0" w:tplc="E348F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1"/>
  </w:num>
  <w:num w:numId="4">
    <w:abstractNumId w:val="5"/>
  </w:num>
  <w:num w:numId="5">
    <w:abstractNumId w:val="8"/>
  </w:num>
  <w:num w:numId="6">
    <w:abstractNumId w:val="2"/>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72BB4"/>
    <w:rsid w:val="0017676A"/>
    <w:rsid w:val="001B0121"/>
    <w:rsid w:val="001B78E0"/>
    <w:rsid w:val="002A2FB3"/>
    <w:rsid w:val="003322A2"/>
    <w:rsid w:val="00410442"/>
    <w:rsid w:val="00672BB4"/>
    <w:rsid w:val="006841E0"/>
    <w:rsid w:val="006B7230"/>
    <w:rsid w:val="00715CFC"/>
    <w:rsid w:val="00804BA4"/>
    <w:rsid w:val="0088503B"/>
    <w:rsid w:val="00AA0C39"/>
    <w:rsid w:val="00C02839"/>
    <w:rsid w:val="00CD355D"/>
    <w:rsid w:val="00E837B6"/>
    <w:rsid w:val="00FC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2A5C0-F75C-4699-903F-D0F45978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B012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1B0121"/>
    <w:pPr>
      <w:ind w:left="720"/>
      <w:contextualSpacing/>
    </w:pPr>
  </w:style>
  <w:style w:type="paragraph" w:styleId="a6">
    <w:name w:val="footnote text"/>
    <w:basedOn w:val="a"/>
    <w:link w:val="a7"/>
    <w:uiPriority w:val="99"/>
    <w:unhideWhenUsed/>
    <w:rsid w:val="001B0121"/>
    <w:rPr>
      <w:rFonts w:asciiTheme="minorHAnsi" w:eastAsiaTheme="minorHAnsi" w:hAnsiTheme="minorHAnsi" w:cstheme="minorBidi"/>
      <w:lang w:eastAsia="en-US"/>
    </w:rPr>
  </w:style>
  <w:style w:type="character" w:customStyle="1" w:styleId="a7">
    <w:name w:val="Текст сноски Знак"/>
    <w:basedOn w:val="a0"/>
    <w:link w:val="a6"/>
    <w:uiPriority w:val="99"/>
    <w:rsid w:val="001B0121"/>
    <w:rPr>
      <w:sz w:val="20"/>
      <w:szCs w:val="20"/>
    </w:rPr>
  </w:style>
  <w:style w:type="character" w:customStyle="1" w:styleId="a5">
    <w:name w:val="Абзац списка Знак"/>
    <w:link w:val="a4"/>
    <w:uiPriority w:val="34"/>
    <w:rsid w:val="001B012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2225</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Семкина</dc:creator>
  <cp:keywords/>
  <dc:description/>
  <cp:lastModifiedBy>Мельникова Елена Николаевна</cp:lastModifiedBy>
  <cp:revision>9</cp:revision>
  <dcterms:created xsi:type="dcterms:W3CDTF">2023-02-14T10:25:00Z</dcterms:created>
  <dcterms:modified xsi:type="dcterms:W3CDTF">2023-03-20T11:14:00Z</dcterms:modified>
</cp:coreProperties>
</file>