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E8F1" w14:textId="77777777" w:rsidR="00176F81" w:rsidRPr="007D7BB6" w:rsidRDefault="00176F81" w:rsidP="00176F81">
      <w:pPr>
        <w:jc w:val="center"/>
        <w:rPr>
          <w:b/>
        </w:rPr>
      </w:pPr>
      <w:r w:rsidRPr="007D7BB6">
        <w:rPr>
          <w:b/>
        </w:rPr>
        <w:t>МИНИCTEPCTBO НАУКИ И ВЫСШЕГО ОБРАЗОВАНИЯ РОССИЙСКОЙ ФЕДЕРАЦИИ</w:t>
      </w:r>
    </w:p>
    <w:p w14:paraId="558B14D4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Федеральное государственное автономное образовательное учреждение</w:t>
      </w:r>
    </w:p>
    <w:p w14:paraId="53AAFA75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высшего образования</w:t>
      </w:r>
    </w:p>
    <w:p w14:paraId="6157347E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«СЕВЕРО-КАВКАЗСКИЙ ФЕДЕРАЛЬНЫЙ УНИВЕРСИТЕТ»</w:t>
      </w:r>
    </w:p>
    <w:p w14:paraId="6985A561" w14:textId="77777777" w:rsidR="00176F81" w:rsidRPr="007D7BB6" w:rsidRDefault="00176F81" w:rsidP="00176F81">
      <w:pPr>
        <w:widowControl w:val="0"/>
        <w:jc w:val="right"/>
      </w:pPr>
    </w:p>
    <w:p w14:paraId="6B0B13E9" w14:textId="77777777" w:rsidR="005B455B" w:rsidRDefault="005B455B" w:rsidP="005B455B">
      <w:pPr>
        <w:widowControl w:val="0"/>
        <w:jc w:val="right"/>
        <w:rPr>
          <w:sz w:val="22"/>
          <w:szCs w:val="22"/>
        </w:rPr>
      </w:pPr>
    </w:p>
    <w:p w14:paraId="7B472364" w14:textId="77777777" w:rsidR="005B455B" w:rsidRDefault="005B455B" w:rsidP="005B455B">
      <w:pPr>
        <w:widowControl w:val="0"/>
        <w:jc w:val="right"/>
        <w:rPr>
          <w:sz w:val="22"/>
          <w:szCs w:val="22"/>
        </w:rPr>
      </w:pPr>
    </w:p>
    <w:p w14:paraId="061234DA" w14:textId="77777777" w:rsidR="005B455B" w:rsidRDefault="005B455B" w:rsidP="005B455B">
      <w:pPr>
        <w:widowControl w:val="0"/>
        <w:jc w:val="right"/>
        <w:rPr>
          <w:sz w:val="22"/>
          <w:szCs w:val="22"/>
        </w:rPr>
      </w:pPr>
    </w:p>
    <w:p w14:paraId="5AE9923C" w14:textId="7325A404" w:rsidR="005B455B" w:rsidRPr="00D4771D" w:rsidRDefault="005B455B" w:rsidP="005B455B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>УТВЕРЖДАЮ</w:t>
      </w:r>
    </w:p>
    <w:p w14:paraId="4D9BE4DB" w14:textId="77777777" w:rsidR="005B455B" w:rsidRPr="00D4771D" w:rsidRDefault="005B455B" w:rsidP="005B455B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 xml:space="preserve">Директор НТИ (филиал) СКФУ </w:t>
      </w:r>
    </w:p>
    <w:p w14:paraId="70A79653" w14:textId="77777777" w:rsidR="005B455B" w:rsidRPr="00D4771D" w:rsidRDefault="005B455B" w:rsidP="005B455B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_________________Ефанов А.В.</w:t>
      </w:r>
    </w:p>
    <w:p w14:paraId="683ED627" w14:textId="77777777" w:rsidR="005B455B" w:rsidRPr="00D4771D" w:rsidRDefault="005B455B" w:rsidP="005B455B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«___»______________________»</w:t>
      </w:r>
    </w:p>
    <w:p w14:paraId="0224904A" w14:textId="77777777" w:rsidR="00176F81" w:rsidRPr="007D7BB6" w:rsidRDefault="00176F81" w:rsidP="00176F81">
      <w:pPr>
        <w:widowControl w:val="0"/>
        <w:jc w:val="right"/>
      </w:pPr>
    </w:p>
    <w:p w14:paraId="4FC02526" w14:textId="77777777" w:rsidR="00176F81" w:rsidRPr="007D7BB6" w:rsidRDefault="00176F81" w:rsidP="00176F81">
      <w:pPr>
        <w:widowControl w:val="0"/>
        <w:jc w:val="right"/>
      </w:pPr>
    </w:p>
    <w:p w14:paraId="195DFA7A" w14:textId="77777777" w:rsidR="00176F81" w:rsidRPr="007D7BB6" w:rsidRDefault="00176F81" w:rsidP="00176F81">
      <w:pPr>
        <w:widowControl w:val="0"/>
        <w:jc w:val="center"/>
      </w:pPr>
    </w:p>
    <w:p w14:paraId="455ED25E" w14:textId="77777777" w:rsidR="00176F81" w:rsidRPr="00BB34AB" w:rsidRDefault="00176F81" w:rsidP="00176F81">
      <w:pPr>
        <w:widowControl w:val="0"/>
        <w:jc w:val="center"/>
        <w:rPr>
          <w:b/>
          <w:sz w:val="36"/>
          <w:szCs w:val="40"/>
        </w:rPr>
      </w:pPr>
      <w:r w:rsidRPr="00BB34AB">
        <w:rPr>
          <w:b/>
          <w:sz w:val="36"/>
          <w:szCs w:val="40"/>
        </w:rPr>
        <w:t>ФОНД ОЦЕНОЧНЫХ СРЕДСТВ</w:t>
      </w:r>
    </w:p>
    <w:p w14:paraId="61B934E4" w14:textId="77777777" w:rsidR="00176F81" w:rsidRPr="00BB34AB" w:rsidRDefault="00176F81" w:rsidP="00176F81">
      <w:pPr>
        <w:widowControl w:val="0"/>
        <w:jc w:val="center"/>
      </w:pPr>
      <w:r w:rsidRPr="00BB34AB">
        <w:t>для проведения текущего контроля успеваемости и промежуточной аттестации</w:t>
      </w:r>
      <w:r w:rsidRPr="00BB34AB">
        <w:rPr>
          <w:spacing w:val="1"/>
        </w:rPr>
        <w:t xml:space="preserve"> </w:t>
      </w:r>
      <w:r w:rsidRPr="00BB34AB">
        <w:t>по</w:t>
      </w:r>
      <w:r w:rsidRPr="00BB34AB">
        <w:rPr>
          <w:spacing w:val="-5"/>
        </w:rPr>
        <w:t xml:space="preserve"> </w:t>
      </w:r>
      <w:r w:rsidRPr="00BB34AB">
        <w:t xml:space="preserve">дисциплине: </w:t>
      </w:r>
    </w:p>
    <w:p w14:paraId="192EF961" w14:textId="30484A0E" w:rsidR="00176F81" w:rsidRPr="00BB34AB" w:rsidRDefault="00176F81" w:rsidP="00176F81">
      <w:pPr>
        <w:widowControl w:val="0"/>
        <w:jc w:val="center"/>
        <w:rPr>
          <w:sz w:val="28"/>
          <w:szCs w:val="40"/>
        </w:rPr>
      </w:pPr>
      <w:r w:rsidRPr="00BB34AB">
        <w:t>«</w:t>
      </w:r>
      <w:r w:rsidR="00BB34AB" w:rsidRPr="00BB34AB">
        <w:t>Вычислительные машины, системы и сети</w:t>
      </w:r>
      <w:r w:rsidRPr="00BB34AB">
        <w:t>»</w:t>
      </w:r>
    </w:p>
    <w:p w14:paraId="3A21BCF4" w14:textId="77777777" w:rsidR="00176F81" w:rsidRPr="00BB34AB" w:rsidRDefault="00176F81" w:rsidP="00176F81">
      <w:pPr>
        <w:widowControl w:val="0"/>
        <w:jc w:val="center"/>
        <w:rPr>
          <w:sz w:val="28"/>
          <w:szCs w:val="40"/>
        </w:rPr>
      </w:pPr>
    </w:p>
    <w:p w14:paraId="3B5AB7C1" w14:textId="77777777" w:rsidR="00176F81" w:rsidRPr="00BB34AB" w:rsidRDefault="00176F81" w:rsidP="00176F81">
      <w:pPr>
        <w:widowControl w:val="0"/>
        <w:jc w:val="center"/>
        <w:rPr>
          <w:sz w:val="28"/>
          <w:szCs w:val="40"/>
        </w:rPr>
      </w:pPr>
      <w:r w:rsidRPr="00BB34AB">
        <w:rPr>
          <w:sz w:val="28"/>
          <w:szCs w:val="40"/>
        </w:rPr>
        <w:t>(Электронный документ)</w:t>
      </w:r>
    </w:p>
    <w:p w14:paraId="22483C29" w14:textId="77777777" w:rsidR="00176F81" w:rsidRPr="00BB34AB" w:rsidRDefault="00176F81" w:rsidP="00176F81">
      <w:pPr>
        <w:widowControl w:val="0"/>
        <w:jc w:val="center"/>
        <w:rPr>
          <w:sz w:val="28"/>
          <w:szCs w:val="40"/>
        </w:rPr>
      </w:pPr>
    </w:p>
    <w:p w14:paraId="4838AA97" w14:textId="77777777" w:rsidR="00176F81" w:rsidRPr="00BB34AB" w:rsidRDefault="00176F81" w:rsidP="00176F81">
      <w:r w:rsidRPr="00BB34AB"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BB34AB" w:rsidRPr="00BB34AB" w14:paraId="7FBDAA48" w14:textId="77777777" w:rsidTr="004B42F6">
        <w:trPr>
          <w:jc w:val="center"/>
        </w:trPr>
        <w:tc>
          <w:tcPr>
            <w:tcW w:w="3227" w:type="dxa"/>
          </w:tcPr>
          <w:p w14:paraId="40F53773" w14:textId="77777777" w:rsidR="00176F81" w:rsidRPr="00BB34AB" w:rsidRDefault="00176F81" w:rsidP="004B42F6">
            <w:r w:rsidRPr="00BB34AB">
              <w:t>Направление подготовки</w:t>
            </w:r>
          </w:p>
        </w:tc>
        <w:tc>
          <w:tcPr>
            <w:tcW w:w="6379" w:type="dxa"/>
          </w:tcPr>
          <w:p w14:paraId="1A5D1364" w14:textId="77777777" w:rsidR="00176F81" w:rsidRPr="00BB34AB" w:rsidRDefault="00176F81" w:rsidP="004B42F6">
            <w:pPr>
              <w:rPr>
                <w:highlight w:val="yellow"/>
              </w:rPr>
            </w:pPr>
            <w:r w:rsidRPr="00BB34AB">
              <w:t>09.03.02 Информационные системы и технологии</w:t>
            </w:r>
          </w:p>
        </w:tc>
      </w:tr>
      <w:tr w:rsidR="00BB34AB" w:rsidRPr="00BB34AB" w14:paraId="40035216" w14:textId="77777777" w:rsidTr="004B42F6">
        <w:trPr>
          <w:jc w:val="center"/>
        </w:trPr>
        <w:tc>
          <w:tcPr>
            <w:tcW w:w="3227" w:type="dxa"/>
          </w:tcPr>
          <w:p w14:paraId="2A3A8CE2" w14:textId="77777777" w:rsidR="00176F81" w:rsidRPr="00BB34AB" w:rsidRDefault="00176F81" w:rsidP="004B42F6">
            <w:r w:rsidRPr="00BB34AB">
              <w:t>Направленность (профиль)</w:t>
            </w:r>
          </w:p>
        </w:tc>
        <w:tc>
          <w:tcPr>
            <w:tcW w:w="6379" w:type="dxa"/>
          </w:tcPr>
          <w:p w14:paraId="233B9657" w14:textId="77777777" w:rsidR="00176F81" w:rsidRPr="00BB34AB" w:rsidRDefault="00176F81" w:rsidP="004B42F6">
            <w:pPr>
              <w:rPr>
                <w:highlight w:val="yellow"/>
              </w:rPr>
            </w:pPr>
            <w:r w:rsidRPr="00BB34AB">
              <w:t>Информационные системы и технологии в бизнесе</w:t>
            </w:r>
          </w:p>
        </w:tc>
      </w:tr>
      <w:tr w:rsidR="00BB34AB" w:rsidRPr="00BB34AB" w14:paraId="3F38F943" w14:textId="77777777" w:rsidTr="004B42F6">
        <w:trPr>
          <w:jc w:val="center"/>
        </w:trPr>
        <w:tc>
          <w:tcPr>
            <w:tcW w:w="3227" w:type="dxa"/>
          </w:tcPr>
          <w:p w14:paraId="5A70DE99" w14:textId="77777777" w:rsidR="00176F81" w:rsidRPr="00BB34AB" w:rsidRDefault="00176F81" w:rsidP="004B42F6">
            <w:r w:rsidRPr="00BB34AB">
              <w:t>Квалификация выпускника</w:t>
            </w:r>
          </w:p>
        </w:tc>
        <w:tc>
          <w:tcPr>
            <w:tcW w:w="6379" w:type="dxa"/>
          </w:tcPr>
          <w:p w14:paraId="37186DCC" w14:textId="77777777" w:rsidR="00176F81" w:rsidRPr="00BB34AB" w:rsidRDefault="00176F81" w:rsidP="004B42F6">
            <w:r w:rsidRPr="00BB34AB">
              <w:t>Бакалавр</w:t>
            </w:r>
          </w:p>
        </w:tc>
      </w:tr>
      <w:tr w:rsidR="00BB34AB" w:rsidRPr="00BB34AB" w14:paraId="13F04CB8" w14:textId="77777777" w:rsidTr="004B42F6">
        <w:trPr>
          <w:jc w:val="center"/>
        </w:trPr>
        <w:tc>
          <w:tcPr>
            <w:tcW w:w="3227" w:type="dxa"/>
          </w:tcPr>
          <w:p w14:paraId="07BF4421" w14:textId="77777777" w:rsidR="00176F81" w:rsidRPr="00BB34AB" w:rsidRDefault="00176F81" w:rsidP="004B42F6">
            <w:r w:rsidRPr="00BB34AB">
              <w:t>Форма обучения</w:t>
            </w:r>
          </w:p>
        </w:tc>
        <w:tc>
          <w:tcPr>
            <w:tcW w:w="6379" w:type="dxa"/>
          </w:tcPr>
          <w:p w14:paraId="4FA54FB9" w14:textId="77777777" w:rsidR="00176F81" w:rsidRPr="00BB34AB" w:rsidRDefault="00176F81" w:rsidP="004B42F6">
            <w:r w:rsidRPr="00BB34AB">
              <w:t>Очная, заочная/очно-заочная</w:t>
            </w:r>
          </w:p>
        </w:tc>
      </w:tr>
      <w:tr w:rsidR="00BB34AB" w:rsidRPr="00BB34AB" w14:paraId="6203DBE1" w14:textId="77777777" w:rsidTr="004B42F6">
        <w:trPr>
          <w:jc w:val="center"/>
        </w:trPr>
        <w:tc>
          <w:tcPr>
            <w:tcW w:w="3227" w:type="dxa"/>
          </w:tcPr>
          <w:p w14:paraId="04BBE086" w14:textId="77777777" w:rsidR="00176F81" w:rsidRPr="00BB34AB" w:rsidRDefault="00176F81" w:rsidP="004B42F6">
            <w:r w:rsidRPr="00BB34AB">
              <w:t>Год начала обучения</w:t>
            </w:r>
          </w:p>
        </w:tc>
        <w:tc>
          <w:tcPr>
            <w:tcW w:w="6379" w:type="dxa"/>
          </w:tcPr>
          <w:p w14:paraId="36A13891" w14:textId="77777777" w:rsidR="00176F81" w:rsidRPr="00BB34AB" w:rsidRDefault="00176F81" w:rsidP="004B42F6">
            <w:r w:rsidRPr="00BB34AB">
              <w:t>2021 г.</w:t>
            </w:r>
          </w:p>
        </w:tc>
      </w:tr>
      <w:tr w:rsidR="00176F81" w:rsidRPr="00BB34AB" w14:paraId="15A66D2B" w14:textId="77777777" w:rsidTr="004B42F6">
        <w:trPr>
          <w:jc w:val="center"/>
        </w:trPr>
        <w:tc>
          <w:tcPr>
            <w:tcW w:w="3227" w:type="dxa"/>
          </w:tcPr>
          <w:p w14:paraId="49173256" w14:textId="77777777" w:rsidR="00176F81" w:rsidRPr="00BB34AB" w:rsidRDefault="00176F81" w:rsidP="004B42F6">
            <w:r w:rsidRPr="00BB34AB">
              <w:t xml:space="preserve">Изучается </w:t>
            </w:r>
          </w:p>
        </w:tc>
        <w:tc>
          <w:tcPr>
            <w:tcW w:w="6379" w:type="dxa"/>
          </w:tcPr>
          <w:p w14:paraId="19F2E0CA" w14:textId="387786AD" w:rsidR="00176F81" w:rsidRPr="00BB34AB" w:rsidRDefault="00176F81" w:rsidP="004B42F6">
            <w:r w:rsidRPr="00BB34AB">
              <w:t xml:space="preserve">в </w:t>
            </w:r>
            <w:r w:rsidR="00BB34AB" w:rsidRPr="00BB34AB">
              <w:t>5</w:t>
            </w:r>
            <w:r w:rsidRPr="00BB34AB">
              <w:rPr>
                <w:b/>
              </w:rPr>
              <w:t xml:space="preserve"> </w:t>
            </w:r>
            <w:r w:rsidRPr="00BB34AB">
              <w:t>семестре</w:t>
            </w:r>
          </w:p>
        </w:tc>
      </w:tr>
    </w:tbl>
    <w:p w14:paraId="2CB6BE8C" w14:textId="77777777" w:rsidR="00176F81" w:rsidRPr="00BB34AB" w:rsidRDefault="00176F81" w:rsidP="00176F81"/>
    <w:p w14:paraId="79B8D5FA" w14:textId="77777777" w:rsidR="00176F81" w:rsidRDefault="00176F81" w:rsidP="00176F81">
      <w:pPr>
        <w:spacing w:after="200" w:line="276" w:lineRule="auto"/>
      </w:pPr>
      <w:r>
        <w:br w:type="page"/>
      </w:r>
    </w:p>
    <w:p w14:paraId="42F5BED9" w14:textId="77777777" w:rsidR="00176F81" w:rsidRDefault="00176F81" w:rsidP="00176F81">
      <w:pPr>
        <w:jc w:val="center"/>
        <w:rPr>
          <w:b/>
          <w:sz w:val="28"/>
        </w:rPr>
      </w:pPr>
      <w:r w:rsidRPr="00567F66">
        <w:rPr>
          <w:b/>
          <w:sz w:val="28"/>
        </w:rPr>
        <w:lastRenderedPageBreak/>
        <w:t xml:space="preserve">Предисловие </w:t>
      </w:r>
    </w:p>
    <w:p w14:paraId="68A75B61" w14:textId="77777777" w:rsidR="00176F81" w:rsidRPr="00567F66" w:rsidRDefault="00176F81" w:rsidP="00176F81">
      <w:pPr>
        <w:jc w:val="center"/>
        <w:rPr>
          <w:b/>
          <w:sz w:val="28"/>
        </w:rPr>
      </w:pPr>
    </w:p>
    <w:p w14:paraId="6C72CC97" w14:textId="27676438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1. Назначение: для проведения текущего контроля успеваемости и промежуточной аттестации по дисциплине «</w:t>
      </w:r>
      <w:r w:rsidR="00BB34AB">
        <w:rPr>
          <w:color w:val="000000" w:themeColor="text1"/>
        </w:rPr>
        <w:t>Вычислительные машины, системы и сети</w:t>
      </w:r>
      <w:r w:rsidRPr="003A759E">
        <w:rPr>
          <w:color w:val="000000" w:themeColor="text1"/>
        </w:rPr>
        <w:t>» Текущий контроль успеваемости по данной дисциплине – вид систематической проверки знаний, умений, навыков студентов. Задачами текущего контроля успеваемости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0B1FA994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</w:p>
    <w:p w14:paraId="58B95BD2" w14:textId="779F8229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2. ФОС является приложением к программе дисциплины «</w:t>
      </w:r>
      <w:r w:rsidR="00BB34AB">
        <w:rPr>
          <w:color w:val="000000" w:themeColor="text1"/>
        </w:rPr>
        <w:t>Вычислительные машины, системы и сети</w:t>
      </w:r>
      <w:r w:rsidRPr="003A759E">
        <w:rPr>
          <w:color w:val="000000" w:themeColor="text1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5A0464F3" w14:textId="77777777" w:rsidR="00BA4430" w:rsidRPr="003A759E" w:rsidRDefault="00BA4430" w:rsidP="00BA4430">
      <w:pPr>
        <w:tabs>
          <w:tab w:val="left" w:pos="851"/>
        </w:tabs>
        <w:ind w:firstLine="709"/>
        <w:contextualSpacing/>
        <w:rPr>
          <w:strike/>
          <w:color w:val="000000" w:themeColor="text1"/>
          <w:sz w:val="28"/>
        </w:rPr>
      </w:pPr>
    </w:p>
    <w:p w14:paraId="75A19A10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3. Разработчик </w:t>
      </w:r>
      <w:r w:rsidRPr="003A759E">
        <w:rPr>
          <w:color w:val="000000" w:themeColor="text1"/>
          <w:u w:val="single"/>
        </w:rPr>
        <w:t>Кочеров Ю.Н., доцент, доцент базовой кафедры регионального индустриального парка</w:t>
      </w:r>
    </w:p>
    <w:p w14:paraId="53A04535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</w:p>
    <w:p w14:paraId="468BE396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  <w:r w:rsidRPr="003A759E">
        <w:rPr>
          <w:color w:val="000000" w:themeColor="text1"/>
        </w:rPr>
        <w:t xml:space="preserve">4. Проведена экспертиза ФОС. </w:t>
      </w:r>
    </w:p>
    <w:p w14:paraId="7FA6C974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3C8B70C9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  <w:r w:rsidRPr="003A759E">
        <w:rPr>
          <w:color w:val="000000" w:themeColor="text1"/>
        </w:rPr>
        <w:t>Члены экспертной группы:</w:t>
      </w:r>
    </w:p>
    <w:p w14:paraId="4C729C6C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Председатель: </w:t>
      </w:r>
      <w:r w:rsidRPr="003A759E">
        <w:rPr>
          <w:color w:val="000000" w:themeColor="text1"/>
        </w:rPr>
        <w:tab/>
      </w:r>
    </w:p>
    <w:p w14:paraId="63E7A70F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Мельникова Е.Н. – председатель УМК НТИ (филиал) СКФУ</w:t>
      </w:r>
    </w:p>
    <w:p w14:paraId="4900E3C2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422E663D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>Члены комиссии:</w:t>
      </w:r>
      <w:r w:rsidRPr="003A759E">
        <w:rPr>
          <w:color w:val="000000" w:themeColor="text1"/>
        </w:rPr>
        <w:tab/>
      </w:r>
    </w:p>
    <w:p w14:paraId="0915070F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06BC7636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070FAC18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7F49CA37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Представитель организации-работодателя: </w:t>
      </w:r>
    </w:p>
    <w:p w14:paraId="4CDF9458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  <w:u w:val="single"/>
        </w:rPr>
        <w:t>Горшков М. Г., директор ООО «</w:t>
      </w:r>
      <w:proofErr w:type="spellStart"/>
      <w:r w:rsidRPr="003A759E">
        <w:rPr>
          <w:color w:val="000000" w:themeColor="text1"/>
          <w:u w:val="single"/>
        </w:rPr>
        <w:t>Арнест</w:t>
      </w:r>
      <w:proofErr w:type="spellEnd"/>
      <w:r w:rsidRPr="003A759E">
        <w:rPr>
          <w:color w:val="000000" w:themeColor="text1"/>
          <w:u w:val="single"/>
        </w:rPr>
        <w:t>-информационные технологии»</w:t>
      </w:r>
    </w:p>
    <w:p w14:paraId="384AD141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294A89EC" w14:textId="745B639B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BB34AB">
        <w:rPr>
          <w:color w:val="000000" w:themeColor="text1"/>
        </w:rPr>
        <w:t>Вычислительные машины, системы и сети</w:t>
      </w:r>
      <w:r w:rsidRPr="002377C6">
        <w:rPr>
          <w:color w:val="000000" w:themeColor="text1"/>
        </w:rPr>
        <w:t>».</w:t>
      </w:r>
      <w:r w:rsidRPr="003A759E">
        <w:rPr>
          <w:color w:val="000000" w:themeColor="text1"/>
          <w:u w:val="single"/>
        </w:rPr>
        <w:t xml:space="preserve"> </w:t>
      </w:r>
    </w:p>
    <w:p w14:paraId="2B99FE60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4DC061F8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«01» февраля 2023 г.</w:t>
      </w:r>
    </w:p>
    <w:p w14:paraId="687B50AA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5DD28756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5. Срок действия ФОС определяется сроком реализации образовательной программы.</w:t>
      </w:r>
    </w:p>
    <w:p w14:paraId="7C802227" w14:textId="77777777" w:rsidR="00176F81" w:rsidRDefault="00176F81" w:rsidP="00176F81"/>
    <w:p w14:paraId="3942A853" w14:textId="77777777" w:rsidR="00176F81" w:rsidRPr="007D7BB6" w:rsidRDefault="00176F81" w:rsidP="00176F81">
      <w:r w:rsidRPr="00F636E9">
        <w:br w:type="page"/>
      </w:r>
    </w:p>
    <w:p w14:paraId="4D404EB2" w14:textId="77777777" w:rsidR="00176F81" w:rsidRPr="003A1361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3717D4A3" w14:textId="77777777" w:rsidR="00176F81" w:rsidRPr="00936775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p w14:paraId="2845401E" w14:textId="77777777" w:rsidR="00176F81" w:rsidRPr="00936775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583"/>
        <w:gridCol w:w="1265"/>
        <w:gridCol w:w="2423"/>
        <w:gridCol w:w="1662"/>
        <w:gridCol w:w="1556"/>
      </w:tblGrid>
      <w:tr w:rsidR="00176F81" w:rsidRPr="00583C55" w14:paraId="3C1032EA" w14:textId="77777777" w:rsidTr="004B42F6">
        <w:trPr>
          <w:trHeight w:val="2530"/>
        </w:trPr>
        <w:tc>
          <w:tcPr>
            <w:tcW w:w="806" w:type="pct"/>
          </w:tcPr>
          <w:p w14:paraId="03B97CA5" w14:textId="77777777" w:rsidR="00176F81" w:rsidRPr="00BB34AB" w:rsidRDefault="00176F81" w:rsidP="004B42F6">
            <w:pPr>
              <w:widowControl w:val="0"/>
              <w:contextualSpacing/>
              <w:jc w:val="center"/>
            </w:pPr>
            <w:r w:rsidRPr="00BB34AB">
              <w:rPr>
                <w:sz w:val="22"/>
                <w:szCs w:val="22"/>
              </w:rPr>
              <w:t>Код оцениваемой компетенции, индикатора (</w:t>
            </w:r>
            <w:proofErr w:type="spellStart"/>
            <w:r w:rsidRPr="00BB34AB">
              <w:rPr>
                <w:sz w:val="22"/>
                <w:szCs w:val="22"/>
              </w:rPr>
              <w:t>ов</w:t>
            </w:r>
            <w:proofErr w:type="spellEnd"/>
            <w:r w:rsidRPr="00BB34AB">
              <w:rPr>
                <w:sz w:val="22"/>
                <w:szCs w:val="22"/>
              </w:rPr>
              <w:t>)</w:t>
            </w:r>
          </w:p>
        </w:tc>
        <w:tc>
          <w:tcPr>
            <w:tcW w:w="782" w:type="pct"/>
          </w:tcPr>
          <w:p w14:paraId="7DEF6CD3" w14:textId="77777777" w:rsidR="00176F81" w:rsidRPr="00BB34AB" w:rsidRDefault="00176F81" w:rsidP="004B42F6">
            <w:pPr>
              <w:widowControl w:val="0"/>
              <w:contextualSpacing/>
              <w:jc w:val="center"/>
            </w:pPr>
            <w:r w:rsidRPr="00BB34AB">
              <w:rPr>
                <w:sz w:val="22"/>
                <w:szCs w:val="22"/>
              </w:rPr>
              <w:t>Этап формирования компетенции</w:t>
            </w:r>
          </w:p>
          <w:p w14:paraId="652EE545" w14:textId="77777777" w:rsidR="00176F81" w:rsidRPr="00BB34AB" w:rsidRDefault="00176F81" w:rsidP="004B42F6">
            <w:pPr>
              <w:widowControl w:val="0"/>
              <w:contextualSpacing/>
              <w:jc w:val="center"/>
              <w:rPr>
                <w:i/>
              </w:rPr>
            </w:pPr>
            <w:r w:rsidRPr="00BB34AB">
              <w:rPr>
                <w:sz w:val="22"/>
                <w:szCs w:val="22"/>
              </w:rPr>
              <w:t>(№ темы)</w:t>
            </w:r>
          </w:p>
          <w:p w14:paraId="531E6367" w14:textId="77777777" w:rsidR="00176F81" w:rsidRPr="00BB34AB" w:rsidRDefault="00176F81" w:rsidP="004B42F6">
            <w:pPr>
              <w:widowControl w:val="0"/>
              <w:contextualSpacing/>
              <w:jc w:val="center"/>
            </w:pPr>
            <w:r w:rsidRPr="00BB34AB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625" w:type="pct"/>
          </w:tcPr>
          <w:p w14:paraId="4FD8505E" w14:textId="77777777" w:rsidR="00176F81" w:rsidRPr="00BB34AB" w:rsidRDefault="00176F81" w:rsidP="004B42F6">
            <w:pPr>
              <w:widowControl w:val="0"/>
              <w:contextualSpacing/>
              <w:jc w:val="center"/>
            </w:pPr>
            <w:r w:rsidRPr="00BB34AB">
              <w:rPr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1197" w:type="pct"/>
          </w:tcPr>
          <w:p w14:paraId="388FF9D8" w14:textId="77777777" w:rsidR="00176F81" w:rsidRPr="00BB34AB" w:rsidRDefault="00176F81" w:rsidP="004B42F6">
            <w:pPr>
              <w:widowControl w:val="0"/>
              <w:contextualSpacing/>
              <w:jc w:val="center"/>
            </w:pPr>
            <w:r w:rsidRPr="00BB34AB">
              <w:rPr>
                <w:sz w:val="22"/>
                <w:szCs w:val="22"/>
              </w:rPr>
              <w:t xml:space="preserve">Вид контроля, аттестация </w:t>
            </w:r>
            <w:r w:rsidRPr="00BB34AB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821" w:type="pct"/>
          </w:tcPr>
          <w:p w14:paraId="0670A931" w14:textId="77777777" w:rsidR="00176F81" w:rsidRPr="00BB34AB" w:rsidRDefault="00176F81" w:rsidP="004B42F6">
            <w:pPr>
              <w:widowControl w:val="0"/>
              <w:contextualSpacing/>
              <w:jc w:val="center"/>
            </w:pPr>
            <w:r w:rsidRPr="00BB34AB">
              <w:rPr>
                <w:sz w:val="22"/>
                <w:szCs w:val="22"/>
              </w:rPr>
              <w:t>Тип контроля</w:t>
            </w:r>
            <w:r w:rsidRPr="00BB34AB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69" w:type="pct"/>
          </w:tcPr>
          <w:p w14:paraId="2B17687C" w14:textId="77777777" w:rsidR="00176F81" w:rsidRPr="00BB34AB" w:rsidRDefault="00176F81" w:rsidP="004B42F6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BB34A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BB34AB" w:rsidRPr="00583C55" w14:paraId="0A75EE1B" w14:textId="77777777" w:rsidTr="004B42F6">
        <w:tc>
          <w:tcPr>
            <w:tcW w:w="806" w:type="pct"/>
          </w:tcPr>
          <w:p w14:paraId="547E1AFD" w14:textId="23ADED4B" w:rsidR="00BB34AB" w:rsidRPr="00BB34AB" w:rsidRDefault="00BB34AB" w:rsidP="00BB34AB">
            <w:pPr>
              <w:jc w:val="center"/>
            </w:pPr>
            <w:r w:rsidRPr="00BB34AB">
              <w:rPr>
                <w:sz w:val="23"/>
                <w:szCs w:val="23"/>
              </w:rPr>
              <w:t>ПК-1</w:t>
            </w:r>
          </w:p>
        </w:tc>
        <w:tc>
          <w:tcPr>
            <w:tcW w:w="782" w:type="pct"/>
          </w:tcPr>
          <w:p w14:paraId="04DE4FE7" w14:textId="0E1C68BA" w:rsidR="00BB34AB" w:rsidRPr="00BB34AB" w:rsidRDefault="00BB34AB" w:rsidP="00BB34AB">
            <w:pPr>
              <w:jc w:val="center"/>
            </w:pPr>
            <w:r w:rsidRPr="00BB34AB">
              <w:t>1-12</w:t>
            </w:r>
          </w:p>
        </w:tc>
        <w:tc>
          <w:tcPr>
            <w:tcW w:w="625" w:type="pct"/>
          </w:tcPr>
          <w:p w14:paraId="5FAC0B49" w14:textId="46AB1F0B" w:rsidR="00BB34AB" w:rsidRPr="00BB34AB" w:rsidRDefault="00BB34AB" w:rsidP="00BB34AB">
            <w:pPr>
              <w:jc w:val="center"/>
            </w:pPr>
            <w:r w:rsidRPr="00BB34AB">
              <w:t>Собеседование</w:t>
            </w:r>
          </w:p>
        </w:tc>
        <w:tc>
          <w:tcPr>
            <w:tcW w:w="1197" w:type="pct"/>
          </w:tcPr>
          <w:p w14:paraId="6639DC77" w14:textId="2DD2D62B" w:rsidR="00BB34AB" w:rsidRPr="00BB34AB" w:rsidRDefault="00BB34AB" w:rsidP="00BB34AB">
            <w:pPr>
              <w:jc w:val="center"/>
            </w:pPr>
            <w:r w:rsidRPr="00BB34AB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54CB9F1D" w14:textId="52C84674" w:rsidR="00BB34AB" w:rsidRPr="00BB34AB" w:rsidRDefault="00BB34AB" w:rsidP="00BB34AB">
            <w:pPr>
              <w:widowControl w:val="0"/>
              <w:contextualSpacing/>
              <w:jc w:val="center"/>
            </w:pPr>
            <w:r w:rsidRPr="00BB34AB">
              <w:rPr>
                <w:sz w:val="23"/>
                <w:szCs w:val="23"/>
              </w:rPr>
              <w:t>Собеседование</w:t>
            </w:r>
          </w:p>
        </w:tc>
        <w:tc>
          <w:tcPr>
            <w:tcW w:w="769" w:type="pct"/>
          </w:tcPr>
          <w:p w14:paraId="22A40C3B" w14:textId="6843B13F" w:rsidR="00BB34AB" w:rsidRPr="00BB34AB" w:rsidRDefault="00BB34AB" w:rsidP="00BB34AB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BB34AB">
              <w:t>Вопросы для собеседования</w:t>
            </w:r>
          </w:p>
        </w:tc>
      </w:tr>
      <w:tr w:rsidR="00BB34AB" w:rsidRPr="00583C55" w14:paraId="033EDE24" w14:textId="77777777" w:rsidTr="004B42F6">
        <w:tc>
          <w:tcPr>
            <w:tcW w:w="806" w:type="pct"/>
          </w:tcPr>
          <w:p w14:paraId="693C3DE6" w14:textId="1D4C6F09" w:rsidR="00BB34AB" w:rsidRPr="00BB34AB" w:rsidRDefault="00BB34AB" w:rsidP="00BB34AB">
            <w:pPr>
              <w:jc w:val="center"/>
            </w:pPr>
            <w:r w:rsidRPr="00BB34AB">
              <w:rPr>
                <w:sz w:val="23"/>
                <w:szCs w:val="23"/>
              </w:rPr>
              <w:t>ПК-1</w:t>
            </w:r>
          </w:p>
        </w:tc>
        <w:tc>
          <w:tcPr>
            <w:tcW w:w="782" w:type="pct"/>
          </w:tcPr>
          <w:p w14:paraId="471F9452" w14:textId="184C7BFF" w:rsidR="00BB34AB" w:rsidRPr="00BB34AB" w:rsidRDefault="00BB34AB" w:rsidP="00BB34AB">
            <w:pPr>
              <w:jc w:val="center"/>
            </w:pPr>
            <w:r w:rsidRPr="00BB34AB">
              <w:t>1-12</w:t>
            </w:r>
          </w:p>
        </w:tc>
        <w:tc>
          <w:tcPr>
            <w:tcW w:w="625" w:type="pct"/>
          </w:tcPr>
          <w:p w14:paraId="2189D99E" w14:textId="43BE592B" w:rsidR="00BB34AB" w:rsidRPr="00BB34AB" w:rsidRDefault="00BB34AB" w:rsidP="00BB34AB">
            <w:pPr>
              <w:jc w:val="center"/>
            </w:pPr>
            <w:r w:rsidRPr="00BB34AB">
              <w:t>Тестирование</w:t>
            </w:r>
          </w:p>
        </w:tc>
        <w:tc>
          <w:tcPr>
            <w:tcW w:w="1197" w:type="pct"/>
          </w:tcPr>
          <w:p w14:paraId="406E5558" w14:textId="0C6EFC0D" w:rsidR="00BB34AB" w:rsidRPr="00BB34AB" w:rsidRDefault="00BB34AB" w:rsidP="00BB34AB">
            <w:pPr>
              <w:jc w:val="center"/>
            </w:pPr>
            <w:r w:rsidRPr="00BB34AB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63CCEDBA" w14:textId="34476EC6" w:rsidR="00BB34AB" w:rsidRPr="00BB34AB" w:rsidRDefault="00BB34AB" w:rsidP="00BB34AB">
            <w:pPr>
              <w:widowControl w:val="0"/>
              <w:contextualSpacing/>
              <w:jc w:val="center"/>
            </w:pPr>
            <w:r w:rsidRPr="00BB34AB">
              <w:rPr>
                <w:sz w:val="23"/>
                <w:szCs w:val="23"/>
              </w:rPr>
              <w:t>Собеседование</w:t>
            </w:r>
          </w:p>
        </w:tc>
        <w:tc>
          <w:tcPr>
            <w:tcW w:w="769" w:type="pct"/>
          </w:tcPr>
          <w:p w14:paraId="47C8F3D4" w14:textId="4CBE96C7" w:rsidR="00BB34AB" w:rsidRPr="00BB34AB" w:rsidRDefault="00BB34AB" w:rsidP="00BB34AB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BB34AB">
              <w:t>Паспорт фонда тестовых заданий</w:t>
            </w:r>
          </w:p>
        </w:tc>
      </w:tr>
    </w:tbl>
    <w:p w14:paraId="013B4977" w14:textId="77777777" w:rsidR="00176F81" w:rsidRDefault="00176F81" w:rsidP="00176F81">
      <w:pPr>
        <w:jc w:val="center"/>
        <w:rPr>
          <w:b/>
          <w:sz w:val="28"/>
          <w:szCs w:val="28"/>
        </w:rPr>
      </w:pPr>
    </w:p>
    <w:p w14:paraId="5A7E12BA" w14:textId="77777777" w:rsidR="00176F81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p w14:paraId="31A141C3" w14:textId="77777777" w:rsidR="00176F81" w:rsidRPr="00DD5A45" w:rsidRDefault="00176F81" w:rsidP="00176F81">
      <w:pPr>
        <w:tabs>
          <w:tab w:val="left" w:pos="1134"/>
        </w:tabs>
        <w:spacing w:after="200" w:line="276" w:lineRule="auto"/>
        <w:ind w:left="1077"/>
        <w:contextualSpacing/>
        <w:jc w:val="both"/>
        <w:rPr>
          <w:b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2231"/>
        <w:gridCol w:w="2471"/>
        <w:gridCol w:w="1826"/>
        <w:gridCol w:w="1826"/>
      </w:tblGrid>
      <w:tr w:rsidR="00176F81" w:rsidRPr="00BB34AB" w14:paraId="660EF976" w14:textId="77777777" w:rsidTr="00BB34AB">
        <w:trPr>
          <w:trHeight w:val="303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321" w14:textId="77777777" w:rsidR="00176F81" w:rsidRPr="00BB34AB" w:rsidRDefault="00176F81" w:rsidP="004B42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 xml:space="preserve">Уровни сформированности </w:t>
            </w:r>
            <w:proofErr w:type="spellStart"/>
            <w:r w:rsidRPr="00BB34AB">
              <w:rPr>
                <w:color w:val="000000"/>
                <w:lang w:eastAsia="en-US"/>
              </w:rPr>
              <w:t>компетенци</w:t>
            </w:r>
            <w:proofErr w:type="spellEnd"/>
            <w:r w:rsidRPr="00BB34AB">
              <w:rPr>
                <w:color w:val="000000"/>
                <w:lang w:eastAsia="en-US"/>
              </w:rPr>
              <w:t>(</w:t>
            </w:r>
            <w:proofErr w:type="spellStart"/>
            <w:r w:rsidRPr="00BB34AB">
              <w:rPr>
                <w:color w:val="000000"/>
                <w:lang w:eastAsia="en-US"/>
              </w:rPr>
              <w:t>ий</w:t>
            </w:r>
            <w:proofErr w:type="spellEnd"/>
            <w:r w:rsidRPr="00BB34AB">
              <w:rPr>
                <w:color w:val="000000"/>
                <w:lang w:eastAsia="en-US"/>
              </w:rPr>
              <w:t>), индикатора (</w:t>
            </w:r>
            <w:proofErr w:type="spellStart"/>
            <w:r w:rsidRPr="00BB34AB">
              <w:rPr>
                <w:color w:val="000000"/>
                <w:lang w:eastAsia="en-US"/>
              </w:rPr>
              <w:t>ов</w:t>
            </w:r>
            <w:proofErr w:type="spellEnd"/>
            <w:r w:rsidRPr="00BB34AB">
              <w:rPr>
                <w:color w:val="000000"/>
                <w:lang w:eastAsia="en-US"/>
              </w:rPr>
              <w:t>)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1EF" w14:textId="77777777" w:rsidR="00176F81" w:rsidRPr="00BB34AB" w:rsidRDefault="00176F81" w:rsidP="004B42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BB34AB">
              <w:rPr>
                <w:color w:val="000000"/>
                <w:lang w:val="en-US" w:eastAsia="en-US"/>
              </w:rPr>
              <w:t>Дескрипторы</w:t>
            </w:r>
            <w:proofErr w:type="spellEnd"/>
          </w:p>
        </w:tc>
      </w:tr>
      <w:tr w:rsidR="00176F81" w:rsidRPr="00BB34AB" w14:paraId="2EBD2F65" w14:textId="77777777" w:rsidTr="00BB34AB">
        <w:trPr>
          <w:trHeight w:val="1061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353" w14:textId="77777777" w:rsidR="00176F81" w:rsidRPr="00BB34AB" w:rsidRDefault="00176F81" w:rsidP="004B42F6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D70B9" w14:textId="77777777" w:rsidR="00176F81" w:rsidRPr="00BB34AB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Минимальный уровень не достигнут</w:t>
            </w:r>
          </w:p>
          <w:p w14:paraId="6E3A66C9" w14:textId="77777777" w:rsidR="00176F81" w:rsidRPr="00BB34AB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(Неудовлетворительно)</w:t>
            </w:r>
          </w:p>
          <w:p w14:paraId="51861758" w14:textId="77777777" w:rsidR="00176F81" w:rsidRPr="00BB34AB" w:rsidRDefault="00176F81" w:rsidP="004B42F6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A5B38" w14:textId="77777777" w:rsidR="00176F81" w:rsidRPr="00BB34AB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Минимальный уровень</w:t>
            </w:r>
          </w:p>
          <w:p w14:paraId="79CA3B6C" w14:textId="77777777" w:rsidR="00176F81" w:rsidRPr="00BB34AB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 xml:space="preserve">(удовлетворительно) </w:t>
            </w:r>
          </w:p>
          <w:p w14:paraId="5E569465" w14:textId="77777777" w:rsidR="00176F81" w:rsidRPr="00BB34AB" w:rsidRDefault="00176F81" w:rsidP="004B42F6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7D1C4" w14:textId="77777777" w:rsidR="00176F81" w:rsidRPr="00BB34AB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Средний уровень</w:t>
            </w:r>
          </w:p>
          <w:p w14:paraId="07871556" w14:textId="77777777" w:rsidR="00176F81" w:rsidRPr="00BB34AB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(хорошо)</w:t>
            </w:r>
          </w:p>
          <w:p w14:paraId="644A4281" w14:textId="77777777" w:rsidR="00176F81" w:rsidRPr="00BB34AB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64CE5" w14:textId="77777777" w:rsidR="00176F81" w:rsidRPr="00BB34AB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14:paraId="1120B49A" w14:textId="77777777" w:rsidR="00176F81" w:rsidRPr="00BB34AB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5 баллов</w:t>
            </w:r>
          </w:p>
        </w:tc>
      </w:tr>
      <w:tr w:rsidR="00176F81" w:rsidRPr="00BB34AB" w14:paraId="07924CE1" w14:textId="77777777" w:rsidTr="004B42F6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CFF90E" w14:textId="57B7DB0B" w:rsidR="00176F81" w:rsidRPr="00BB34AB" w:rsidRDefault="00176F81" w:rsidP="00BB34AB">
            <w:pPr>
              <w:jc w:val="both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Компетенция:</w:t>
            </w:r>
            <w:r w:rsidR="00BB34AB" w:rsidRPr="00BB34AB">
              <w:t xml:space="preserve"> </w:t>
            </w:r>
            <w:r w:rsidR="00BB34AB" w:rsidRPr="00BB34AB">
              <w:rPr>
                <w:color w:val="000000"/>
                <w:lang w:eastAsia="en-US"/>
              </w:rPr>
              <w:t>ПК-1</w:t>
            </w:r>
            <w:r w:rsidR="00BB34AB">
              <w:rPr>
                <w:color w:val="000000"/>
                <w:lang w:eastAsia="en-US"/>
              </w:rPr>
              <w:t xml:space="preserve"> </w:t>
            </w:r>
            <w:r w:rsidR="00BB34AB" w:rsidRPr="00BB34AB">
              <w:rPr>
                <w:color w:val="000000"/>
                <w:lang w:eastAsia="en-US"/>
              </w:rPr>
              <w:t>Способен организовать концептуальное, функциональное и логическое проектирование систем среднего и крупного масштаба и сложности</w:t>
            </w:r>
          </w:p>
        </w:tc>
      </w:tr>
      <w:tr w:rsidR="00BB34AB" w:rsidRPr="00BB34AB" w14:paraId="15F6D164" w14:textId="77777777" w:rsidTr="00BB34AB">
        <w:trPr>
          <w:trHeight w:val="60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0F76" w14:textId="77777777" w:rsidR="00BB34AB" w:rsidRPr="00BB34AB" w:rsidRDefault="00BB34AB" w:rsidP="00BB34AB">
            <w:pPr>
              <w:jc w:val="both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Результаты обучения по дисциплине (модулю):</w:t>
            </w:r>
          </w:p>
          <w:p w14:paraId="450F47D1" w14:textId="77777777" w:rsidR="00BB34AB" w:rsidRPr="00BB34AB" w:rsidRDefault="00BB34AB" w:rsidP="00BB34A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 xml:space="preserve">Индикатор: </w:t>
            </w:r>
          </w:p>
          <w:p w14:paraId="74B14FC5" w14:textId="77777777" w:rsidR="00BB34AB" w:rsidRPr="00BB34AB" w:rsidRDefault="00BB34AB" w:rsidP="00BB34A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Знать: концептуальное, функциональное и логическое проектирование вычислительных машин; концептуальное, функциональное и логическое проектирование вычислительных машин среднего и крупного масштаба и сложности;</w:t>
            </w:r>
          </w:p>
          <w:p w14:paraId="514E255D" w14:textId="77777777" w:rsidR="00BB34AB" w:rsidRPr="00BB34AB" w:rsidRDefault="00BB34AB" w:rsidP="00BB34A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 xml:space="preserve">Уметь: работать с концептуальными, функциональными и логическими моделями вычислительных </w:t>
            </w:r>
            <w:r w:rsidRPr="00BB34AB">
              <w:rPr>
                <w:color w:val="000000"/>
                <w:lang w:eastAsia="en-US"/>
              </w:rPr>
              <w:lastRenderedPageBreak/>
              <w:t>машин; работать с концептуальными, функциональными и логическими моделями вычислительных машин среднего и крупного масштаба и сложности</w:t>
            </w:r>
          </w:p>
          <w:p w14:paraId="0809CC6E" w14:textId="3DFC30BC" w:rsidR="00BB34AB" w:rsidRPr="00BB34AB" w:rsidRDefault="00BB34AB" w:rsidP="00BB34A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B34AB">
              <w:rPr>
                <w:color w:val="000000"/>
                <w:lang w:eastAsia="en-US"/>
              </w:rPr>
              <w:t>Владеть: навыками работы с концептуальными, функциональными и логическими моделями вычислительных машин; навыками работы с концептуальными, функциональными и логическими моделями вычислительных машин среднего и крупного масштаба и сложности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5207" w14:textId="50CBE7B4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lastRenderedPageBreak/>
              <w:t>на недостаточном уровне знает концептуальное, функциональное и логическое проектирование вычислительных машин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CDFB" w14:textId="3984C0C7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слабо знает концептуальное, функциональное и логическое проектирование вычислительных машин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DE58" w14:textId="34E46AB6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знает концептуальное, функциональное и логическое проектирование вычислительных машин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8660" w14:textId="39DE887B" w:rsidR="00BB34AB" w:rsidRPr="00BB34AB" w:rsidRDefault="00BB34AB" w:rsidP="00BB34AB">
            <w:pPr>
              <w:spacing w:line="276" w:lineRule="auto"/>
              <w:rPr>
                <w:color w:val="000000"/>
                <w:lang w:eastAsia="en-US"/>
              </w:rPr>
            </w:pPr>
            <w:r w:rsidRPr="00BB34AB">
              <w:rPr>
                <w:color w:val="000000"/>
              </w:rPr>
              <w:t xml:space="preserve">знает концептуальное, функциональное и логическое проектирование вычислительных машин; концептуальное, функциональное и логическое проектирование вычислительных машин среднего и крупного масштаба и сложности;  </w:t>
            </w:r>
          </w:p>
        </w:tc>
      </w:tr>
      <w:tr w:rsidR="00BB34AB" w:rsidRPr="00BB34AB" w14:paraId="0FDEC3B2" w14:textId="77777777" w:rsidTr="00BB34AB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BDD" w14:textId="77777777" w:rsidR="00BB34AB" w:rsidRPr="00BB34AB" w:rsidRDefault="00BB34AB" w:rsidP="00BB34AB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2283" w14:textId="2926B1A6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на недостаточном уровне умеет работать с концептуальными, функциональными и логическими моделями вычислительных машин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E4A3" w14:textId="4C79F469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слабо умеет работать с концептуальными, функциональными и логическими моделями вычислительных машин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3489" w14:textId="7DA24871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умеет работать с концептуальными, функциональными и логическими моделями вычислительных машин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0DC9" w14:textId="55C21142" w:rsidR="00BB34AB" w:rsidRPr="00BB34AB" w:rsidRDefault="00BB34AB" w:rsidP="00BB34AB">
            <w:pPr>
              <w:spacing w:line="276" w:lineRule="auto"/>
              <w:rPr>
                <w:color w:val="000000"/>
                <w:lang w:eastAsia="en-US"/>
              </w:rPr>
            </w:pPr>
            <w:r w:rsidRPr="00BB34AB">
              <w:rPr>
                <w:color w:val="000000"/>
              </w:rPr>
              <w:t xml:space="preserve">умеет работать с концептуальными, функциональными и логическими моделями вычислительных машин; работать с концептуальными, функциональными и логическими моделями </w:t>
            </w:r>
            <w:r w:rsidRPr="00BB34AB">
              <w:rPr>
                <w:color w:val="000000"/>
              </w:rPr>
              <w:lastRenderedPageBreak/>
              <w:t>вычислительных машин среднего и крупного масштаба и сложности</w:t>
            </w:r>
          </w:p>
        </w:tc>
      </w:tr>
      <w:tr w:rsidR="00BB34AB" w:rsidRPr="00BB34AB" w14:paraId="2A2EEE65" w14:textId="77777777" w:rsidTr="00BB34AB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36D" w14:textId="77777777" w:rsidR="00BB34AB" w:rsidRPr="00BB34AB" w:rsidRDefault="00BB34AB" w:rsidP="00BB34AB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9C8B" w14:textId="111CF4B6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на недостаточном уровне владеет навыками работы с концептуальными, функциональными и логическими моделями вычислительных машин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425B" w14:textId="1EE49487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слабо владеет навыками работы с концептуальными, функциональными и логическими моделями вычислительных машин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904D" w14:textId="4222D18A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владеет навыками работы с концептуальными, функциональными и логическими моделями вычислительных машин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9B64" w14:textId="4CCD7472" w:rsidR="00BB34AB" w:rsidRPr="00BB34AB" w:rsidRDefault="00BB34AB" w:rsidP="00BB34AB">
            <w:pPr>
              <w:spacing w:line="276" w:lineRule="auto"/>
              <w:rPr>
                <w:color w:val="000000"/>
                <w:lang w:eastAsia="en-US"/>
              </w:rPr>
            </w:pPr>
            <w:r w:rsidRPr="00BB34AB">
              <w:rPr>
                <w:color w:val="000000"/>
              </w:rPr>
              <w:t>владеет навыками работы с концептуальными, функциональными и логическими моделями вычислительных машин; навыками работы с концептуальными, функциональными и логическими моделями вычислительных машин среднего и крупного масштаба и сложности</w:t>
            </w:r>
          </w:p>
        </w:tc>
      </w:tr>
    </w:tbl>
    <w:p w14:paraId="39E7A210" w14:textId="77777777" w:rsidR="00176F81" w:rsidRDefault="00176F81" w:rsidP="00176F81">
      <w:pPr>
        <w:ind w:firstLine="684"/>
        <w:jc w:val="both"/>
        <w:rPr>
          <w:b/>
          <w:color w:val="000000"/>
        </w:rPr>
      </w:pPr>
    </w:p>
    <w:p w14:paraId="06411CCD" w14:textId="77777777" w:rsidR="00176F81" w:rsidRPr="009875C1" w:rsidRDefault="00176F81" w:rsidP="00176F81">
      <w:pPr>
        <w:ind w:firstLine="684"/>
        <w:jc w:val="both"/>
        <w:rPr>
          <w:b/>
          <w:color w:val="000000"/>
        </w:rPr>
      </w:pPr>
      <w:r w:rsidRPr="009875C1">
        <w:rPr>
          <w:b/>
          <w:color w:val="000000"/>
        </w:rPr>
        <w:t>Описание шкалы оценивания</w:t>
      </w:r>
    </w:p>
    <w:p w14:paraId="0AFAA7E9" w14:textId="77777777" w:rsidR="00176F81" w:rsidRDefault="00176F81" w:rsidP="00176F81">
      <w:pPr>
        <w:widowControl w:val="0"/>
        <w:ind w:firstLine="684"/>
        <w:jc w:val="both"/>
        <w:rPr>
          <w:color w:val="000000"/>
        </w:rPr>
      </w:pPr>
      <w:r w:rsidRPr="009875C1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4D085B67" w14:textId="77777777" w:rsidR="00176F81" w:rsidRPr="007D7BB6" w:rsidRDefault="00176F81" w:rsidP="00176F81"/>
    <w:p w14:paraId="54A75C61" w14:textId="77777777" w:rsidR="00176F81" w:rsidRPr="009875C1" w:rsidRDefault="00176F81" w:rsidP="00176F81">
      <w:pPr>
        <w:widowControl w:val="0"/>
        <w:ind w:left="720"/>
        <w:outlineLvl w:val="0"/>
        <w:rPr>
          <w:b/>
          <w:color w:val="000000"/>
        </w:rPr>
      </w:pPr>
      <w:r w:rsidRPr="009875C1">
        <w:rPr>
          <w:b/>
          <w:color w:val="000000"/>
        </w:rPr>
        <w:t xml:space="preserve">Текущий контроль </w:t>
      </w:r>
    </w:p>
    <w:p w14:paraId="338FC689" w14:textId="77777777" w:rsidR="00176F81" w:rsidRPr="00180846" w:rsidRDefault="00176F81" w:rsidP="00176F81">
      <w:pPr>
        <w:pStyle w:val="a5"/>
        <w:rPr>
          <w:rFonts w:ascii="Times New Roman" w:hAnsi="Times New Roman" w:cs="Times New Roman"/>
          <w:i/>
          <w:sz w:val="16"/>
        </w:rPr>
      </w:pPr>
      <w:r w:rsidRPr="00180846">
        <w:rPr>
          <w:rFonts w:ascii="Times New Roman" w:hAnsi="Times New Roman" w:cs="Times New Roman"/>
          <w:b/>
          <w:color w:val="000000"/>
          <w:szCs w:val="24"/>
        </w:rPr>
        <w:t>Рейтинговая оценка знаний студента (в случаях, предусмотренных нормативными актами СКФУ).</w:t>
      </w:r>
      <w:r w:rsidRPr="00180846">
        <w:rPr>
          <w:rFonts w:ascii="Times New Roman" w:hAnsi="Times New Roman" w:cs="Times New Roman"/>
          <w:sz w:val="16"/>
        </w:rPr>
        <w:t xml:space="preserve"> </w:t>
      </w:r>
    </w:p>
    <w:p w14:paraId="2DC052AF" w14:textId="77777777" w:rsidR="00176F81" w:rsidRPr="00930A1C" w:rsidRDefault="00176F81" w:rsidP="00176F81">
      <w:pPr>
        <w:pStyle w:val="a5"/>
        <w:jc w:val="both"/>
        <w:rPr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85"/>
        <w:gridCol w:w="5112"/>
        <w:gridCol w:w="2077"/>
        <w:gridCol w:w="1918"/>
      </w:tblGrid>
      <w:tr w:rsidR="00176F81" w:rsidRPr="009875C1" w14:paraId="4344EF97" w14:textId="77777777" w:rsidTr="00522553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0C00B" w14:textId="77777777" w:rsidR="00176F81" w:rsidRPr="009875C1" w:rsidRDefault="00176F81" w:rsidP="004B42F6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42FE0" w14:textId="77777777" w:rsidR="00176F81" w:rsidRPr="009875C1" w:rsidRDefault="00176F81" w:rsidP="004B42F6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Вид деятельности студентов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D81F5" w14:textId="77777777" w:rsidR="00176F81" w:rsidRPr="009875C1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Сроки выполнения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F8F30" w14:textId="77777777" w:rsidR="00176F81" w:rsidRPr="009875C1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Количество баллов</w:t>
            </w:r>
          </w:p>
        </w:tc>
      </w:tr>
      <w:tr w:rsidR="00176F81" w:rsidRPr="009875C1" w14:paraId="42CA8B0D" w14:textId="77777777" w:rsidTr="00522553">
        <w:trPr>
          <w:trHeight w:val="2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A854D0" w14:textId="335BA089" w:rsidR="00176F81" w:rsidRPr="009875C1" w:rsidRDefault="00BB34AB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 </w:t>
            </w:r>
            <w:r w:rsidR="00176F81" w:rsidRPr="009875C1">
              <w:rPr>
                <w:rFonts w:eastAsia="Calibri"/>
                <w:color w:val="000000"/>
                <w:lang w:eastAsia="en-US"/>
              </w:rPr>
              <w:t>семестр</w:t>
            </w:r>
          </w:p>
        </w:tc>
      </w:tr>
      <w:tr w:rsidR="00BB34AB" w:rsidRPr="009875C1" w14:paraId="21D6F732" w14:textId="77777777" w:rsidTr="00522553">
        <w:trPr>
          <w:trHeight w:val="6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5433E" w14:textId="77777777" w:rsidR="00BB34AB" w:rsidRPr="009875C1" w:rsidRDefault="00BB34AB" w:rsidP="00BB34AB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9357" w14:textId="5B66D0CA" w:rsidR="00BB34AB" w:rsidRPr="00BB34AB" w:rsidRDefault="00BB34AB" w:rsidP="00BB34AB">
            <w:pPr>
              <w:jc w:val="both"/>
            </w:pPr>
            <w:r w:rsidRPr="00BB34AB">
              <w:rPr>
                <w:color w:val="000000"/>
              </w:rPr>
              <w:t>Лабораторная работа 12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E4726" w14:textId="1264B478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C4EC7" w14:textId="3C6C2654" w:rsidR="00BB34AB" w:rsidRPr="00BB34AB" w:rsidRDefault="00BB34AB" w:rsidP="00BB34AB">
            <w:pPr>
              <w:jc w:val="center"/>
              <w:rPr>
                <w:color w:val="000000"/>
              </w:rPr>
            </w:pPr>
            <w:r w:rsidRPr="00BB34AB">
              <w:rPr>
                <w:color w:val="000000"/>
              </w:rPr>
              <w:t>25</w:t>
            </w:r>
          </w:p>
        </w:tc>
      </w:tr>
      <w:tr w:rsidR="00BB34AB" w:rsidRPr="009875C1" w14:paraId="61C3C9C1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5F6E8" w14:textId="77777777" w:rsidR="00BB34AB" w:rsidRPr="009875C1" w:rsidRDefault="00BB34AB" w:rsidP="00BB34AB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EF89" w14:textId="1C0729FA" w:rsidR="00BB34AB" w:rsidRPr="00BB34AB" w:rsidRDefault="00BB34AB" w:rsidP="00BB34AB">
            <w:pPr>
              <w:jc w:val="both"/>
            </w:pPr>
            <w:r w:rsidRPr="00BB34AB">
              <w:rPr>
                <w:color w:val="000000"/>
              </w:rPr>
              <w:t>Лабораторная работа 16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18A8" w14:textId="59E21DE8" w:rsidR="00BB34AB" w:rsidRPr="00BB34AB" w:rsidRDefault="00BB34AB" w:rsidP="00BB34AB">
            <w:pPr>
              <w:rPr>
                <w:color w:val="000000"/>
              </w:rPr>
            </w:pPr>
            <w:r w:rsidRPr="00BB34AB">
              <w:rPr>
                <w:color w:val="000000"/>
              </w:rPr>
              <w:t>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E696" w14:textId="52A22F10" w:rsidR="00BB34AB" w:rsidRPr="00BB34AB" w:rsidRDefault="00BB34AB" w:rsidP="00BB34AB">
            <w:pPr>
              <w:jc w:val="center"/>
              <w:rPr>
                <w:color w:val="000000"/>
              </w:rPr>
            </w:pPr>
            <w:r w:rsidRPr="00BB34AB">
              <w:rPr>
                <w:color w:val="000000"/>
              </w:rPr>
              <w:t>30</w:t>
            </w:r>
          </w:p>
        </w:tc>
      </w:tr>
      <w:tr w:rsidR="00176F81" w:rsidRPr="009875C1" w14:paraId="5AE75750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D2F9" w14:textId="77777777" w:rsidR="00176F81" w:rsidRPr="009875C1" w:rsidRDefault="00176F81" w:rsidP="004B42F6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D64DC" w14:textId="405C8AA2" w:rsidR="00176F81" w:rsidRPr="009875C1" w:rsidRDefault="00176F81" w:rsidP="004B42F6">
            <w:pPr>
              <w:jc w:val="right"/>
            </w:pPr>
            <w:r w:rsidRPr="009875C1">
              <w:t xml:space="preserve">Итого за </w:t>
            </w:r>
            <w:r w:rsidR="00BB34AB">
              <w:t>5</w:t>
            </w:r>
            <w:r w:rsidRPr="009875C1">
              <w:t xml:space="preserve"> семестр: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333ED" w14:textId="77777777" w:rsidR="00176F81" w:rsidRPr="009875C1" w:rsidRDefault="00176F81" w:rsidP="004B42F6">
            <w:pPr>
              <w:rPr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C311" w14:textId="77777777" w:rsidR="00176F81" w:rsidRPr="009875C1" w:rsidRDefault="00176F81" w:rsidP="004B42F6">
            <w:pPr>
              <w:jc w:val="center"/>
              <w:rPr>
                <w:color w:val="000000"/>
              </w:rPr>
            </w:pPr>
            <w:r w:rsidRPr="009875C1">
              <w:rPr>
                <w:color w:val="000000"/>
              </w:rPr>
              <w:t>55</w:t>
            </w:r>
          </w:p>
        </w:tc>
      </w:tr>
      <w:tr w:rsidR="00176F81" w:rsidRPr="009875C1" w14:paraId="172C1DDF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86BA" w14:textId="77777777" w:rsidR="00176F81" w:rsidRPr="009875C1" w:rsidRDefault="00176F81" w:rsidP="004B42F6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698A3" w14:textId="77777777" w:rsidR="00176F81" w:rsidRPr="009875C1" w:rsidRDefault="00176F81" w:rsidP="004B42F6">
            <w:pPr>
              <w:jc w:val="right"/>
            </w:pPr>
            <w:r w:rsidRPr="009875C1">
              <w:t>Итого: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A83D9" w14:textId="77777777" w:rsidR="00176F81" w:rsidRPr="009875C1" w:rsidRDefault="00176F81" w:rsidP="004B42F6">
            <w:pPr>
              <w:rPr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057A" w14:textId="77777777" w:rsidR="00176F81" w:rsidRPr="009875C1" w:rsidRDefault="00176F81" w:rsidP="004B42F6">
            <w:pPr>
              <w:jc w:val="center"/>
              <w:rPr>
                <w:color w:val="000000"/>
              </w:rPr>
            </w:pPr>
            <w:r w:rsidRPr="009875C1">
              <w:rPr>
                <w:color w:val="000000"/>
              </w:rPr>
              <w:t>55</w:t>
            </w:r>
          </w:p>
        </w:tc>
      </w:tr>
    </w:tbl>
    <w:p w14:paraId="1282B3EE" w14:textId="77777777" w:rsidR="00176F81" w:rsidRPr="009875C1" w:rsidRDefault="00176F81" w:rsidP="00176F81">
      <w:pPr>
        <w:widowControl w:val="0"/>
        <w:jc w:val="both"/>
        <w:outlineLvl w:val="0"/>
        <w:rPr>
          <w:color w:val="000000"/>
        </w:rPr>
      </w:pPr>
    </w:p>
    <w:p w14:paraId="3B3D629D" w14:textId="77777777" w:rsidR="00176F81" w:rsidRPr="009875C1" w:rsidRDefault="00176F81" w:rsidP="00176F81">
      <w:pPr>
        <w:widowControl w:val="0"/>
        <w:ind w:firstLine="426"/>
        <w:jc w:val="both"/>
        <w:outlineLvl w:val="0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3CFD00DE" w14:textId="77777777" w:rsidR="00176F81" w:rsidRPr="009875C1" w:rsidRDefault="00176F81" w:rsidP="00176F81">
      <w:pPr>
        <w:widowControl w:val="0"/>
        <w:ind w:firstLine="426"/>
        <w:jc w:val="both"/>
        <w:outlineLvl w:val="0"/>
        <w:rPr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5487"/>
      </w:tblGrid>
      <w:tr w:rsidR="00176F81" w:rsidRPr="009875C1" w14:paraId="79963231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172AB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Уровень </w:t>
            </w:r>
            <w:proofErr w:type="gramStart"/>
            <w:r w:rsidRPr="009875C1">
              <w:rPr>
                <w:b/>
                <w:i/>
                <w:color w:val="000000"/>
              </w:rPr>
              <w:t>выполнения  контрольного</w:t>
            </w:r>
            <w:proofErr w:type="gramEnd"/>
            <w:r w:rsidRPr="009875C1">
              <w:rPr>
                <w:b/>
                <w:i/>
                <w:color w:val="000000"/>
              </w:rPr>
              <w:t xml:space="preserve"> задания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CDFE02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Рейтинговый </w:t>
            </w:r>
            <w:proofErr w:type="gramStart"/>
            <w:r w:rsidRPr="009875C1">
              <w:rPr>
                <w:b/>
                <w:i/>
                <w:color w:val="000000"/>
              </w:rPr>
              <w:t>балл  (</w:t>
            </w:r>
            <w:proofErr w:type="gramEnd"/>
            <w:r w:rsidRPr="009875C1">
              <w:rPr>
                <w:b/>
                <w:i/>
                <w:color w:val="000000"/>
              </w:rPr>
              <w:t>в % от максимального балла  за контрольное задание)</w:t>
            </w:r>
          </w:p>
        </w:tc>
      </w:tr>
      <w:tr w:rsidR="00176F81" w:rsidRPr="009875C1" w14:paraId="7AF7206E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108D19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Отличный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01AA8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100</w:t>
            </w:r>
          </w:p>
        </w:tc>
      </w:tr>
      <w:tr w:rsidR="00176F81" w:rsidRPr="009875C1" w14:paraId="324F003A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A408AE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Хороший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EDEAA1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80</w:t>
            </w:r>
          </w:p>
        </w:tc>
      </w:tr>
      <w:tr w:rsidR="00176F81" w:rsidRPr="009875C1" w14:paraId="1B9613CA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C86D77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1C312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60</w:t>
            </w:r>
          </w:p>
        </w:tc>
      </w:tr>
      <w:tr w:rsidR="00176F81" w:rsidRPr="009875C1" w14:paraId="4A68F47B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81DA76" w14:textId="77777777" w:rsidR="00176F81" w:rsidRPr="009875C1" w:rsidRDefault="00176F81" w:rsidP="004B42F6">
            <w:pPr>
              <w:jc w:val="center"/>
            </w:pPr>
            <w:proofErr w:type="spellStart"/>
            <w:r w:rsidRPr="009875C1">
              <w:rPr>
                <w:i/>
                <w:color w:val="000000"/>
              </w:rPr>
              <w:t>Неудвлетворительный</w:t>
            </w:r>
            <w:proofErr w:type="spellEnd"/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A6D5E7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0</w:t>
            </w:r>
          </w:p>
        </w:tc>
      </w:tr>
    </w:tbl>
    <w:p w14:paraId="3777EC60" w14:textId="77777777" w:rsidR="00176F81" w:rsidRDefault="00176F81" w:rsidP="00176F81">
      <w:pPr>
        <w:widowControl w:val="0"/>
        <w:ind w:firstLine="709"/>
        <w:jc w:val="both"/>
        <w:rPr>
          <w:b/>
          <w:color w:val="000000"/>
        </w:rPr>
      </w:pPr>
    </w:p>
    <w:p w14:paraId="0EB3E29D" w14:textId="77777777" w:rsidR="00176F81" w:rsidRPr="009875C1" w:rsidRDefault="00176F81" w:rsidP="00176F81">
      <w:pPr>
        <w:widowControl w:val="0"/>
        <w:ind w:firstLine="709"/>
        <w:jc w:val="both"/>
        <w:rPr>
          <w:b/>
          <w:color w:val="000000"/>
        </w:rPr>
      </w:pPr>
      <w:r w:rsidRPr="009875C1">
        <w:rPr>
          <w:b/>
          <w:color w:val="000000"/>
        </w:rPr>
        <w:t>Промежуточная аттестация</w:t>
      </w:r>
    </w:p>
    <w:p w14:paraId="303CD160" w14:textId="32F4543A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  <w:r w:rsidRPr="009875C1">
        <w:rPr>
          <w:szCs w:val="28"/>
        </w:rPr>
        <w:t>Промежуточная аттестация</w:t>
      </w:r>
      <w:r w:rsidRPr="009875C1">
        <w:rPr>
          <w:b/>
          <w:szCs w:val="28"/>
        </w:rPr>
        <w:t xml:space="preserve"> </w:t>
      </w:r>
      <w:r w:rsidRPr="009875C1">
        <w:rPr>
          <w:szCs w:val="28"/>
        </w:rPr>
        <w:t xml:space="preserve">в форме </w:t>
      </w:r>
      <w:r w:rsidRPr="009875C1">
        <w:rPr>
          <w:b/>
          <w:szCs w:val="28"/>
        </w:rPr>
        <w:t>зачета с оценкой</w:t>
      </w:r>
      <w:r w:rsidRPr="009875C1">
        <w:rPr>
          <w:b/>
          <w:color w:val="FF0000"/>
          <w:szCs w:val="28"/>
          <w:vertAlign w:val="superscript"/>
        </w:rPr>
        <w:t xml:space="preserve"> </w:t>
      </w:r>
      <w:r w:rsidRPr="009875C1">
        <w:rPr>
          <w:szCs w:val="28"/>
        </w:rPr>
        <w:t xml:space="preserve"> </w:t>
      </w:r>
    </w:p>
    <w:p w14:paraId="28391B54" w14:textId="277F71FC" w:rsidR="00176F81" w:rsidRPr="009875C1" w:rsidRDefault="00176F81" w:rsidP="00176F81">
      <w:pPr>
        <w:widowControl w:val="0"/>
        <w:ind w:firstLine="709"/>
        <w:jc w:val="both"/>
        <w:rPr>
          <w:szCs w:val="28"/>
        </w:rPr>
      </w:pPr>
      <w:r w:rsidRPr="009875C1">
        <w:rPr>
          <w:szCs w:val="28"/>
        </w:rPr>
        <w:t>Процедура зачета с оценкой как отдельное контрольное мероприятие не проводится, оценивание знаний обучающегося происходит по результатам текущего контроля.</w:t>
      </w:r>
    </w:p>
    <w:p w14:paraId="31DA3BFC" w14:textId="5F44A3DE" w:rsidR="00176F81" w:rsidRPr="009875C1" w:rsidRDefault="00176F81" w:rsidP="00176F81">
      <w:pPr>
        <w:widowControl w:val="0"/>
        <w:ind w:firstLine="426"/>
        <w:jc w:val="both"/>
        <w:rPr>
          <w:szCs w:val="28"/>
        </w:rPr>
      </w:pPr>
      <w:r w:rsidRPr="009875C1">
        <w:rPr>
          <w:szCs w:val="28"/>
        </w:rPr>
        <w:t xml:space="preserve"> </w:t>
      </w:r>
    </w:p>
    <w:p w14:paraId="1C3BFD8D" w14:textId="77777777" w:rsidR="00176F81" w:rsidRPr="009875C1" w:rsidRDefault="00176F81" w:rsidP="00176F81">
      <w:pPr>
        <w:widowControl w:val="0"/>
        <w:jc w:val="both"/>
        <w:rPr>
          <w:szCs w:val="28"/>
        </w:rPr>
      </w:pPr>
    </w:p>
    <w:p w14:paraId="447ADD3E" w14:textId="77777777" w:rsidR="00176F81" w:rsidRPr="009875C1" w:rsidRDefault="00176F81" w:rsidP="00176F81">
      <w:pPr>
        <w:widowControl w:val="0"/>
        <w:jc w:val="center"/>
        <w:rPr>
          <w:szCs w:val="28"/>
        </w:rPr>
      </w:pPr>
      <w:r w:rsidRPr="009875C1">
        <w:rPr>
          <w:szCs w:val="28"/>
        </w:rPr>
        <w:lastRenderedPageBreak/>
        <w:t>Количество баллов за зачет (</w:t>
      </w:r>
      <w:proofErr w:type="spellStart"/>
      <w:r w:rsidRPr="009875C1">
        <w:rPr>
          <w:i/>
          <w:szCs w:val="28"/>
        </w:rPr>
        <w:t>S</w:t>
      </w:r>
      <w:r w:rsidRPr="009875C1">
        <w:rPr>
          <w:szCs w:val="28"/>
          <w:vertAlign w:val="subscript"/>
        </w:rPr>
        <w:t>зач</w:t>
      </w:r>
      <w:proofErr w:type="spellEnd"/>
      <w:r w:rsidRPr="009875C1">
        <w:rPr>
          <w:szCs w:val="28"/>
        </w:rPr>
        <w:t xml:space="preserve">) при различных рейтинговых баллах </w:t>
      </w:r>
    </w:p>
    <w:p w14:paraId="38867741" w14:textId="77777777" w:rsidR="00176F81" w:rsidRPr="009875C1" w:rsidRDefault="00176F81" w:rsidP="00176F81">
      <w:pPr>
        <w:widowControl w:val="0"/>
        <w:jc w:val="center"/>
        <w:rPr>
          <w:szCs w:val="28"/>
        </w:rPr>
      </w:pPr>
      <w:r w:rsidRPr="009875C1">
        <w:rPr>
          <w:szCs w:val="28"/>
        </w:rPr>
        <w:t xml:space="preserve">по дисциплине по результатам работы в семестре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0"/>
        <w:gridCol w:w="4355"/>
      </w:tblGrid>
      <w:tr w:rsidR="00176F81" w:rsidRPr="009875C1" w14:paraId="59230F54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1999C963" w14:textId="77777777" w:rsidR="00176F81" w:rsidRPr="009875C1" w:rsidRDefault="00176F81" w:rsidP="004B42F6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Рейтинговый балл по дисциплине</w:t>
            </w:r>
          </w:p>
          <w:p w14:paraId="3BCFAD76" w14:textId="77777777" w:rsidR="00176F81" w:rsidRPr="009875C1" w:rsidRDefault="00176F81" w:rsidP="004B42F6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по результатам работы в семестре (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</w:rPr>
              <w:t xml:space="preserve">) </w:t>
            </w:r>
          </w:p>
        </w:tc>
        <w:tc>
          <w:tcPr>
            <w:tcW w:w="2136" w:type="pct"/>
            <w:shd w:val="clear" w:color="auto" w:fill="auto"/>
          </w:tcPr>
          <w:p w14:paraId="293E612F" w14:textId="77777777" w:rsidR="00176F81" w:rsidRPr="009875C1" w:rsidRDefault="00176F81" w:rsidP="004B42F6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Количество баллов за зачет (</w:t>
            </w:r>
            <w:proofErr w:type="spellStart"/>
            <w:r w:rsidRPr="009875C1">
              <w:rPr>
                <w:b/>
                <w:i/>
                <w:color w:val="000000"/>
                <w:sz w:val="22"/>
                <w:szCs w:val="28"/>
              </w:rPr>
              <w:t>S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</w:rPr>
              <w:t>зач</w:t>
            </w:r>
            <w:proofErr w:type="spellEnd"/>
            <w:r w:rsidRPr="009875C1">
              <w:rPr>
                <w:b/>
                <w:color w:val="000000"/>
                <w:sz w:val="22"/>
                <w:szCs w:val="28"/>
              </w:rPr>
              <w:t>)</w:t>
            </w:r>
          </w:p>
        </w:tc>
      </w:tr>
      <w:tr w:rsidR="00176F81" w:rsidRPr="009875C1" w14:paraId="404C02E2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10FFFC1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50 </w:t>
            </w:r>
            <w:r w:rsidRPr="009875C1">
              <w:rPr>
                <w:b/>
                <w:color w:val="000000"/>
                <w:sz w:val="22"/>
                <w:szCs w:val="28"/>
              </w:rPr>
              <w:t>≤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</w:rPr>
              <w:t>≤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</w:rPr>
              <w:t>60</w:t>
            </w:r>
          </w:p>
        </w:tc>
        <w:tc>
          <w:tcPr>
            <w:tcW w:w="2136" w:type="pct"/>
            <w:shd w:val="clear" w:color="auto" w:fill="auto"/>
          </w:tcPr>
          <w:p w14:paraId="4DD35AB7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40</w:t>
            </w:r>
          </w:p>
        </w:tc>
      </w:tr>
      <w:tr w:rsidR="00176F81" w:rsidRPr="009875C1" w14:paraId="464751CB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F17813A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39 ≤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&lt; 50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2136" w:type="pct"/>
            <w:shd w:val="clear" w:color="auto" w:fill="auto"/>
          </w:tcPr>
          <w:p w14:paraId="03C561D8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35</w:t>
            </w:r>
          </w:p>
        </w:tc>
      </w:tr>
      <w:tr w:rsidR="00176F81" w:rsidRPr="009875C1" w14:paraId="5208BE08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919A6AC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33 ≤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&lt; 39</w:t>
            </w:r>
          </w:p>
        </w:tc>
        <w:tc>
          <w:tcPr>
            <w:tcW w:w="2136" w:type="pct"/>
            <w:shd w:val="clear" w:color="auto" w:fill="auto"/>
          </w:tcPr>
          <w:p w14:paraId="281BEABB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27</w:t>
            </w:r>
          </w:p>
        </w:tc>
      </w:tr>
      <w:tr w:rsidR="00176F81" w:rsidRPr="009875C1" w14:paraId="19BCE3C0" w14:textId="77777777" w:rsidTr="00522553">
        <w:trPr>
          <w:jc w:val="center"/>
        </w:trPr>
        <w:tc>
          <w:tcPr>
            <w:tcW w:w="2864" w:type="pct"/>
            <w:shd w:val="clear" w:color="auto" w:fill="auto"/>
          </w:tcPr>
          <w:p w14:paraId="346F184A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 xml:space="preserve">&lt; 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33</w:t>
            </w:r>
          </w:p>
        </w:tc>
        <w:tc>
          <w:tcPr>
            <w:tcW w:w="2136" w:type="pct"/>
            <w:shd w:val="clear" w:color="auto" w:fill="auto"/>
          </w:tcPr>
          <w:p w14:paraId="2503B17E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0</w:t>
            </w:r>
          </w:p>
        </w:tc>
      </w:tr>
    </w:tbl>
    <w:p w14:paraId="7E7A0055" w14:textId="77777777" w:rsidR="00176F81" w:rsidRPr="009875C1" w:rsidRDefault="00176F81" w:rsidP="00176F81">
      <w:pPr>
        <w:widowControl w:val="0"/>
        <w:jc w:val="both"/>
        <w:rPr>
          <w:szCs w:val="28"/>
        </w:rPr>
      </w:pPr>
    </w:p>
    <w:p w14:paraId="296BB6F0" w14:textId="77777777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  <w:r w:rsidRPr="009875C1">
        <w:rPr>
          <w:szCs w:val="28"/>
        </w:rPr>
        <w:t>При дифференцированном зачете используется шкала пересчета рейтингового балла по дисциплине в оценку по 5-балльной системе</w:t>
      </w:r>
    </w:p>
    <w:p w14:paraId="2455EAFB" w14:textId="77777777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</w:p>
    <w:p w14:paraId="0F247834" w14:textId="77777777" w:rsidR="00176F81" w:rsidRPr="009875C1" w:rsidRDefault="00176F81" w:rsidP="00176F81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Шкала пересчета рейтингового балла по дисциплине </w:t>
      </w:r>
    </w:p>
    <w:p w14:paraId="05240E47" w14:textId="77777777" w:rsidR="00176F81" w:rsidRPr="009875C1" w:rsidRDefault="00176F81" w:rsidP="00176F81">
      <w:pPr>
        <w:widowControl w:val="0"/>
        <w:tabs>
          <w:tab w:val="left" w:pos="567"/>
        </w:tabs>
        <w:jc w:val="center"/>
        <w:rPr>
          <w:szCs w:val="28"/>
        </w:rPr>
      </w:pPr>
      <w:r w:rsidRPr="009875C1">
        <w:rPr>
          <w:i/>
          <w:szCs w:val="28"/>
        </w:rPr>
        <w:t>в оценку по 5-балльной системе</w:t>
      </w:r>
      <w:r w:rsidRPr="009875C1">
        <w:rPr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244"/>
      </w:tblGrid>
      <w:tr w:rsidR="00176F81" w:rsidRPr="009875C1" w14:paraId="14A3458A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534473C9" w14:textId="77777777" w:rsidR="00176F81" w:rsidRPr="009875C1" w:rsidRDefault="00176F81" w:rsidP="004B42F6">
            <w:pPr>
              <w:widowControl w:val="0"/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 w:val="22"/>
                <w:szCs w:val="28"/>
              </w:rPr>
              <w:t>Рейтинговый балл по дисциплине</w:t>
            </w:r>
          </w:p>
        </w:tc>
        <w:tc>
          <w:tcPr>
            <w:tcW w:w="2572" w:type="pct"/>
            <w:shd w:val="clear" w:color="auto" w:fill="auto"/>
          </w:tcPr>
          <w:p w14:paraId="041AD67E" w14:textId="77777777" w:rsidR="00176F81" w:rsidRPr="009875C1" w:rsidRDefault="00176F81" w:rsidP="004B42F6">
            <w:pPr>
              <w:widowControl w:val="0"/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 w:val="22"/>
                <w:szCs w:val="28"/>
              </w:rPr>
              <w:t>Оценка по 5-балльной системе</w:t>
            </w:r>
          </w:p>
        </w:tc>
      </w:tr>
      <w:tr w:rsidR="00176F81" w:rsidRPr="009875C1" w14:paraId="189A86BF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56AF8796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 w:val="22"/>
                <w:szCs w:val="28"/>
                <w:lang w:val="en-US"/>
              </w:rPr>
              <w:t>88 – 100</w:t>
            </w:r>
          </w:p>
        </w:tc>
        <w:tc>
          <w:tcPr>
            <w:tcW w:w="2572" w:type="pct"/>
            <w:shd w:val="clear" w:color="auto" w:fill="auto"/>
          </w:tcPr>
          <w:p w14:paraId="26F17822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Отлично</w:t>
            </w:r>
          </w:p>
        </w:tc>
      </w:tr>
      <w:tr w:rsidR="00176F81" w:rsidRPr="009875C1" w14:paraId="27D4CD4F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7B30116B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 w:val="22"/>
                <w:szCs w:val="28"/>
                <w:lang w:val="en-US"/>
              </w:rPr>
              <w:t>72 – 87</w:t>
            </w:r>
          </w:p>
        </w:tc>
        <w:tc>
          <w:tcPr>
            <w:tcW w:w="2572" w:type="pct"/>
            <w:shd w:val="clear" w:color="auto" w:fill="auto"/>
          </w:tcPr>
          <w:p w14:paraId="7E19335F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Хорошо</w:t>
            </w:r>
          </w:p>
        </w:tc>
      </w:tr>
      <w:tr w:rsidR="00176F81" w:rsidRPr="009875C1" w14:paraId="4E7F8A05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29D504AD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 w:val="22"/>
                <w:szCs w:val="28"/>
                <w:lang w:val="en-US"/>
              </w:rPr>
              <w:t>53 – 71</w:t>
            </w:r>
          </w:p>
        </w:tc>
        <w:tc>
          <w:tcPr>
            <w:tcW w:w="2572" w:type="pct"/>
            <w:shd w:val="clear" w:color="auto" w:fill="auto"/>
          </w:tcPr>
          <w:p w14:paraId="6C21246E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Удовлетворительно</w:t>
            </w:r>
          </w:p>
        </w:tc>
      </w:tr>
      <w:tr w:rsidR="00176F81" w:rsidRPr="009875C1" w14:paraId="31BE95AF" w14:textId="77777777" w:rsidTr="00522553">
        <w:trPr>
          <w:jc w:val="center"/>
        </w:trPr>
        <w:tc>
          <w:tcPr>
            <w:tcW w:w="2428" w:type="pct"/>
            <w:shd w:val="clear" w:color="auto" w:fill="auto"/>
          </w:tcPr>
          <w:p w14:paraId="0DDEB79D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proofErr w:type="gramStart"/>
            <w:r w:rsidRPr="009875C1">
              <w:rPr>
                <w:i/>
                <w:sz w:val="22"/>
                <w:szCs w:val="28"/>
              </w:rPr>
              <w:t xml:space="preserve">&lt; </w:t>
            </w:r>
            <w:r w:rsidRPr="009875C1">
              <w:rPr>
                <w:b/>
                <w:i/>
                <w:sz w:val="22"/>
                <w:szCs w:val="28"/>
                <w:lang w:val="en-US"/>
              </w:rPr>
              <w:t>53</w:t>
            </w:r>
            <w:proofErr w:type="gramEnd"/>
          </w:p>
        </w:tc>
        <w:tc>
          <w:tcPr>
            <w:tcW w:w="2572" w:type="pct"/>
            <w:shd w:val="clear" w:color="auto" w:fill="auto"/>
          </w:tcPr>
          <w:p w14:paraId="3436B4B0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Неудовлетворительно</w:t>
            </w:r>
          </w:p>
        </w:tc>
      </w:tr>
    </w:tbl>
    <w:p w14:paraId="77813AEE" w14:textId="77777777" w:rsidR="00176F81" w:rsidRDefault="00176F81" w:rsidP="00176F81">
      <w:pPr>
        <w:jc w:val="center"/>
        <w:rPr>
          <w:b/>
          <w:caps/>
        </w:rPr>
      </w:pPr>
    </w:p>
    <w:p w14:paraId="33BEACEE" w14:textId="77777777" w:rsidR="00176F81" w:rsidRPr="007D7BB6" w:rsidRDefault="00176F81" w:rsidP="00176F81">
      <w:pPr>
        <w:spacing w:after="200" w:line="276" w:lineRule="auto"/>
        <w:jc w:val="center"/>
        <w:rPr>
          <w:b/>
        </w:rPr>
      </w:pPr>
    </w:p>
    <w:p w14:paraId="34FCF2AA" w14:textId="77777777" w:rsidR="00176F81" w:rsidRDefault="00176F81" w:rsidP="00176F81">
      <w:pPr>
        <w:jc w:val="center"/>
        <w:rPr>
          <w:b/>
          <w:caps/>
          <w:sz w:val="24"/>
          <w:szCs w:val="24"/>
        </w:rPr>
      </w:pPr>
    </w:p>
    <w:p w14:paraId="66F6332E" w14:textId="77777777" w:rsidR="00176F81" w:rsidRDefault="00176F81" w:rsidP="00176F81">
      <w:pPr>
        <w:jc w:val="center"/>
        <w:rPr>
          <w:b/>
          <w:caps/>
          <w:sz w:val="24"/>
          <w:szCs w:val="24"/>
        </w:rPr>
        <w:sectPr w:rsidR="00176F81" w:rsidSect="00F13A12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0E165A3C" w14:textId="77777777" w:rsidR="00176F81" w:rsidRDefault="00176F81" w:rsidP="00176F81">
      <w:pPr>
        <w:jc w:val="center"/>
        <w:rPr>
          <w:b/>
          <w:caps/>
          <w:sz w:val="24"/>
          <w:szCs w:val="24"/>
        </w:rPr>
      </w:pPr>
      <w:r w:rsidRPr="009846B5">
        <w:rPr>
          <w:b/>
          <w:caps/>
          <w:sz w:val="24"/>
          <w:szCs w:val="24"/>
        </w:rPr>
        <w:lastRenderedPageBreak/>
        <w:t xml:space="preserve">Задания по </w:t>
      </w:r>
      <w:r>
        <w:rPr>
          <w:b/>
          <w:caps/>
          <w:sz w:val="24"/>
          <w:szCs w:val="24"/>
        </w:rPr>
        <w:t>ПРОВЕРКЕ УРОВНЯ СФОРМИРОВАННОСТИ КОМПЕТЕНЦИй</w:t>
      </w:r>
    </w:p>
    <w:p w14:paraId="0A906034" w14:textId="77777777" w:rsidR="00176F81" w:rsidRPr="008A1F56" w:rsidRDefault="00176F81" w:rsidP="00176F81">
      <w:pPr>
        <w:pStyle w:val="a3"/>
        <w:ind w:left="144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71"/>
        <w:gridCol w:w="4329"/>
        <w:gridCol w:w="5963"/>
        <w:gridCol w:w="877"/>
        <w:gridCol w:w="1421"/>
        <w:gridCol w:w="999"/>
      </w:tblGrid>
      <w:tr w:rsidR="00176F81" w:rsidRPr="00A10EBC" w14:paraId="7043ED76" w14:textId="77777777" w:rsidTr="004B0D27"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5FC76B67" w14:textId="77777777" w:rsidR="00176F81" w:rsidRPr="00A10EBC" w:rsidRDefault="00176F81" w:rsidP="004B42F6">
            <w:pPr>
              <w:ind w:right="34"/>
              <w:jc w:val="center"/>
              <w:rPr>
                <w:b/>
              </w:rPr>
            </w:pPr>
            <w:bookmarkStart w:id="0" w:name="_Hlk100581052"/>
            <w:r w:rsidRPr="00A10EBC">
              <w:rPr>
                <w:b/>
              </w:rPr>
              <w:t>Номер задания</w:t>
            </w: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00703752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Правильный ответ</w:t>
            </w:r>
          </w:p>
        </w:tc>
        <w:tc>
          <w:tcPr>
            <w:tcW w:w="2048" w:type="pct"/>
            <w:tcBorders>
              <w:top w:val="single" w:sz="4" w:space="0" w:color="auto"/>
            </w:tcBorders>
            <w:vAlign w:val="center"/>
          </w:tcPr>
          <w:p w14:paraId="6C0703A7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Содержание вопроса</w:t>
            </w:r>
          </w:p>
        </w:tc>
        <w:tc>
          <w:tcPr>
            <w:tcW w:w="301" w:type="pct"/>
            <w:tcBorders>
              <w:top w:val="single" w:sz="4" w:space="0" w:color="auto"/>
            </w:tcBorders>
            <w:vAlign w:val="center"/>
          </w:tcPr>
          <w:p w14:paraId="642406B7" w14:textId="77777777" w:rsidR="00176F81" w:rsidRPr="00A10EBC" w:rsidRDefault="00176F81" w:rsidP="004B42F6">
            <w:pPr>
              <w:jc w:val="center"/>
              <w:rPr>
                <w:b/>
              </w:rPr>
            </w:pPr>
            <w:proofErr w:type="gramStart"/>
            <w:r w:rsidRPr="00A10EBC">
              <w:rPr>
                <w:b/>
              </w:rPr>
              <w:t>Компе</w:t>
            </w:r>
            <w:r>
              <w:rPr>
                <w:b/>
              </w:rPr>
              <w:t>-</w:t>
            </w:r>
            <w:proofErr w:type="spellStart"/>
            <w:r w:rsidRPr="00A10EBC">
              <w:rPr>
                <w:b/>
              </w:rPr>
              <w:t>тенция</w:t>
            </w:r>
            <w:proofErr w:type="spellEnd"/>
            <w:proofErr w:type="gramEnd"/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5522992F" w14:textId="77777777" w:rsidR="00176F81" w:rsidRPr="00A10EBC" w:rsidRDefault="00176F81" w:rsidP="004B42F6">
            <w:pPr>
              <w:jc w:val="center"/>
              <w:rPr>
                <w:b/>
              </w:rPr>
            </w:pPr>
            <w:r>
              <w:rPr>
                <w:b/>
              </w:rPr>
              <w:t>Код индикатора компетенции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14:paraId="2B5B7FD6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Время на задание</w:t>
            </w:r>
          </w:p>
        </w:tc>
      </w:tr>
      <w:bookmarkEnd w:id="0"/>
      <w:tr w:rsidR="00E04420" w:rsidRPr="00A10EBC" w14:paraId="2229C119" w14:textId="77777777" w:rsidTr="00E04420">
        <w:tc>
          <w:tcPr>
            <w:tcW w:w="333" w:type="pct"/>
            <w:vAlign w:val="center"/>
          </w:tcPr>
          <w:p w14:paraId="78F9B4F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0C2E9DB0" w14:textId="77777777" w:rsidR="00E04420" w:rsidRPr="00FA3A26" w:rsidRDefault="00E04420" w:rsidP="00E04420">
            <w:r w:rsidRPr="00FA3A26">
              <w:t>а) Устройство, выполняющее одну из логических операций</w:t>
            </w:r>
          </w:p>
          <w:p w14:paraId="1EA02D31" w14:textId="5959CE79" w:rsidR="00E04420" w:rsidRPr="004B0D27" w:rsidRDefault="00E04420" w:rsidP="00E04420"/>
        </w:tc>
        <w:tc>
          <w:tcPr>
            <w:tcW w:w="2048" w:type="pct"/>
          </w:tcPr>
          <w:p w14:paraId="181CBDBD" w14:textId="77777777" w:rsidR="00E04420" w:rsidRPr="00FA3A26" w:rsidRDefault="00E04420" w:rsidP="00E04420">
            <w:r w:rsidRPr="00FA3A26">
              <w:t xml:space="preserve">Логический элемент – </w:t>
            </w:r>
          </w:p>
          <w:p w14:paraId="21A7A7F2" w14:textId="77777777" w:rsidR="00E04420" w:rsidRPr="00FA3A26" w:rsidRDefault="00E04420" w:rsidP="00E04420">
            <w:r w:rsidRPr="00FA3A26">
              <w:t>а) Устройство, выполняющее одну из логических операций</w:t>
            </w:r>
          </w:p>
          <w:p w14:paraId="37E2AFCE" w14:textId="77777777" w:rsidR="00E04420" w:rsidRPr="00FA3A26" w:rsidRDefault="00E04420" w:rsidP="00E04420">
            <w:r w:rsidRPr="00FA3A26">
              <w:t>б) Устройство, необходимое для выполнения условия истинности или ложности</w:t>
            </w:r>
          </w:p>
          <w:p w14:paraId="0E7F30DB" w14:textId="77777777" w:rsidR="00E04420" w:rsidRPr="00FA3A26" w:rsidRDefault="00E04420" w:rsidP="00E04420">
            <w:r w:rsidRPr="00FA3A26">
              <w:t xml:space="preserve">в) Устройство, необходимое для обработки сигналов и преобразования их в графическую информацию </w:t>
            </w:r>
          </w:p>
          <w:p w14:paraId="28881A5C" w14:textId="4081EBD2" w:rsidR="00E04420" w:rsidRPr="004B0D27" w:rsidRDefault="00E04420" w:rsidP="00E04420">
            <w:r w:rsidRPr="00FA3A26">
              <w:t>г) Устройство, перерабатывающее информацию из одного вида в другой</w:t>
            </w:r>
          </w:p>
        </w:tc>
        <w:tc>
          <w:tcPr>
            <w:tcW w:w="301" w:type="pct"/>
            <w:vAlign w:val="center"/>
          </w:tcPr>
          <w:p w14:paraId="086804B5" w14:textId="754E414B" w:rsidR="00E04420" w:rsidRPr="00A10EBC" w:rsidRDefault="00E04420" w:rsidP="00E04420">
            <w:pPr>
              <w:jc w:val="center"/>
            </w:pPr>
            <w:r w:rsidRPr="00BB34AB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19893998" w14:textId="7B1A8A28" w:rsidR="00E04420" w:rsidRPr="00A10EBC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40734BA5" w14:textId="77777777" w:rsidR="00E04420" w:rsidRPr="00A10EBC" w:rsidRDefault="00E04420" w:rsidP="00E04420">
            <w:pPr>
              <w:jc w:val="center"/>
            </w:pPr>
            <w:r w:rsidRPr="00A10EBC">
              <w:t>1 минута</w:t>
            </w:r>
          </w:p>
        </w:tc>
      </w:tr>
      <w:tr w:rsidR="00E04420" w:rsidRPr="00A10EBC" w14:paraId="0FAB42D9" w14:textId="77777777" w:rsidTr="00E04420">
        <w:tc>
          <w:tcPr>
            <w:tcW w:w="333" w:type="pct"/>
            <w:vAlign w:val="center"/>
          </w:tcPr>
          <w:p w14:paraId="36E1B2DA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90150E6" w14:textId="736426C1" w:rsidR="00E04420" w:rsidRPr="004B0D27" w:rsidRDefault="00E04420" w:rsidP="00E04420">
            <w:pPr>
              <w:rPr>
                <w:highlight w:val="yellow"/>
              </w:rPr>
            </w:pPr>
            <w:r w:rsidRPr="00FA3A26">
              <w:t xml:space="preserve">а) Устройство, предназначенное для записи хранения цифровой информации </w:t>
            </w:r>
          </w:p>
        </w:tc>
        <w:tc>
          <w:tcPr>
            <w:tcW w:w="2048" w:type="pct"/>
          </w:tcPr>
          <w:p w14:paraId="53409BD9" w14:textId="77777777" w:rsidR="00E04420" w:rsidRPr="00FA3A26" w:rsidRDefault="00E04420" w:rsidP="00E04420">
            <w:r w:rsidRPr="00FA3A26">
              <w:t>Что такое Триггер?</w:t>
            </w:r>
          </w:p>
          <w:p w14:paraId="70A7B563" w14:textId="77777777" w:rsidR="00E04420" w:rsidRPr="00FA3A26" w:rsidRDefault="00E04420" w:rsidP="00E04420">
            <w:r w:rsidRPr="00FA3A26">
              <w:t xml:space="preserve">а) Устройство, предназначенное для записи хранения цифровой информации </w:t>
            </w:r>
          </w:p>
          <w:p w14:paraId="6CE683D5" w14:textId="77777777" w:rsidR="00E04420" w:rsidRPr="00FA3A26" w:rsidRDefault="00E04420" w:rsidP="00E04420">
            <w:r w:rsidRPr="00FA3A26">
              <w:t>б) Устройство, для изменения токов в цепи</w:t>
            </w:r>
          </w:p>
          <w:p w14:paraId="625C7FBB" w14:textId="77777777" w:rsidR="00E04420" w:rsidRPr="00FA3A26" w:rsidRDefault="00E04420" w:rsidP="00E04420">
            <w:r w:rsidRPr="00FA3A26">
              <w:t xml:space="preserve">в) Устройство, необходимое для включения и выключения вычислительной техники </w:t>
            </w:r>
          </w:p>
          <w:p w14:paraId="2CB9E2BC" w14:textId="119D24CB" w:rsidR="00E04420" w:rsidRPr="004B0D27" w:rsidRDefault="00E04420" w:rsidP="00E04420">
            <w:r w:rsidRPr="00FA3A26">
              <w:t>г) Устройство, регулирующее мощность</w:t>
            </w:r>
          </w:p>
        </w:tc>
        <w:tc>
          <w:tcPr>
            <w:tcW w:w="301" w:type="pct"/>
          </w:tcPr>
          <w:p w14:paraId="723C19B0" w14:textId="67E50C58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06B27B83" w14:textId="771D04BF" w:rsidR="00E04420" w:rsidRPr="00E323E1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08390CC3" w14:textId="5DC7D069" w:rsidR="00E04420" w:rsidRPr="00A10EBC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700D11F3" w14:textId="77777777" w:rsidTr="00E04420">
        <w:tc>
          <w:tcPr>
            <w:tcW w:w="333" w:type="pct"/>
            <w:vAlign w:val="center"/>
          </w:tcPr>
          <w:p w14:paraId="3830468A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37EDC9F" w14:textId="642FA553" w:rsidR="00E04420" w:rsidRPr="004B0D27" w:rsidRDefault="00E04420" w:rsidP="00E04420">
            <w:r w:rsidRPr="00FA3A26">
              <w:t xml:space="preserve">а) Совокупность триггеров </w:t>
            </w:r>
          </w:p>
        </w:tc>
        <w:tc>
          <w:tcPr>
            <w:tcW w:w="2048" w:type="pct"/>
          </w:tcPr>
          <w:p w14:paraId="54993CE3" w14:textId="77777777" w:rsidR="00E04420" w:rsidRPr="00FA3A26" w:rsidRDefault="00E04420" w:rsidP="00E04420">
            <w:r w:rsidRPr="00FA3A26">
              <w:t>Что такое Регистр?</w:t>
            </w:r>
          </w:p>
          <w:p w14:paraId="15C1B2B3" w14:textId="77777777" w:rsidR="00E04420" w:rsidRPr="00FA3A26" w:rsidRDefault="00E04420" w:rsidP="00E04420">
            <w:r w:rsidRPr="00FA3A26">
              <w:t xml:space="preserve">а) Совокупность триггеров </w:t>
            </w:r>
          </w:p>
          <w:p w14:paraId="42F13586" w14:textId="77777777" w:rsidR="00E04420" w:rsidRPr="00FA3A26" w:rsidRDefault="00E04420" w:rsidP="00E04420">
            <w:r w:rsidRPr="00FA3A26">
              <w:t xml:space="preserve">б) Устройство для визуального контроля </w:t>
            </w:r>
          </w:p>
          <w:p w14:paraId="3A9F2DDF" w14:textId="77777777" w:rsidR="00E04420" w:rsidRPr="00FA3A26" w:rsidRDefault="00E04420" w:rsidP="00E04420">
            <w:r w:rsidRPr="00FA3A26">
              <w:t>в) Манипулятор для ПК</w:t>
            </w:r>
          </w:p>
          <w:p w14:paraId="2BC5A347" w14:textId="07AF95D6" w:rsidR="00E04420" w:rsidRPr="004B0D27" w:rsidRDefault="00E04420" w:rsidP="00E04420">
            <w:r w:rsidRPr="00FA3A26">
              <w:t>г) Устройство, позволяющее осуществлять контроль операций</w:t>
            </w:r>
          </w:p>
        </w:tc>
        <w:tc>
          <w:tcPr>
            <w:tcW w:w="301" w:type="pct"/>
          </w:tcPr>
          <w:p w14:paraId="5815B455" w14:textId="74E8427E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3B3FD0A" w14:textId="13C6831F" w:rsidR="00E04420" w:rsidRPr="00A10EBC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3AFF5282" w14:textId="09E87D6E" w:rsidR="00E04420" w:rsidRPr="00A10EBC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2B4A9FDB" w14:textId="77777777" w:rsidTr="00E04420">
        <w:tc>
          <w:tcPr>
            <w:tcW w:w="333" w:type="pct"/>
            <w:vAlign w:val="center"/>
          </w:tcPr>
          <w:p w14:paraId="4076977B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09E1B6F" w14:textId="12E64F60" w:rsidR="00E04420" w:rsidRPr="004B0D27" w:rsidRDefault="00E04420" w:rsidP="00E04420">
            <w:r w:rsidRPr="00FA3A26">
              <w:t>а) Значениями двоичного кода</w:t>
            </w:r>
          </w:p>
        </w:tc>
        <w:tc>
          <w:tcPr>
            <w:tcW w:w="2048" w:type="pct"/>
          </w:tcPr>
          <w:p w14:paraId="7613F3B4" w14:textId="77777777" w:rsidR="00E04420" w:rsidRPr="00FA3A26" w:rsidRDefault="00E04420" w:rsidP="00E04420">
            <w:r w:rsidRPr="00FA3A26">
              <w:t>Чем оперирует Триггер?</w:t>
            </w:r>
          </w:p>
          <w:p w14:paraId="76792CBC" w14:textId="77777777" w:rsidR="00E04420" w:rsidRPr="00FA3A26" w:rsidRDefault="00E04420" w:rsidP="00E04420">
            <w:r w:rsidRPr="00FA3A26">
              <w:t>а) Значениями двоичного кода</w:t>
            </w:r>
          </w:p>
          <w:p w14:paraId="21B61B50" w14:textId="77777777" w:rsidR="00E04420" w:rsidRPr="00FA3A26" w:rsidRDefault="00E04420" w:rsidP="00E04420">
            <w:r w:rsidRPr="00FA3A26">
              <w:t xml:space="preserve">б) Короткими сигналами, поступающих хаотично </w:t>
            </w:r>
          </w:p>
          <w:p w14:paraId="62429F02" w14:textId="77777777" w:rsidR="00E04420" w:rsidRPr="00FA3A26" w:rsidRDefault="00E04420" w:rsidP="00E04420">
            <w:r w:rsidRPr="00FA3A26">
              <w:t>в) Логическими уравнениями</w:t>
            </w:r>
          </w:p>
          <w:p w14:paraId="4B7DB2E5" w14:textId="30DAEC7D" w:rsidR="00E04420" w:rsidRPr="004B0D27" w:rsidRDefault="00E04420" w:rsidP="00E04420">
            <w:proofErr w:type="gramStart"/>
            <w:r w:rsidRPr="00FA3A26">
              <w:t>г )</w:t>
            </w:r>
            <w:proofErr w:type="gramEnd"/>
            <w:r w:rsidRPr="00FA3A26">
              <w:t xml:space="preserve"> Регистрами</w:t>
            </w:r>
          </w:p>
        </w:tc>
        <w:tc>
          <w:tcPr>
            <w:tcW w:w="301" w:type="pct"/>
          </w:tcPr>
          <w:p w14:paraId="3044C765" w14:textId="31EF7B65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9A23D1D" w14:textId="57368A87" w:rsidR="00E04420" w:rsidRPr="00E323E1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400F700E" w14:textId="76B3274F" w:rsidR="00E04420" w:rsidRPr="00A10EBC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58A60BF1" w14:textId="77777777" w:rsidTr="00E04420">
        <w:tc>
          <w:tcPr>
            <w:tcW w:w="333" w:type="pct"/>
            <w:vAlign w:val="center"/>
          </w:tcPr>
          <w:p w14:paraId="68E35512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4437C70" w14:textId="287FD0C5" w:rsidR="00E04420" w:rsidRPr="004B0D27" w:rsidRDefault="00E04420" w:rsidP="00E04420">
            <w:r w:rsidRPr="00FA3A26">
              <w:t>а) Триггерами и значениями в них</w:t>
            </w:r>
          </w:p>
        </w:tc>
        <w:tc>
          <w:tcPr>
            <w:tcW w:w="2048" w:type="pct"/>
            <w:shd w:val="clear" w:color="auto" w:fill="FFFFFF" w:themeFill="background1"/>
          </w:tcPr>
          <w:p w14:paraId="59AF4C4D" w14:textId="77777777" w:rsidR="00E04420" w:rsidRPr="00FA3A26" w:rsidRDefault="00E04420" w:rsidP="00E04420">
            <w:r w:rsidRPr="00FA3A26">
              <w:t>Чем оперирует Регистр?</w:t>
            </w:r>
          </w:p>
          <w:p w14:paraId="350F1E75" w14:textId="77777777" w:rsidR="00E04420" w:rsidRPr="00FA3A26" w:rsidRDefault="00E04420" w:rsidP="00E04420">
            <w:r w:rsidRPr="00FA3A26">
              <w:t>а) Триггерами и значениями в них</w:t>
            </w:r>
          </w:p>
          <w:p w14:paraId="20104B58" w14:textId="77777777" w:rsidR="00E04420" w:rsidRPr="00FA3A26" w:rsidRDefault="00E04420" w:rsidP="00E04420">
            <w:r w:rsidRPr="00FA3A26">
              <w:t xml:space="preserve">б) Сигналами </w:t>
            </w:r>
          </w:p>
          <w:p w14:paraId="2C272478" w14:textId="77777777" w:rsidR="00E04420" w:rsidRPr="00FA3A26" w:rsidRDefault="00E04420" w:rsidP="00E04420">
            <w:r w:rsidRPr="00FA3A26">
              <w:t>в) Ничем</w:t>
            </w:r>
          </w:p>
          <w:p w14:paraId="5C09B9EA" w14:textId="74AEDD97" w:rsidR="00E04420" w:rsidRPr="004B0D27" w:rsidRDefault="00E04420" w:rsidP="00E04420">
            <w:r w:rsidRPr="00FA3A26">
              <w:t>г) Двоичным кодом</w:t>
            </w:r>
          </w:p>
        </w:tc>
        <w:tc>
          <w:tcPr>
            <w:tcW w:w="301" w:type="pct"/>
          </w:tcPr>
          <w:p w14:paraId="7C2E2F21" w14:textId="60799562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12D2FF20" w14:textId="14E7965E" w:rsidR="00E04420" w:rsidRPr="00A10EBC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43922519" w14:textId="2EECF504" w:rsidR="00E04420" w:rsidRPr="00A10EBC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09460EB1" w14:textId="77777777" w:rsidTr="00E04420">
        <w:tc>
          <w:tcPr>
            <w:tcW w:w="333" w:type="pct"/>
            <w:vAlign w:val="center"/>
          </w:tcPr>
          <w:p w14:paraId="752510E9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A06BE38" w14:textId="4A78E690" w:rsidR="00E04420" w:rsidRPr="004B0D27" w:rsidRDefault="00E04420" w:rsidP="00E04420">
            <w:r w:rsidRPr="00FA3A26">
              <w:t>г) Последовательные, параллельные и последовательно-параллельные</w:t>
            </w:r>
          </w:p>
        </w:tc>
        <w:tc>
          <w:tcPr>
            <w:tcW w:w="2048" w:type="pct"/>
          </w:tcPr>
          <w:p w14:paraId="7377ED6D" w14:textId="77777777" w:rsidR="00E04420" w:rsidRPr="00FA3A26" w:rsidRDefault="00E04420" w:rsidP="00E04420">
            <w:r w:rsidRPr="00FA3A26">
              <w:t xml:space="preserve">Назовите виды регистров </w:t>
            </w:r>
          </w:p>
          <w:p w14:paraId="5ADC6D4D" w14:textId="77777777" w:rsidR="00E04420" w:rsidRPr="00FA3A26" w:rsidRDefault="00E04420" w:rsidP="00E04420">
            <w:r w:rsidRPr="00FA3A26">
              <w:t>а) Последовательные и непоследовательные</w:t>
            </w:r>
          </w:p>
          <w:p w14:paraId="555A02CE" w14:textId="77777777" w:rsidR="00E04420" w:rsidRPr="00FA3A26" w:rsidRDefault="00E04420" w:rsidP="00E04420">
            <w:r w:rsidRPr="00FA3A26">
              <w:t>б) Параллельные и сдвига</w:t>
            </w:r>
          </w:p>
          <w:p w14:paraId="792A7EE3" w14:textId="77777777" w:rsidR="00E04420" w:rsidRPr="00FA3A26" w:rsidRDefault="00E04420" w:rsidP="00E04420">
            <w:r w:rsidRPr="00FA3A26">
              <w:t>в) Последовательные и регистр сдвига</w:t>
            </w:r>
          </w:p>
          <w:p w14:paraId="5FBC42AF" w14:textId="6E52B370" w:rsidR="00E04420" w:rsidRPr="004B0D27" w:rsidRDefault="00E04420" w:rsidP="00E04420">
            <w:r w:rsidRPr="00FA3A26">
              <w:lastRenderedPageBreak/>
              <w:t>г) Последовательные, параллельные и последовательно-параллельные</w:t>
            </w:r>
          </w:p>
        </w:tc>
        <w:tc>
          <w:tcPr>
            <w:tcW w:w="301" w:type="pct"/>
          </w:tcPr>
          <w:p w14:paraId="54571355" w14:textId="39BA4DE7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lastRenderedPageBreak/>
              <w:t>ПК-1</w:t>
            </w:r>
          </w:p>
        </w:tc>
        <w:tc>
          <w:tcPr>
            <w:tcW w:w="488" w:type="pct"/>
            <w:vAlign w:val="center"/>
          </w:tcPr>
          <w:p w14:paraId="2B8D82F7" w14:textId="3E6A92B7" w:rsidR="00E04420" w:rsidRPr="00B44101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6EE60476" w14:textId="002B67BE" w:rsidR="00E04420" w:rsidRPr="00A10EBC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782F7598" w14:textId="77777777" w:rsidTr="00E04420">
        <w:tc>
          <w:tcPr>
            <w:tcW w:w="333" w:type="pct"/>
            <w:vAlign w:val="center"/>
          </w:tcPr>
          <w:p w14:paraId="5FAE5E7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6F380E5" w14:textId="1B3209B7" w:rsidR="00E04420" w:rsidRPr="004B0D27" w:rsidRDefault="00E04420" w:rsidP="00E04420">
            <w:r w:rsidRPr="00FA3A26">
              <w:t xml:space="preserve">в) </w:t>
            </w:r>
            <w:proofErr w:type="spellStart"/>
            <w:r w:rsidRPr="00FA3A26">
              <w:t>Парафазным</w:t>
            </w:r>
            <w:proofErr w:type="spellEnd"/>
            <w:r w:rsidRPr="00FA3A26">
              <w:t xml:space="preserve"> и многофазным </w:t>
            </w:r>
          </w:p>
        </w:tc>
        <w:tc>
          <w:tcPr>
            <w:tcW w:w="2048" w:type="pct"/>
          </w:tcPr>
          <w:p w14:paraId="75BABBF5" w14:textId="77777777" w:rsidR="00E04420" w:rsidRPr="00FA3A26" w:rsidRDefault="00E04420" w:rsidP="00E04420">
            <w:r w:rsidRPr="00FA3A26">
              <w:t>Какими способами может осуществляться ввод и вывод информации, рассматриваемой в регистре?</w:t>
            </w:r>
          </w:p>
          <w:p w14:paraId="17C991FA" w14:textId="77777777" w:rsidR="00E04420" w:rsidRPr="00FA3A26" w:rsidRDefault="00E04420" w:rsidP="00E04420">
            <w:r w:rsidRPr="00FA3A26">
              <w:t xml:space="preserve">а) Однофазным и многофазным </w:t>
            </w:r>
          </w:p>
          <w:p w14:paraId="2AF1F3EC" w14:textId="77777777" w:rsidR="00E04420" w:rsidRPr="00FA3A26" w:rsidRDefault="00E04420" w:rsidP="00E04420">
            <w:r w:rsidRPr="00FA3A26">
              <w:t xml:space="preserve">б) </w:t>
            </w:r>
            <w:proofErr w:type="spellStart"/>
            <w:r w:rsidRPr="00FA3A26">
              <w:t>Парафазным</w:t>
            </w:r>
            <w:proofErr w:type="spellEnd"/>
            <w:r w:rsidRPr="00FA3A26">
              <w:t xml:space="preserve"> и однофазным  </w:t>
            </w:r>
          </w:p>
          <w:p w14:paraId="1F275EE2" w14:textId="77777777" w:rsidR="00E04420" w:rsidRPr="00FA3A26" w:rsidRDefault="00E04420" w:rsidP="00E04420">
            <w:r w:rsidRPr="00FA3A26">
              <w:t xml:space="preserve">в) </w:t>
            </w:r>
            <w:proofErr w:type="spellStart"/>
            <w:r w:rsidRPr="00FA3A26">
              <w:t>Парафазным</w:t>
            </w:r>
            <w:proofErr w:type="spellEnd"/>
            <w:r w:rsidRPr="00FA3A26">
              <w:t xml:space="preserve"> и многофазным </w:t>
            </w:r>
          </w:p>
          <w:p w14:paraId="26A4D06C" w14:textId="446FB5C7" w:rsidR="00E04420" w:rsidRPr="004B0D27" w:rsidRDefault="00E04420" w:rsidP="00E04420">
            <w:r w:rsidRPr="00FA3A26">
              <w:t>г) Многофазным и не многофазным</w:t>
            </w:r>
          </w:p>
        </w:tc>
        <w:tc>
          <w:tcPr>
            <w:tcW w:w="301" w:type="pct"/>
          </w:tcPr>
          <w:p w14:paraId="1BDC830C" w14:textId="566E4874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025B27F1" w14:textId="10AF0A4D" w:rsidR="00E04420" w:rsidRPr="00B44101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7E17F56E" w14:textId="1D5CA86C" w:rsidR="00E04420" w:rsidRPr="00A10EBC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5BE31D8F" w14:textId="77777777" w:rsidTr="00E04420">
        <w:tc>
          <w:tcPr>
            <w:tcW w:w="333" w:type="pct"/>
            <w:vAlign w:val="center"/>
          </w:tcPr>
          <w:p w14:paraId="5302C838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CC7F6F8" w14:textId="69AB7E6E" w:rsidR="00E04420" w:rsidRPr="004B0D27" w:rsidRDefault="00E04420" w:rsidP="00E04420">
            <w:r w:rsidRPr="00FA3A26">
              <w:t>в)1бит</w:t>
            </w:r>
          </w:p>
        </w:tc>
        <w:tc>
          <w:tcPr>
            <w:tcW w:w="2048" w:type="pct"/>
          </w:tcPr>
          <w:p w14:paraId="0C9D7D8B" w14:textId="77777777" w:rsidR="00E04420" w:rsidRPr="00FA3A26" w:rsidRDefault="00E04420" w:rsidP="00E04420">
            <w:r w:rsidRPr="00FA3A26">
              <w:t>Какое количество информации может хранить триггер?</w:t>
            </w:r>
          </w:p>
          <w:p w14:paraId="10E606B4" w14:textId="77777777" w:rsidR="00E04420" w:rsidRPr="00FA3A26" w:rsidRDefault="00E04420" w:rsidP="00E04420">
            <w:r w:rsidRPr="00FA3A26">
              <w:t>а)1Байт</w:t>
            </w:r>
          </w:p>
          <w:p w14:paraId="639BEC9F" w14:textId="77777777" w:rsidR="00E04420" w:rsidRPr="00FA3A26" w:rsidRDefault="00E04420" w:rsidP="00E04420">
            <w:r w:rsidRPr="00FA3A26">
              <w:t>б)0</w:t>
            </w:r>
          </w:p>
          <w:p w14:paraId="6FD189AB" w14:textId="77777777" w:rsidR="00E04420" w:rsidRPr="00FA3A26" w:rsidRDefault="00E04420" w:rsidP="00E04420">
            <w:r w:rsidRPr="00FA3A26">
              <w:t>в)1бит</w:t>
            </w:r>
          </w:p>
          <w:p w14:paraId="0E5A4DC8" w14:textId="549B5344" w:rsidR="00E04420" w:rsidRPr="004B0D27" w:rsidRDefault="00E04420" w:rsidP="00E04420">
            <w:r w:rsidRPr="00FA3A26">
              <w:t>г) до одного терабайта</w:t>
            </w:r>
          </w:p>
        </w:tc>
        <w:tc>
          <w:tcPr>
            <w:tcW w:w="301" w:type="pct"/>
          </w:tcPr>
          <w:p w14:paraId="3966A249" w14:textId="5FDE5E5C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16C9FF0" w14:textId="262AE046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2F4096BA" w14:textId="06B608E9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6CFA0D49" w14:textId="77777777" w:rsidTr="00E04420">
        <w:tc>
          <w:tcPr>
            <w:tcW w:w="333" w:type="pct"/>
            <w:vAlign w:val="center"/>
          </w:tcPr>
          <w:p w14:paraId="1D7E11FC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0884B376" w14:textId="731E30B4" w:rsidR="00E04420" w:rsidRPr="004B0D27" w:rsidRDefault="00E04420" w:rsidP="00E04420">
            <w:r w:rsidRPr="00FA3A26">
              <w:t>а) Для хранения n-разрядного слова и выполнения логических преобразований над ним</w:t>
            </w:r>
          </w:p>
        </w:tc>
        <w:tc>
          <w:tcPr>
            <w:tcW w:w="2048" w:type="pct"/>
          </w:tcPr>
          <w:p w14:paraId="65D63224" w14:textId="77777777" w:rsidR="00E04420" w:rsidRPr="00FA3A26" w:rsidRDefault="00E04420" w:rsidP="00E04420">
            <w:r w:rsidRPr="00FA3A26">
              <w:t>Для чего используется регистры?</w:t>
            </w:r>
          </w:p>
          <w:p w14:paraId="654E7222" w14:textId="77777777" w:rsidR="00E04420" w:rsidRPr="00FA3A26" w:rsidRDefault="00E04420" w:rsidP="00E04420">
            <w:r w:rsidRPr="00FA3A26">
              <w:t>а) Для хранения n-разрядного слова и выполнения логических преобразований над ним</w:t>
            </w:r>
          </w:p>
          <w:p w14:paraId="0D7D6124" w14:textId="77777777" w:rsidR="00E04420" w:rsidRPr="00FA3A26" w:rsidRDefault="00E04420" w:rsidP="00E04420">
            <w:r w:rsidRPr="00FA3A26">
              <w:t>б) Для преобразования сигналов в слова</w:t>
            </w:r>
          </w:p>
          <w:p w14:paraId="1E044CF1" w14:textId="77777777" w:rsidR="00E04420" w:rsidRPr="00FA3A26" w:rsidRDefault="00E04420" w:rsidP="00E04420">
            <w:r w:rsidRPr="00FA3A26">
              <w:t>в) Для передачи информации</w:t>
            </w:r>
          </w:p>
          <w:p w14:paraId="65E57135" w14:textId="26086922" w:rsidR="00E04420" w:rsidRPr="004B0D27" w:rsidRDefault="00E04420" w:rsidP="00E04420">
            <w:r w:rsidRPr="00FA3A26">
              <w:t>г) Для частичного преобразования токов</w:t>
            </w:r>
          </w:p>
        </w:tc>
        <w:tc>
          <w:tcPr>
            <w:tcW w:w="301" w:type="pct"/>
          </w:tcPr>
          <w:p w14:paraId="2E34F910" w14:textId="70D6CF8D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4143A97D" w14:textId="55EAAF07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5BC9EF9C" w14:textId="108085AD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3FBECB86" w14:textId="77777777" w:rsidTr="00E04420">
        <w:tc>
          <w:tcPr>
            <w:tcW w:w="333" w:type="pct"/>
            <w:vAlign w:val="center"/>
          </w:tcPr>
          <w:p w14:paraId="1855F25E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43FBA85" w14:textId="683F550F" w:rsidR="00E04420" w:rsidRPr="004B0D27" w:rsidRDefault="00E04420" w:rsidP="00E04420">
            <w:r w:rsidRPr="00FA3A26">
              <w:t xml:space="preserve">в) Не определено и является случайной величиной </w:t>
            </w:r>
          </w:p>
        </w:tc>
        <w:tc>
          <w:tcPr>
            <w:tcW w:w="2048" w:type="pct"/>
          </w:tcPr>
          <w:p w14:paraId="2BB5FDF1" w14:textId="77777777" w:rsidR="00E04420" w:rsidRPr="00FA3A26" w:rsidRDefault="00E04420" w:rsidP="00E04420">
            <w:r w:rsidRPr="00FA3A26">
              <w:t xml:space="preserve">Каково исходное состояние </w:t>
            </w:r>
            <w:proofErr w:type="gramStart"/>
            <w:r w:rsidRPr="00FA3A26">
              <w:t>триггера ?</w:t>
            </w:r>
            <w:proofErr w:type="gramEnd"/>
          </w:p>
          <w:p w14:paraId="7FDBD00D" w14:textId="77777777" w:rsidR="00E04420" w:rsidRPr="00FA3A26" w:rsidRDefault="00E04420" w:rsidP="00E04420">
            <w:r w:rsidRPr="00FA3A26">
              <w:t>а) 1</w:t>
            </w:r>
          </w:p>
          <w:p w14:paraId="2EC98A32" w14:textId="77777777" w:rsidR="00E04420" w:rsidRPr="00FA3A26" w:rsidRDefault="00E04420" w:rsidP="00E04420">
            <w:r w:rsidRPr="00FA3A26">
              <w:t>б) 0</w:t>
            </w:r>
          </w:p>
          <w:p w14:paraId="04C7633B" w14:textId="77777777" w:rsidR="00E04420" w:rsidRPr="00FA3A26" w:rsidRDefault="00E04420" w:rsidP="00E04420">
            <w:r w:rsidRPr="00FA3A26">
              <w:t xml:space="preserve">в) Не определено и является случайной величиной </w:t>
            </w:r>
          </w:p>
          <w:p w14:paraId="0BE346E7" w14:textId="70367159" w:rsidR="00E04420" w:rsidRPr="004B0D27" w:rsidRDefault="00E04420" w:rsidP="00E04420">
            <w:r w:rsidRPr="00FA3A26">
              <w:t xml:space="preserve">г) Зависит от потенциалов </w:t>
            </w:r>
            <w:proofErr w:type="gramStart"/>
            <w:r w:rsidRPr="00FA3A26">
              <w:t>токов  и</w:t>
            </w:r>
            <w:proofErr w:type="gramEnd"/>
            <w:r w:rsidRPr="00FA3A26">
              <w:t xml:space="preserve"> применяемой логики</w:t>
            </w:r>
          </w:p>
        </w:tc>
        <w:tc>
          <w:tcPr>
            <w:tcW w:w="301" w:type="pct"/>
          </w:tcPr>
          <w:p w14:paraId="2923C371" w14:textId="7BE55625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C0D9061" w14:textId="274971F7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0F68BA46" w14:textId="2D94E5B6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310ABF4A" w14:textId="77777777" w:rsidTr="00E04420">
        <w:tc>
          <w:tcPr>
            <w:tcW w:w="333" w:type="pct"/>
            <w:vAlign w:val="center"/>
          </w:tcPr>
          <w:p w14:paraId="46C95077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420BCF9" w14:textId="60AF2166" w:rsidR="00E04420" w:rsidRPr="004B0D27" w:rsidRDefault="00E04420" w:rsidP="00E04420">
            <w:r w:rsidRPr="00FA3A26">
              <w:t>б) устройство для запоминания цифровой информации</w:t>
            </w:r>
          </w:p>
        </w:tc>
        <w:tc>
          <w:tcPr>
            <w:tcW w:w="2048" w:type="pct"/>
          </w:tcPr>
          <w:p w14:paraId="73A755E5" w14:textId="77777777" w:rsidR="00E04420" w:rsidRPr="00FA3A26" w:rsidRDefault="00E04420" w:rsidP="00E04420">
            <w:r w:rsidRPr="00FA3A26">
              <w:t>1)Что такое триггер?</w:t>
            </w:r>
          </w:p>
          <w:p w14:paraId="7597280D" w14:textId="77777777" w:rsidR="00E04420" w:rsidRPr="00FA3A26" w:rsidRDefault="00E04420" w:rsidP="00E04420">
            <w:r w:rsidRPr="00FA3A26">
              <w:t>а) устройство для хранения n-разрядных слов</w:t>
            </w:r>
          </w:p>
          <w:p w14:paraId="42E87049" w14:textId="77777777" w:rsidR="00E04420" w:rsidRPr="00FA3A26" w:rsidRDefault="00E04420" w:rsidP="00E04420">
            <w:r w:rsidRPr="00FA3A26">
              <w:t>б) устройство для запоминания цифровой информации</w:t>
            </w:r>
          </w:p>
          <w:p w14:paraId="6A287A35" w14:textId="77777777" w:rsidR="00E04420" w:rsidRPr="00FA3A26" w:rsidRDefault="00E04420" w:rsidP="00E04420">
            <w:r w:rsidRPr="00FA3A26">
              <w:t>в устройство для просмотра информации</w:t>
            </w:r>
          </w:p>
          <w:p w14:paraId="66FE6AD4" w14:textId="2DE52D5B" w:rsidR="00E04420" w:rsidRPr="004B0D27" w:rsidRDefault="00E04420" w:rsidP="00E04420">
            <w:r w:rsidRPr="00FA3A26">
              <w:t>г) это элемент информации</w:t>
            </w:r>
          </w:p>
        </w:tc>
        <w:tc>
          <w:tcPr>
            <w:tcW w:w="301" w:type="pct"/>
          </w:tcPr>
          <w:p w14:paraId="49554711" w14:textId="2826C872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67944146" w14:textId="47A5E314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3D98FC10" w14:textId="443D42DF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38102411" w14:textId="77777777" w:rsidTr="00E04420">
        <w:tc>
          <w:tcPr>
            <w:tcW w:w="333" w:type="pct"/>
            <w:vAlign w:val="center"/>
          </w:tcPr>
          <w:p w14:paraId="695D46FE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A797B2E" w14:textId="39A1370C" w:rsidR="00E04420" w:rsidRPr="004B0D27" w:rsidRDefault="00E04420" w:rsidP="00E04420">
            <w:r w:rsidRPr="00FA3A26">
              <w:t>г) условное обозначение RS-триггера</w:t>
            </w:r>
          </w:p>
        </w:tc>
        <w:tc>
          <w:tcPr>
            <w:tcW w:w="2048" w:type="pct"/>
          </w:tcPr>
          <w:p w14:paraId="4C09B754" w14:textId="77777777" w:rsidR="00E04420" w:rsidRPr="00FA3A26" w:rsidRDefault="00E04420" w:rsidP="00E04420">
            <w:r w:rsidRPr="00FA3A26">
              <w:t>Что представлено на изображении?</w:t>
            </w:r>
          </w:p>
          <w:p w14:paraId="2BCADEFE" w14:textId="77777777" w:rsidR="00E04420" w:rsidRPr="00FA3A26" w:rsidRDefault="00E04420" w:rsidP="00E04420">
            <w:r w:rsidRPr="00FA3A26">
              <w:rPr>
                <w:noProof/>
              </w:rPr>
              <w:drawing>
                <wp:inline distT="0" distB="0" distL="0" distR="0" wp14:anchorId="55FF8CB0" wp14:editId="47C51AA6">
                  <wp:extent cx="952500" cy="76664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6513" t="25433" r="39046" b="39597"/>
                          <a:stretch/>
                        </pic:blipFill>
                        <pic:spPr bwMode="auto">
                          <a:xfrm>
                            <a:off x="0" y="0"/>
                            <a:ext cx="954153" cy="767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D98912" w14:textId="77777777" w:rsidR="00E04420" w:rsidRPr="00FA3A26" w:rsidRDefault="00E04420" w:rsidP="00E04420">
            <w:r w:rsidRPr="00FA3A26">
              <w:t>а) схема статического триггера</w:t>
            </w:r>
          </w:p>
          <w:p w14:paraId="546C465D" w14:textId="77777777" w:rsidR="00E04420" w:rsidRPr="00FA3A26" w:rsidRDefault="00E04420" w:rsidP="00E04420">
            <w:r w:rsidRPr="00FA3A26">
              <w:t>б) транзистор</w:t>
            </w:r>
          </w:p>
          <w:p w14:paraId="58D43AEB" w14:textId="77777777" w:rsidR="00E04420" w:rsidRPr="00FA3A26" w:rsidRDefault="00E04420" w:rsidP="00E04420">
            <w:r w:rsidRPr="00FA3A26">
              <w:t>в) синхронный d-триггер</w:t>
            </w:r>
          </w:p>
          <w:p w14:paraId="617765AE" w14:textId="60E5411B" w:rsidR="00E04420" w:rsidRPr="004B0D27" w:rsidRDefault="00E04420" w:rsidP="00E04420">
            <w:r w:rsidRPr="00FA3A26">
              <w:t>г) условное обозначение RS-триггера</w:t>
            </w:r>
          </w:p>
        </w:tc>
        <w:tc>
          <w:tcPr>
            <w:tcW w:w="301" w:type="pct"/>
          </w:tcPr>
          <w:p w14:paraId="3C84B979" w14:textId="72E492C1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4ACC3B10" w14:textId="0E2E7E3C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2</w:t>
            </w:r>
          </w:p>
        </w:tc>
        <w:tc>
          <w:tcPr>
            <w:tcW w:w="343" w:type="pct"/>
            <w:vAlign w:val="center"/>
          </w:tcPr>
          <w:p w14:paraId="1802A211" w14:textId="7D3B30FC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4186DB95" w14:textId="77777777" w:rsidTr="00E04420">
        <w:tc>
          <w:tcPr>
            <w:tcW w:w="333" w:type="pct"/>
            <w:vAlign w:val="center"/>
          </w:tcPr>
          <w:p w14:paraId="3F2FB56B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8C99DE6" w14:textId="77777777" w:rsidR="00E04420" w:rsidRPr="00FA3A26" w:rsidRDefault="00E04420" w:rsidP="00E04420">
            <w:r w:rsidRPr="00FA3A26">
              <w:t>а) упорядоченная последовательность триггеров</w:t>
            </w:r>
          </w:p>
          <w:p w14:paraId="244F946D" w14:textId="69BB78E3" w:rsidR="00E04420" w:rsidRPr="004B0D27" w:rsidRDefault="00E04420" w:rsidP="00E04420">
            <w:r w:rsidRPr="00FA3A26">
              <w:t>в) метод обработки информации</w:t>
            </w:r>
          </w:p>
        </w:tc>
        <w:tc>
          <w:tcPr>
            <w:tcW w:w="2048" w:type="pct"/>
          </w:tcPr>
          <w:p w14:paraId="6F9C1C8E" w14:textId="77777777" w:rsidR="00E04420" w:rsidRPr="00FA3A26" w:rsidRDefault="00E04420" w:rsidP="00E04420">
            <w:r w:rsidRPr="00FA3A26">
              <w:t>Что такое регистр? (Два варианта ответов)</w:t>
            </w:r>
          </w:p>
          <w:p w14:paraId="53007403" w14:textId="77777777" w:rsidR="00E04420" w:rsidRPr="00FA3A26" w:rsidRDefault="00E04420" w:rsidP="00E04420">
            <w:r w:rsidRPr="00FA3A26">
              <w:t>а) упорядоченная последовательность триггеров</w:t>
            </w:r>
          </w:p>
          <w:p w14:paraId="536F7DD1" w14:textId="77777777" w:rsidR="00E04420" w:rsidRPr="00FA3A26" w:rsidRDefault="00E04420" w:rsidP="00E04420">
            <w:r w:rsidRPr="00FA3A26">
              <w:t xml:space="preserve">б) устройство для регистрации данных </w:t>
            </w:r>
          </w:p>
          <w:p w14:paraId="773A95E3" w14:textId="77777777" w:rsidR="00E04420" w:rsidRPr="00FA3A26" w:rsidRDefault="00E04420" w:rsidP="00E04420">
            <w:r w:rsidRPr="00FA3A26">
              <w:t>в) метод обработки информации</w:t>
            </w:r>
          </w:p>
          <w:p w14:paraId="1BFDE92D" w14:textId="1D9512F0" w:rsidR="00E04420" w:rsidRPr="004B0D27" w:rsidRDefault="00E04420" w:rsidP="00E04420">
            <w:r w:rsidRPr="00FA3A26">
              <w:t>г) число триггеров соответствует числу разрядов в слове</w:t>
            </w:r>
          </w:p>
        </w:tc>
        <w:tc>
          <w:tcPr>
            <w:tcW w:w="301" w:type="pct"/>
          </w:tcPr>
          <w:p w14:paraId="76E71313" w14:textId="45DEF20B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19D3B4CB" w14:textId="5EB42670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69CB9102" w14:textId="62D33ACA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7F52A783" w14:textId="77777777" w:rsidTr="00E04420">
        <w:tc>
          <w:tcPr>
            <w:tcW w:w="333" w:type="pct"/>
            <w:vAlign w:val="center"/>
          </w:tcPr>
          <w:p w14:paraId="38141A1A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63A33E7" w14:textId="581991E0" w:rsidR="00E04420" w:rsidRPr="004B0D27" w:rsidRDefault="00E04420" w:rsidP="00E04420">
            <w:r w:rsidRPr="00FA3A26">
              <w:t>б) условное обозначение параллельного 4-разрядного регистра</w:t>
            </w:r>
          </w:p>
        </w:tc>
        <w:tc>
          <w:tcPr>
            <w:tcW w:w="2048" w:type="pct"/>
          </w:tcPr>
          <w:p w14:paraId="7B044332" w14:textId="77777777" w:rsidR="00E04420" w:rsidRPr="00FA3A26" w:rsidRDefault="00E04420" w:rsidP="00E04420">
            <w:r w:rsidRPr="00FA3A26">
              <w:t>Условное обозначение какого устройства представлено на рисунке?</w:t>
            </w:r>
          </w:p>
          <w:p w14:paraId="6D92D657" w14:textId="77777777" w:rsidR="00E04420" w:rsidRPr="00FA3A26" w:rsidRDefault="00E04420" w:rsidP="00E04420">
            <w:r w:rsidRPr="00FA3A26">
              <w:rPr>
                <w:noProof/>
              </w:rPr>
              <w:drawing>
                <wp:inline distT="0" distB="0" distL="0" distR="0" wp14:anchorId="375E3B04" wp14:editId="350AD7CE">
                  <wp:extent cx="1209675" cy="118905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238" cy="1192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35A724" w14:textId="77777777" w:rsidR="00E04420" w:rsidRPr="00FA3A26" w:rsidRDefault="00E04420" w:rsidP="00E04420">
            <w:r w:rsidRPr="00FA3A26">
              <w:t>а) D-триггер</w:t>
            </w:r>
          </w:p>
          <w:p w14:paraId="6659DA54" w14:textId="77777777" w:rsidR="00E04420" w:rsidRPr="00FA3A26" w:rsidRDefault="00E04420" w:rsidP="00E04420">
            <w:r w:rsidRPr="00FA3A26">
              <w:t>б) условное обозначение параллельного 4-разрядного регистра</w:t>
            </w:r>
          </w:p>
          <w:p w14:paraId="2019C8F2" w14:textId="77777777" w:rsidR="00E04420" w:rsidRPr="00FA3A26" w:rsidRDefault="00E04420" w:rsidP="00E04420">
            <w:r w:rsidRPr="00FA3A26">
              <w:t>в) 4-разрядный триггер</w:t>
            </w:r>
          </w:p>
          <w:p w14:paraId="31E62AAB" w14:textId="183EAC21" w:rsidR="00E04420" w:rsidRPr="004B0D27" w:rsidRDefault="00E04420" w:rsidP="00E04420">
            <w:r w:rsidRPr="00FA3A26">
              <w:t xml:space="preserve">г) триггер и </w:t>
            </w:r>
            <w:proofErr w:type="spellStart"/>
            <w:r w:rsidRPr="00FA3A26">
              <w:t>регистор</w:t>
            </w:r>
            <w:proofErr w:type="spellEnd"/>
          </w:p>
        </w:tc>
        <w:tc>
          <w:tcPr>
            <w:tcW w:w="301" w:type="pct"/>
          </w:tcPr>
          <w:p w14:paraId="65FF9E70" w14:textId="14F87A9F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1A6E10FF" w14:textId="47B608D2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2</w:t>
            </w:r>
          </w:p>
        </w:tc>
        <w:tc>
          <w:tcPr>
            <w:tcW w:w="343" w:type="pct"/>
            <w:vAlign w:val="center"/>
          </w:tcPr>
          <w:p w14:paraId="0B8EC61B" w14:textId="5C835257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194D1027" w14:textId="77777777" w:rsidTr="00E04420">
        <w:tc>
          <w:tcPr>
            <w:tcW w:w="333" w:type="pct"/>
            <w:vAlign w:val="center"/>
          </w:tcPr>
          <w:p w14:paraId="5966EAF7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C50D860" w14:textId="67FE306A" w:rsidR="00E04420" w:rsidRPr="004B0D27" w:rsidRDefault="00E04420" w:rsidP="00E04420">
            <w:r w:rsidRPr="00FA3A26">
              <w:t>в)1 и 0</w:t>
            </w:r>
          </w:p>
        </w:tc>
        <w:tc>
          <w:tcPr>
            <w:tcW w:w="2048" w:type="pct"/>
          </w:tcPr>
          <w:p w14:paraId="7C05BB05" w14:textId="77777777" w:rsidR="00E04420" w:rsidRPr="00FA3A26" w:rsidRDefault="00E04420" w:rsidP="00E04420">
            <w:r w:rsidRPr="00FA3A26">
              <w:t xml:space="preserve">Триггер 2 устойчивых состояния </w:t>
            </w:r>
          </w:p>
          <w:p w14:paraId="02E4B012" w14:textId="77777777" w:rsidR="00E04420" w:rsidRPr="00FA3A26" w:rsidRDefault="00E04420" w:rsidP="00E04420">
            <w:r w:rsidRPr="00FA3A26">
              <w:t>а)1</w:t>
            </w:r>
          </w:p>
          <w:p w14:paraId="1A4362C1" w14:textId="77777777" w:rsidR="00E04420" w:rsidRPr="00FA3A26" w:rsidRDefault="00E04420" w:rsidP="00E04420">
            <w:r w:rsidRPr="00FA3A26">
              <w:t>б) 0</w:t>
            </w:r>
          </w:p>
          <w:p w14:paraId="26305325" w14:textId="77777777" w:rsidR="00E04420" w:rsidRPr="00FA3A26" w:rsidRDefault="00E04420" w:rsidP="00E04420">
            <w:r w:rsidRPr="00FA3A26">
              <w:t>в)1 и 0</w:t>
            </w:r>
          </w:p>
          <w:p w14:paraId="2489C221" w14:textId="26F2726F" w:rsidR="00E04420" w:rsidRPr="004B0D27" w:rsidRDefault="00E04420" w:rsidP="00E04420">
            <w:r w:rsidRPr="00FA3A26">
              <w:t>г)1 и 1бит</w:t>
            </w:r>
          </w:p>
        </w:tc>
        <w:tc>
          <w:tcPr>
            <w:tcW w:w="301" w:type="pct"/>
          </w:tcPr>
          <w:p w14:paraId="53E92B01" w14:textId="1B84EB73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32395FD" w14:textId="14956CFF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773DCF77" w14:textId="34FAB038" w:rsidR="00E04420" w:rsidRDefault="00E04420" w:rsidP="00E04420">
            <w:pPr>
              <w:jc w:val="center"/>
            </w:pPr>
            <w:r w:rsidRPr="002039C3">
              <w:t>1 минута</w:t>
            </w:r>
          </w:p>
        </w:tc>
      </w:tr>
      <w:tr w:rsidR="00E04420" w:rsidRPr="00A10EBC" w14:paraId="48FF3782" w14:textId="77777777" w:rsidTr="00E04420">
        <w:tc>
          <w:tcPr>
            <w:tcW w:w="333" w:type="pct"/>
            <w:vAlign w:val="center"/>
          </w:tcPr>
          <w:p w14:paraId="5AD4330C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9B74900" w14:textId="63E8A499" w:rsidR="00E04420" w:rsidRPr="004B0D27" w:rsidRDefault="00E04420" w:rsidP="00E04420"/>
        </w:tc>
        <w:tc>
          <w:tcPr>
            <w:tcW w:w="2048" w:type="pct"/>
          </w:tcPr>
          <w:p w14:paraId="27783F39" w14:textId="7D4C2F80" w:rsidR="00E04420" w:rsidRPr="004B0D27" w:rsidRDefault="00E04420" w:rsidP="00E04420">
            <w:r w:rsidRPr="00E37010">
              <w:rPr>
                <w:color w:val="000000"/>
                <w:szCs w:val="28"/>
              </w:rPr>
              <w:t>Для каких целей применяют логические элементы?</w:t>
            </w:r>
          </w:p>
        </w:tc>
        <w:tc>
          <w:tcPr>
            <w:tcW w:w="301" w:type="pct"/>
          </w:tcPr>
          <w:p w14:paraId="4B1E265A" w14:textId="55494B68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EB230D2" w14:textId="43833386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7507D83B" w14:textId="62193FA3" w:rsidR="00E04420" w:rsidRDefault="00E04420" w:rsidP="00E04420">
            <w:pPr>
              <w:jc w:val="center"/>
            </w:pPr>
            <w:r>
              <w:t>10 минут</w:t>
            </w:r>
          </w:p>
        </w:tc>
      </w:tr>
      <w:tr w:rsidR="00E04420" w:rsidRPr="00A10EBC" w14:paraId="556D7E64" w14:textId="77777777" w:rsidTr="00E04420">
        <w:tc>
          <w:tcPr>
            <w:tcW w:w="333" w:type="pct"/>
            <w:vAlign w:val="center"/>
          </w:tcPr>
          <w:p w14:paraId="19127E49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583711C" w14:textId="6EFF5EF1" w:rsidR="00E04420" w:rsidRPr="004B0D27" w:rsidRDefault="00E04420" w:rsidP="00E04420"/>
        </w:tc>
        <w:tc>
          <w:tcPr>
            <w:tcW w:w="2048" w:type="pct"/>
          </w:tcPr>
          <w:p w14:paraId="4E974106" w14:textId="6EC72F7E" w:rsidR="00E04420" w:rsidRPr="004B0D27" w:rsidRDefault="00E04420" w:rsidP="00E04420">
            <w:r w:rsidRPr="00E37010">
              <w:rPr>
                <w:color w:val="000000"/>
                <w:szCs w:val="28"/>
              </w:rPr>
              <w:t>Чем отличаются принципиальные схемы логических элементов, реализующих функции?</w:t>
            </w:r>
          </w:p>
        </w:tc>
        <w:tc>
          <w:tcPr>
            <w:tcW w:w="301" w:type="pct"/>
          </w:tcPr>
          <w:p w14:paraId="1BA654C7" w14:textId="77DEAA32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70F28B7" w14:textId="1B5C810F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  <w:vAlign w:val="center"/>
          </w:tcPr>
          <w:p w14:paraId="7B99C6D3" w14:textId="2BD8185F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61BBEC60" w14:textId="77777777" w:rsidTr="00D83CFB">
        <w:tc>
          <w:tcPr>
            <w:tcW w:w="333" w:type="pct"/>
            <w:vAlign w:val="center"/>
          </w:tcPr>
          <w:p w14:paraId="0A3C728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C023D18" w14:textId="55EA354A" w:rsidR="00E04420" w:rsidRPr="004B0D27" w:rsidRDefault="00E04420" w:rsidP="00E04420"/>
        </w:tc>
        <w:tc>
          <w:tcPr>
            <w:tcW w:w="2048" w:type="pct"/>
          </w:tcPr>
          <w:p w14:paraId="0CEEA753" w14:textId="6A75E77D" w:rsidR="00E04420" w:rsidRPr="004B0D27" w:rsidRDefault="00E04420" w:rsidP="00E04420">
            <w:r w:rsidRPr="00E37010">
              <w:rPr>
                <w:color w:val="000000"/>
                <w:szCs w:val="28"/>
              </w:rPr>
              <w:t>Как реализовать схему «тождественное ИЛИ» на элементах типа 2ИЛИ-НЕ либо 2И-НЕ?</w:t>
            </w:r>
          </w:p>
        </w:tc>
        <w:tc>
          <w:tcPr>
            <w:tcW w:w="301" w:type="pct"/>
          </w:tcPr>
          <w:p w14:paraId="3A95DA51" w14:textId="34344311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21E533FD" w14:textId="46CFED12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71082D3A" w14:textId="1C2BB22E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03A5C287" w14:textId="77777777" w:rsidTr="00D83CFB">
        <w:tc>
          <w:tcPr>
            <w:tcW w:w="333" w:type="pct"/>
            <w:vAlign w:val="center"/>
          </w:tcPr>
          <w:p w14:paraId="4438FD02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94F1C27" w14:textId="150B4DE6" w:rsidR="00E04420" w:rsidRPr="004B0D27" w:rsidRDefault="00E04420" w:rsidP="00E04420"/>
        </w:tc>
        <w:tc>
          <w:tcPr>
            <w:tcW w:w="2048" w:type="pct"/>
          </w:tcPr>
          <w:p w14:paraId="4AF7E99F" w14:textId="483E83D8" w:rsidR="00E04420" w:rsidRPr="004B0D27" w:rsidRDefault="00E04420" w:rsidP="00E04420">
            <w:r w:rsidRPr="00E37010">
              <w:rPr>
                <w:color w:val="000000"/>
                <w:szCs w:val="28"/>
              </w:rPr>
              <w:t>Чем отличается ТТЛ от МОП-логики?</w:t>
            </w:r>
          </w:p>
        </w:tc>
        <w:tc>
          <w:tcPr>
            <w:tcW w:w="301" w:type="pct"/>
          </w:tcPr>
          <w:p w14:paraId="23CA505B" w14:textId="53FDA33D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23797380" w14:textId="31C6B677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0550B112" w14:textId="535F54FE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11795281" w14:textId="77777777" w:rsidTr="00D83CFB">
        <w:tc>
          <w:tcPr>
            <w:tcW w:w="333" w:type="pct"/>
            <w:vAlign w:val="center"/>
          </w:tcPr>
          <w:p w14:paraId="2072EBD2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3CD8A16" w14:textId="6DB82740" w:rsidR="00E04420" w:rsidRPr="004B0D27" w:rsidRDefault="00E04420" w:rsidP="00E04420"/>
        </w:tc>
        <w:tc>
          <w:tcPr>
            <w:tcW w:w="2048" w:type="pct"/>
          </w:tcPr>
          <w:p w14:paraId="2F37740A" w14:textId="2154E2B7" w:rsidR="00E04420" w:rsidRPr="004B0D27" w:rsidRDefault="00E04420" w:rsidP="00E04420">
            <w:r w:rsidRPr="00E37010">
              <w:rPr>
                <w:color w:val="000000"/>
                <w:szCs w:val="28"/>
              </w:rPr>
              <w:t>Для каких целей применяют комбинационные логические цепи?</w:t>
            </w:r>
          </w:p>
        </w:tc>
        <w:tc>
          <w:tcPr>
            <w:tcW w:w="301" w:type="pct"/>
          </w:tcPr>
          <w:p w14:paraId="7D6B7BD2" w14:textId="446C409D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1F7A1F7A" w14:textId="2F52AE6D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2B164C49" w14:textId="0B4C7CA7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09EC59B2" w14:textId="77777777" w:rsidTr="00D83CFB">
        <w:tc>
          <w:tcPr>
            <w:tcW w:w="333" w:type="pct"/>
            <w:vAlign w:val="center"/>
          </w:tcPr>
          <w:p w14:paraId="7644D633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9DA4DC0" w14:textId="4CC6B304" w:rsidR="00E04420" w:rsidRPr="004B0D27" w:rsidRDefault="00E04420" w:rsidP="00E04420"/>
        </w:tc>
        <w:tc>
          <w:tcPr>
            <w:tcW w:w="2048" w:type="pct"/>
          </w:tcPr>
          <w:p w14:paraId="56E595E4" w14:textId="508A59E0" w:rsidR="00E04420" w:rsidRPr="004B0D27" w:rsidRDefault="00E04420" w:rsidP="00E04420">
            <w:r w:rsidRPr="00E37010">
              <w:rPr>
                <w:color w:val="000000"/>
                <w:szCs w:val="28"/>
              </w:rPr>
              <w:t>Назовите и охарактеризуйте существующие методы минимизации логических функций.</w:t>
            </w:r>
          </w:p>
        </w:tc>
        <w:tc>
          <w:tcPr>
            <w:tcW w:w="301" w:type="pct"/>
          </w:tcPr>
          <w:p w14:paraId="40B42F2F" w14:textId="07F79EA1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B82F25E" w14:textId="11FA521C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4998E740" w14:textId="1056C71F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3AC804AF" w14:textId="77777777" w:rsidTr="00D83CFB">
        <w:tc>
          <w:tcPr>
            <w:tcW w:w="333" w:type="pct"/>
            <w:vAlign w:val="center"/>
          </w:tcPr>
          <w:p w14:paraId="734936C1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AC6746F" w14:textId="7DCE8886" w:rsidR="00E04420" w:rsidRPr="004B0D27" w:rsidRDefault="00E04420" w:rsidP="00E04420"/>
        </w:tc>
        <w:tc>
          <w:tcPr>
            <w:tcW w:w="2048" w:type="pct"/>
          </w:tcPr>
          <w:p w14:paraId="0A6DBCF0" w14:textId="66A6C695" w:rsidR="00E04420" w:rsidRPr="004B0D27" w:rsidRDefault="00E04420" w:rsidP="00E04420">
            <w:r w:rsidRPr="00E37010">
              <w:rPr>
                <w:color w:val="000000"/>
                <w:szCs w:val="28"/>
              </w:rPr>
              <w:t>Как рассчитывается время задержки комбинационной логической цепи.</w:t>
            </w:r>
          </w:p>
        </w:tc>
        <w:tc>
          <w:tcPr>
            <w:tcW w:w="301" w:type="pct"/>
          </w:tcPr>
          <w:p w14:paraId="2EF60B45" w14:textId="418D46ED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01B25DE" w14:textId="4B2CACBA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1C887A49" w14:textId="6C21A96E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4FD92B30" w14:textId="77777777" w:rsidTr="00D83CFB">
        <w:tc>
          <w:tcPr>
            <w:tcW w:w="333" w:type="pct"/>
            <w:vAlign w:val="center"/>
          </w:tcPr>
          <w:p w14:paraId="1E07DB2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E6EF960" w14:textId="77588858" w:rsidR="00E04420" w:rsidRPr="004B0D27" w:rsidRDefault="00E04420" w:rsidP="00E04420"/>
        </w:tc>
        <w:tc>
          <w:tcPr>
            <w:tcW w:w="2048" w:type="pct"/>
          </w:tcPr>
          <w:p w14:paraId="7261B708" w14:textId="271D24A9" w:rsidR="00E04420" w:rsidRPr="004B0D27" w:rsidRDefault="00E04420" w:rsidP="00E04420">
            <w:r w:rsidRPr="00E37010">
              <w:rPr>
                <w:color w:val="000000"/>
                <w:szCs w:val="28"/>
              </w:rPr>
              <w:t>По заданным преподавателем сигналам на входах схем (рисунок 2.2 и 2.3) проследить изменения сигналов на выходах каждого логического элемента.</w:t>
            </w:r>
          </w:p>
        </w:tc>
        <w:tc>
          <w:tcPr>
            <w:tcW w:w="301" w:type="pct"/>
          </w:tcPr>
          <w:p w14:paraId="29B7A1F9" w14:textId="63E6D407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04CD8EE0" w14:textId="6ADA70B9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2</w:t>
            </w:r>
          </w:p>
        </w:tc>
        <w:tc>
          <w:tcPr>
            <w:tcW w:w="343" w:type="pct"/>
          </w:tcPr>
          <w:p w14:paraId="5CEECA71" w14:textId="626DD180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72BAF8F4" w14:textId="77777777" w:rsidTr="00D83CFB">
        <w:tc>
          <w:tcPr>
            <w:tcW w:w="333" w:type="pct"/>
            <w:vAlign w:val="center"/>
          </w:tcPr>
          <w:p w14:paraId="0D41819F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51668A9" w14:textId="1A7387FD" w:rsidR="00E04420" w:rsidRPr="004B0D27" w:rsidRDefault="00E04420" w:rsidP="00E04420"/>
        </w:tc>
        <w:tc>
          <w:tcPr>
            <w:tcW w:w="2048" w:type="pct"/>
          </w:tcPr>
          <w:p w14:paraId="67B9E233" w14:textId="24143BC4" w:rsidR="00E04420" w:rsidRPr="004B0D27" w:rsidRDefault="00E04420" w:rsidP="00E04420">
            <w:r w:rsidRPr="00E37010">
              <w:rPr>
                <w:color w:val="000000"/>
                <w:szCs w:val="28"/>
              </w:rPr>
              <w:t>Какое состояние являются неопределённым для RS-триггера?</w:t>
            </w:r>
          </w:p>
        </w:tc>
        <w:tc>
          <w:tcPr>
            <w:tcW w:w="301" w:type="pct"/>
          </w:tcPr>
          <w:p w14:paraId="6127B151" w14:textId="2960F9E5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4ACA54C1" w14:textId="57B7E279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4F225245" w14:textId="2A0B151C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19C437B5" w14:textId="77777777" w:rsidTr="00D83CFB">
        <w:tc>
          <w:tcPr>
            <w:tcW w:w="333" w:type="pct"/>
            <w:vAlign w:val="center"/>
          </w:tcPr>
          <w:p w14:paraId="67FBD4E1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322B845" w14:textId="5D34BDAA" w:rsidR="00E04420" w:rsidRPr="004B0D27" w:rsidRDefault="00E04420" w:rsidP="00E04420"/>
        </w:tc>
        <w:tc>
          <w:tcPr>
            <w:tcW w:w="2048" w:type="pct"/>
          </w:tcPr>
          <w:p w14:paraId="26040490" w14:textId="374595E9" w:rsidR="00E04420" w:rsidRPr="004B0D27" w:rsidRDefault="00E04420" w:rsidP="00E04420">
            <w:r w:rsidRPr="00E37010">
              <w:rPr>
                <w:color w:val="000000"/>
                <w:szCs w:val="28"/>
              </w:rPr>
              <w:t>Чем синхронные триггеры отличаются от асинхронных?</w:t>
            </w:r>
          </w:p>
        </w:tc>
        <w:tc>
          <w:tcPr>
            <w:tcW w:w="301" w:type="pct"/>
          </w:tcPr>
          <w:p w14:paraId="032FC575" w14:textId="085F8882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AB6D55F" w14:textId="447821EF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33247C60" w14:textId="0635A572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73DDD046" w14:textId="77777777" w:rsidTr="00D83CFB">
        <w:tc>
          <w:tcPr>
            <w:tcW w:w="333" w:type="pct"/>
            <w:vAlign w:val="center"/>
          </w:tcPr>
          <w:p w14:paraId="251447E0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6162369" w14:textId="4B5D0AE8" w:rsidR="00E04420" w:rsidRPr="004B0D27" w:rsidRDefault="00E04420" w:rsidP="00E04420"/>
        </w:tc>
        <w:tc>
          <w:tcPr>
            <w:tcW w:w="2048" w:type="pct"/>
          </w:tcPr>
          <w:p w14:paraId="6A592E1C" w14:textId="0394DEF8" w:rsidR="00E04420" w:rsidRPr="004B0D27" w:rsidRDefault="00E04420" w:rsidP="00E04420">
            <w:r w:rsidRPr="00E37010">
              <w:rPr>
                <w:color w:val="000000"/>
                <w:szCs w:val="28"/>
              </w:rPr>
              <w:t>По какому фронту срабатывает триггер?</w:t>
            </w:r>
          </w:p>
        </w:tc>
        <w:tc>
          <w:tcPr>
            <w:tcW w:w="301" w:type="pct"/>
          </w:tcPr>
          <w:p w14:paraId="7A4AE67F" w14:textId="54048D2F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26799FC8" w14:textId="4FBAAFD4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22F3890F" w14:textId="5318CAD3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302D1C8B" w14:textId="77777777" w:rsidTr="00D83CFB">
        <w:tc>
          <w:tcPr>
            <w:tcW w:w="333" w:type="pct"/>
            <w:vAlign w:val="center"/>
          </w:tcPr>
          <w:p w14:paraId="45AF31C3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D14E4EC" w14:textId="4B78528D" w:rsidR="00E04420" w:rsidRPr="004B0D27" w:rsidRDefault="00E04420" w:rsidP="00E04420"/>
        </w:tc>
        <w:tc>
          <w:tcPr>
            <w:tcW w:w="2048" w:type="pct"/>
          </w:tcPr>
          <w:p w14:paraId="559F1ED4" w14:textId="013A82F9" w:rsidR="00E04420" w:rsidRPr="004B0D27" w:rsidRDefault="00E04420" w:rsidP="00E04420">
            <w:r w:rsidRPr="00E37010">
              <w:rPr>
                <w:color w:val="000000"/>
                <w:szCs w:val="28"/>
              </w:rPr>
              <w:t>Где расположены цепи положительной обратной связи в исследованных триггерах?</w:t>
            </w:r>
          </w:p>
        </w:tc>
        <w:tc>
          <w:tcPr>
            <w:tcW w:w="301" w:type="pct"/>
          </w:tcPr>
          <w:p w14:paraId="546E96D6" w14:textId="4DA9397D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19D7832" w14:textId="47F84855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0118D196" w14:textId="7929D445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782EB7C3" w14:textId="77777777" w:rsidTr="00D83CFB">
        <w:tc>
          <w:tcPr>
            <w:tcW w:w="333" w:type="pct"/>
            <w:vAlign w:val="center"/>
          </w:tcPr>
          <w:p w14:paraId="7B3FCD9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9BEEA67" w14:textId="77777777" w:rsidR="00E04420" w:rsidRPr="004B0D27" w:rsidRDefault="00E04420" w:rsidP="00E04420"/>
        </w:tc>
        <w:tc>
          <w:tcPr>
            <w:tcW w:w="2048" w:type="pct"/>
          </w:tcPr>
          <w:p w14:paraId="0C335573" w14:textId="3CBF4ABF" w:rsidR="00E04420" w:rsidRPr="004B0D27" w:rsidRDefault="00E04420" w:rsidP="00E04420">
            <w:r w:rsidRPr="00E37010">
              <w:rPr>
                <w:color w:val="000000"/>
                <w:szCs w:val="28"/>
              </w:rPr>
              <w:t>Назначение и виды триггеров.</w:t>
            </w:r>
          </w:p>
        </w:tc>
        <w:tc>
          <w:tcPr>
            <w:tcW w:w="301" w:type="pct"/>
          </w:tcPr>
          <w:p w14:paraId="2861E310" w14:textId="700F3C16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4E509ED3" w14:textId="1AFBC96F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05E9DF78" w14:textId="54C1502E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541673C3" w14:textId="77777777" w:rsidTr="00D83CFB">
        <w:tc>
          <w:tcPr>
            <w:tcW w:w="333" w:type="pct"/>
            <w:vAlign w:val="center"/>
          </w:tcPr>
          <w:p w14:paraId="632C32D9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1A7AAB1" w14:textId="77777777" w:rsidR="00E04420" w:rsidRPr="004B0D27" w:rsidRDefault="00E04420" w:rsidP="00E04420"/>
        </w:tc>
        <w:tc>
          <w:tcPr>
            <w:tcW w:w="2048" w:type="pct"/>
          </w:tcPr>
          <w:p w14:paraId="084C0572" w14:textId="11A35563" w:rsidR="00E04420" w:rsidRPr="004B0D27" w:rsidRDefault="00E04420" w:rsidP="00E04420">
            <w:r w:rsidRPr="00E37010">
              <w:rPr>
                <w:color w:val="000000"/>
                <w:szCs w:val="28"/>
              </w:rPr>
              <w:t xml:space="preserve">Для каких целей используют двоично-десятичные, а для каких реверсивные счетчики импульсов? </w:t>
            </w:r>
          </w:p>
        </w:tc>
        <w:tc>
          <w:tcPr>
            <w:tcW w:w="301" w:type="pct"/>
          </w:tcPr>
          <w:p w14:paraId="6779A248" w14:textId="1381035E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40538304" w14:textId="486B7806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5ED608A4" w14:textId="172DCAF5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1DD1A98C" w14:textId="77777777" w:rsidTr="00D83CFB">
        <w:tc>
          <w:tcPr>
            <w:tcW w:w="333" w:type="pct"/>
            <w:vAlign w:val="center"/>
          </w:tcPr>
          <w:p w14:paraId="49AF74C7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B1FD6A6" w14:textId="77777777" w:rsidR="00E04420" w:rsidRPr="004B0D27" w:rsidRDefault="00E04420" w:rsidP="00E04420"/>
        </w:tc>
        <w:tc>
          <w:tcPr>
            <w:tcW w:w="2048" w:type="pct"/>
          </w:tcPr>
          <w:p w14:paraId="3F7A8EC6" w14:textId="420F674B" w:rsidR="00E04420" w:rsidRPr="004B0D27" w:rsidRDefault="00E04420" w:rsidP="00E04420">
            <w:r w:rsidRPr="00E37010">
              <w:rPr>
                <w:color w:val="000000"/>
                <w:szCs w:val="28"/>
              </w:rPr>
              <w:t>Сколько микросхем двоично-десятичных счетчиков необходимо для счета 9765 импульсов?</w:t>
            </w:r>
          </w:p>
        </w:tc>
        <w:tc>
          <w:tcPr>
            <w:tcW w:w="301" w:type="pct"/>
          </w:tcPr>
          <w:p w14:paraId="5BC40E21" w14:textId="576AEBDD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0B5EFDC7" w14:textId="3879722B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3</w:t>
            </w:r>
          </w:p>
        </w:tc>
        <w:tc>
          <w:tcPr>
            <w:tcW w:w="343" w:type="pct"/>
          </w:tcPr>
          <w:p w14:paraId="563A8373" w14:textId="52CFCF1A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79D3020D" w14:textId="77777777" w:rsidTr="00D83CFB">
        <w:tc>
          <w:tcPr>
            <w:tcW w:w="333" w:type="pct"/>
            <w:vAlign w:val="center"/>
          </w:tcPr>
          <w:p w14:paraId="17E84665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4E13FF9" w14:textId="77777777" w:rsidR="00E04420" w:rsidRPr="004B0D27" w:rsidRDefault="00E04420" w:rsidP="00E04420"/>
        </w:tc>
        <w:tc>
          <w:tcPr>
            <w:tcW w:w="2048" w:type="pct"/>
          </w:tcPr>
          <w:p w14:paraId="105FFE8A" w14:textId="63FA8827" w:rsidR="00E04420" w:rsidRPr="004B0D27" w:rsidRDefault="00E04420" w:rsidP="00E04420">
            <w:r w:rsidRPr="00E37010">
              <w:rPr>
                <w:color w:val="000000"/>
                <w:szCs w:val="28"/>
              </w:rPr>
              <w:t>По какому фронту срабатывает исследованный двоичный счетчик в режиме суммирования?</w:t>
            </w:r>
          </w:p>
        </w:tc>
        <w:tc>
          <w:tcPr>
            <w:tcW w:w="301" w:type="pct"/>
          </w:tcPr>
          <w:p w14:paraId="4DB4A7C2" w14:textId="3BE75866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26949D16" w14:textId="33608231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2E5B2624" w14:textId="0948F7D5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3989E90A" w14:textId="77777777" w:rsidTr="00D83CFB">
        <w:tc>
          <w:tcPr>
            <w:tcW w:w="333" w:type="pct"/>
            <w:vAlign w:val="center"/>
          </w:tcPr>
          <w:p w14:paraId="564212BD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FD5C3B0" w14:textId="77777777" w:rsidR="00E04420" w:rsidRPr="004B0D27" w:rsidRDefault="00E04420" w:rsidP="00E04420"/>
        </w:tc>
        <w:tc>
          <w:tcPr>
            <w:tcW w:w="2048" w:type="pct"/>
          </w:tcPr>
          <w:p w14:paraId="06C1076A" w14:textId="1D462D31" w:rsidR="00E04420" w:rsidRPr="004B0D27" w:rsidRDefault="00E04420" w:rsidP="00E04420">
            <w:r w:rsidRPr="00E37010">
              <w:rPr>
                <w:color w:val="000000"/>
                <w:szCs w:val="28"/>
              </w:rPr>
              <w:t>По какому фронту срабатывает исследованный двоично-десятичный счетчик в режиме вычитания?</w:t>
            </w:r>
          </w:p>
        </w:tc>
        <w:tc>
          <w:tcPr>
            <w:tcW w:w="301" w:type="pct"/>
          </w:tcPr>
          <w:p w14:paraId="36462422" w14:textId="35371619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BE4EFCA" w14:textId="186F58B0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58CFDE24" w14:textId="4F58629F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3F5A8765" w14:textId="77777777" w:rsidTr="00D83CFB">
        <w:tc>
          <w:tcPr>
            <w:tcW w:w="333" w:type="pct"/>
            <w:vAlign w:val="center"/>
          </w:tcPr>
          <w:p w14:paraId="58C2A074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D92632C" w14:textId="77777777" w:rsidR="00E04420" w:rsidRPr="004B0D27" w:rsidRDefault="00E04420" w:rsidP="00E04420"/>
        </w:tc>
        <w:tc>
          <w:tcPr>
            <w:tcW w:w="2048" w:type="pct"/>
          </w:tcPr>
          <w:p w14:paraId="33F37171" w14:textId="28406F4B" w:rsidR="00E04420" w:rsidRPr="004B0D27" w:rsidRDefault="00E04420" w:rsidP="00E04420">
            <w:r w:rsidRPr="00E37010">
              <w:rPr>
                <w:color w:val="000000"/>
                <w:szCs w:val="28"/>
              </w:rPr>
              <w:t>При каком логическом уровне сигнала на V-входе элемента D3 происходит запись информации в счетчик?</w:t>
            </w:r>
          </w:p>
        </w:tc>
        <w:tc>
          <w:tcPr>
            <w:tcW w:w="301" w:type="pct"/>
          </w:tcPr>
          <w:p w14:paraId="1D53C974" w14:textId="1D579D24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26432F8" w14:textId="02AA04F9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4904270A" w14:textId="0CCC491A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13C56CF6" w14:textId="77777777" w:rsidTr="00D83CFB">
        <w:tc>
          <w:tcPr>
            <w:tcW w:w="333" w:type="pct"/>
            <w:vAlign w:val="center"/>
          </w:tcPr>
          <w:p w14:paraId="0821BA5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0F62EA4" w14:textId="77777777" w:rsidR="00E04420" w:rsidRPr="004B0D27" w:rsidRDefault="00E04420" w:rsidP="00E04420"/>
        </w:tc>
        <w:tc>
          <w:tcPr>
            <w:tcW w:w="2048" w:type="pct"/>
          </w:tcPr>
          <w:p w14:paraId="4F68024C" w14:textId="4AFA5674" w:rsidR="00E04420" w:rsidRPr="004B0D27" w:rsidRDefault="00E04420" w:rsidP="00E04420">
            <w:r w:rsidRPr="00E37010">
              <w:rPr>
                <w:color w:val="000000"/>
                <w:szCs w:val="28"/>
              </w:rPr>
              <w:t>В каком режиме (суммирования или вычитания) будет работать элемент D2 при одновременной подаче логической единицы на вход 5 элемента D1.1 и вход 10 элемента D1.2 (рисунка 4.2)?</w:t>
            </w:r>
          </w:p>
        </w:tc>
        <w:tc>
          <w:tcPr>
            <w:tcW w:w="301" w:type="pct"/>
          </w:tcPr>
          <w:p w14:paraId="642D0AB4" w14:textId="453442AC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2F008737" w14:textId="4F8D7E4D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42500B11" w14:textId="141D2E09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5963DB02" w14:textId="77777777" w:rsidTr="00D83CFB">
        <w:tc>
          <w:tcPr>
            <w:tcW w:w="333" w:type="pct"/>
            <w:vAlign w:val="center"/>
          </w:tcPr>
          <w:p w14:paraId="1DCB4C9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B45D283" w14:textId="77777777" w:rsidR="00E04420" w:rsidRPr="004B0D27" w:rsidRDefault="00E04420" w:rsidP="00E04420"/>
        </w:tc>
        <w:tc>
          <w:tcPr>
            <w:tcW w:w="2048" w:type="pct"/>
          </w:tcPr>
          <w:p w14:paraId="60A9B205" w14:textId="00D3818D" w:rsidR="00E04420" w:rsidRPr="004B0D27" w:rsidRDefault="00E04420" w:rsidP="00E04420">
            <w:r w:rsidRPr="00E37010">
              <w:rPr>
                <w:color w:val="000000"/>
                <w:szCs w:val="28"/>
              </w:rPr>
              <w:t xml:space="preserve">Нарисуйте схему </w:t>
            </w:r>
            <w:proofErr w:type="spellStart"/>
            <w:r w:rsidRPr="00E37010">
              <w:rPr>
                <w:color w:val="000000"/>
                <w:szCs w:val="28"/>
              </w:rPr>
              <w:t>последовательностного</w:t>
            </w:r>
            <w:proofErr w:type="spellEnd"/>
            <w:r w:rsidRPr="00E37010">
              <w:rPr>
                <w:color w:val="000000"/>
                <w:szCs w:val="28"/>
              </w:rPr>
              <w:t xml:space="preserve"> соединения элементов D2, D3 для увеличения количества разрядов счетчика.</w:t>
            </w:r>
          </w:p>
        </w:tc>
        <w:tc>
          <w:tcPr>
            <w:tcW w:w="301" w:type="pct"/>
          </w:tcPr>
          <w:p w14:paraId="691F6020" w14:textId="00EE9D1A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73B7A48E" w14:textId="02333283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6730E23B" w14:textId="3E7BBC9A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6D5D34AD" w14:textId="77777777" w:rsidTr="00D83CFB">
        <w:tc>
          <w:tcPr>
            <w:tcW w:w="333" w:type="pct"/>
            <w:vAlign w:val="center"/>
          </w:tcPr>
          <w:p w14:paraId="66B64DFF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ADB2CFD" w14:textId="77777777" w:rsidR="00E04420" w:rsidRPr="004B0D27" w:rsidRDefault="00E04420" w:rsidP="00E04420"/>
        </w:tc>
        <w:tc>
          <w:tcPr>
            <w:tcW w:w="2048" w:type="pct"/>
          </w:tcPr>
          <w:p w14:paraId="4559E1B1" w14:textId="4D1DB6CB" w:rsidR="00E04420" w:rsidRPr="004B0D27" w:rsidRDefault="00E04420" w:rsidP="00E04420">
            <w:r w:rsidRPr="00E37010">
              <w:rPr>
                <w:color w:val="000000"/>
                <w:szCs w:val="28"/>
              </w:rPr>
              <w:t>Чем модулируется яркость свечения светодиодных индикаторов?</w:t>
            </w:r>
          </w:p>
        </w:tc>
        <w:tc>
          <w:tcPr>
            <w:tcW w:w="301" w:type="pct"/>
          </w:tcPr>
          <w:p w14:paraId="24341FD7" w14:textId="5D0D8F0A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7EB63B17" w14:textId="01256A3D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3005E634" w14:textId="2BFF35AA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7E0EBD38" w14:textId="77777777" w:rsidTr="00D83CFB">
        <w:tc>
          <w:tcPr>
            <w:tcW w:w="333" w:type="pct"/>
            <w:vAlign w:val="center"/>
          </w:tcPr>
          <w:p w14:paraId="05549BC0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9E7CAED" w14:textId="77777777" w:rsidR="00E04420" w:rsidRPr="004B0D27" w:rsidRDefault="00E04420" w:rsidP="00E04420"/>
        </w:tc>
        <w:tc>
          <w:tcPr>
            <w:tcW w:w="2048" w:type="pct"/>
          </w:tcPr>
          <w:p w14:paraId="6C60A616" w14:textId="07FA68E9" w:rsidR="00E04420" w:rsidRPr="004B0D27" w:rsidRDefault="00E04420" w:rsidP="00E04420">
            <w:r w:rsidRPr="00E37010">
              <w:rPr>
                <w:color w:val="000000"/>
                <w:szCs w:val="28"/>
              </w:rPr>
              <w:t>Чем модулируется яркость свечения светодиодных индикаторов?</w:t>
            </w:r>
          </w:p>
        </w:tc>
        <w:tc>
          <w:tcPr>
            <w:tcW w:w="301" w:type="pct"/>
          </w:tcPr>
          <w:p w14:paraId="52D0787A" w14:textId="6C354CFF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22AABC1C" w14:textId="136964CE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0AFF4535" w14:textId="78BA8CCD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52AD3C7B" w14:textId="77777777" w:rsidTr="00D83CFB">
        <w:tc>
          <w:tcPr>
            <w:tcW w:w="333" w:type="pct"/>
            <w:vAlign w:val="center"/>
          </w:tcPr>
          <w:p w14:paraId="753E7D46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958C9DB" w14:textId="77777777" w:rsidR="00E04420" w:rsidRPr="004B0D27" w:rsidRDefault="00E04420" w:rsidP="00E04420"/>
        </w:tc>
        <w:tc>
          <w:tcPr>
            <w:tcW w:w="2048" w:type="pct"/>
          </w:tcPr>
          <w:p w14:paraId="5E44D842" w14:textId="2C976573" w:rsidR="00E04420" w:rsidRPr="004B0D27" w:rsidRDefault="00E04420" w:rsidP="00E04420">
            <w:r w:rsidRPr="00E37010">
              <w:rPr>
                <w:color w:val="000000"/>
                <w:szCs w:val="28"/>
              </w:rPr>
              <w:t>Для чего выходы 12 микросхем D8, D7 соединены с входами 1 (рисунок 5.2)?</w:t>
            </w:r>
          </w:p>
        </w:tc>
        <w:tc>
          <w:tcPr>
            <w:tcW w:w="301" w:type="pct"/>
          </w:tcPr>
          <w:p w14:paraId="12294601" w14:textId="53D7BA30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46F48AA" w14:textId="5D489BB8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2</w:t>
            </w:r>
          </w:p>
        </w:tc>
        <w:tc>
          <w:tcPr>
            <w:tcW w:w="343" w:type="pct"/>
          </w:tcPr>
          <w:p w14:paraId="4C43735B" w14:textId="27B890B5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63A859B4" w14:textId="77777777" w:rsidTr="00D83CFB">
        <w:tc>
          <w:tcPr>
            <w:tcW w:w="333" w:type="pct"/>
            <w:vAlign w:val="center"/>
          </w:tcPr>
          <w:p w14:paraId="5C0AD9E2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2755AA2A" w14:textId="77777777" w:rsidR="00E04420" w:rsidRPr="004B0D27" w:rsidRDefault="00E04420" w:rsidP="00E04420"/>
        </w:tc>
        <w:tc>
          <w:tcPr>
            <w:tcW w:w="2048" w:type="pct"/>
          </w:tcPr>
          <w:p w14:paraId="1C6DD8CA" w14:textId="471BA619" w:rsidR="00E04420" w:rsidRPr="004B0D27" w:rsidRDefault="00E04420" w:rsidP="00E04420">
            <w:r w:rsidRPr="00E37010">
              <w:rPr>
                <w:color w:val="000000"/>
                <w:szCs w:val="28"/>
              </w:rPr>
              <w:t>Какую функцию выполняют резисторы R1…R14 (рисунок 5.2)?</w:t>
            </w:r>
          </w:p>
        </w:tc>
        <w:tc>
          <w:tcPr>
            <w:tcW w:w="301" w:type="pct"/>
          </w:tcPr>
          <w:p w14:paraId="3D227475" w14:textId="160E9E7A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6DDA7362" w14:textId="77321007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2</w:t>
            </w:r>
          </w:p>
        </w:tc>
        <w:tc>
          <w:tcPr>
            <w:tcW w:w="343" w:type="pct"/>
          </w:tcPr>
          <w:p w14:paraId="7089705B" w14:textId="6E942985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58F43B41" w14:textId="77777777" w:rsidTr="00D83CFB">
        <w:tc>
          <w:tcPr>
            <w:tcW w:w="333" w:type="pct"/>
            <w:vAlign w:val="center"/>
          </w:tcPr>
          <w:p w14:paraId="07498672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2AB7892D" w14:textId="77777777" w:rsidR="00E04420" w:rsidRPr="004B0D27" w:rsidRDefault="00E04420" w:rsidP="00E04420"/>
        </w:tc>
        <w:tc>
          <w:tcPr>
            <w:tcW w:w="2048" w:type="pct"/>
          </w:tcPr>
          <w:p w14:paraId="5E163AF1" w14:textId="0ABFE534" w:rsidR="00E04420" w:rsidRPr="004B0D27" w:rsidRDefault="00E04420" w:rsidP="00E04420">
            <w:r w:rsidRPr="00E37010">
              <w:rPr>
                <w:color w:val="000000"/>
                <w:szCs w:val="28"/>
              </w:rPr>
              <w:t>Какие выводы светодиодов (аноды или катоды) объединены в светодиодных индикаторах HG1, HG2?</w:t>
            </w:r>
          </w:p>
        </w:tc>
        <w:tc>
          <w:tcPr>
            <w:tcW w:w="301" w:type="pct"/>
          </w:tcPr>
          <w:p w14:paraId="15E02737" w14:textId="49E27C65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534D1F87" w14:textId="7820DFC6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2</w:t>
            </w:r>
          </w:p>
        </w:tc>
        <w:tc>
          <w:tcPr>
            <w:tcW w:w="343" w:type="pct"/>
          </w:tcPr>
          <w:p w14:paraId="50BF60DF" w14:textId="4509D53E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16D0B774" w14:textId="77777777" w:rsidTr="00D83CFB">
        <w:tc>
          <w:tcPr>
            <w:tcW w:w="333" w:type="pct"/>
            <w:vAlign w:val="center"/>
          </w:tcPr>
          <w:p w14:paraId="02F1C194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F9BFE52" w14:textId="77777777" w:rsidR="00E04420" w:rsidRPr="004B0D27" w:rsidRDefault="00E04420" w:rsidP="00E04420"/>
        </w:tc>
        <w:tc>
          <w:tcPr>
            <w:tcW w:w="2048" w:type="pct"/>
          </w:tcPr>
          <w:p w14:paraId="6E784211" w14:textId="7EC8A061" w:rsidR="00E04420" w:rsidRPr="004B0D27" w:rsidRDefault="00E04420" w:rsidP="00E04420">
            <w:r w:rsidRPr="00E37010">
              <w:rPr>
                <w:color w:val="000000"/>
                <w:szCs w:val="28"/>
              </w:rPr>
              <w:t>Для каких целей применяют логические элементы?</w:t>
            </w:r>
          </w:p>
        </w:tc>
        <w:tc>
          <w:tcPr>
            <w:tcW w:w="301" w:type="pct"/>
          </w:tcPr>
          <w:p w14:paraId="168B7273" w14:textId="10CB12E0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7EB26B62" w14:textId="79E0755B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1DCE84FE" w14:textId="2546842A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784F641A" w14:textId="77777777" w:rsidTr="00D83CFB">
        <w:tc>
          <w:tcPr>
            <w:tcW w:w="333" w:type="pct"/>
            <w:vAlign w:val="center"/>
          </w:tcPr>
          <w:p w14:paraId="158A8C35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F3190C3" w14:textId="77777777" w:rsidR="00E04420" w:rsidRPr="004B0D27" w:rsidRDefault="00E04420" w:rsidP="00E04420"/>
        </w:tc>
        <w:tc>
          <w:tcPr>
            <w:tcW w:w="2048" w:type="pct"/>
          </w:tcPr>
          <w:p w14:paraId="2B8B7BEE" w14:textId="71BD94AF" w:rsidR="00E04420" w:rsidRPr="004B0D27" w:rsidRDefault="00E04420" w:rsidP="00E04420">
            <w:r w:rsidRPr="00E37010">
              <w:rPr>
                <w:color w:val="000000"/>
                <w:szCs w:val="28"/>
              </w:rPr>
              <w:t>Чем отличаются принципиальные схемы логических элементов, реализующих функции?</w:t>
            </w:r>
          </w:p>
        </w:tc>
        <w:tc>
          <w:tcPr>
            <w:tcW w:w="301" w:type="pct"/>
          </w:tcPr>
          <w:p w14:paraId="211E334D" w14:textId="599FC93B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1EA2E2A6" w14:textId="33031726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69DDAD54" w14:textId="1D491487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0E4EF29D" w14:textId="77777777" w:rsidTr="00D83CFB">
        <w:tc>
          <w:tcPr>
            <w:tcW w:w="333" w:type="pct"/>
            <w:vAlign w:val="center"/>
          </w:tcPr>
          <w:p w14:paraId="541D1937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B5D34D5" w14:textId="77777777" w:rsidR="00E04420" w:rsidRPr="004B0D27" w:rsidRDefault="00E04420" w:rsidP="00E04420"/>
        </w:tc>
        <w:tc>
          <w:tcPr>
            <w:tcW w:w="2048" w:type="pct"/>
          </w:tcPr>
          <w:p w14:paraId="41C0D820" w14:textId="10FDE9B3" w:rsidR="00E04420" w:rsidRPr="004B0D27" w:rsidRDefault="00E04420" w:rsidP="00E04420">
            <w:r w:rsidRPr="00E37010">
              <w:rPr>
                <w:color w:val="000000"/>
                <w:szCs w:val="28"/>
              </w:rPr>
              <w:t>Как реализовать схему «тождественное ИЛИ» на элементах типа 2ИЛИ-НЕ либо 2И-НЕ?</w:t>
            </w:r>
          </w:p>
        </w:tc>
        <w:tc>
          <w:tcPr>
            <w:tcW w:w="301" w:type="pct"/>
          </w:tcPr>
          <w:p w14:paraId="1E300A23" w14:textId="61F7BC91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34019145" w14:textId="5CB96383" w:rsidR="00E04420" w:rsidRPr="00303F12" w:rsidRDefault="00E04420" w:rsidP="00E04420">
            <w:pPr>
              <w:jc w:val="center"/>
            </w:pPr>
            <w:r w:rsidRPr="00A13707">
              <w:t>ПК-1.</w:t>
            </w:r>
            <w:r>
              <w:t>3</w:t>
            </w:r>
          </w:p>
        </w:tc>
        <w:tc>
          <w:tcPr>
            <w:tcW w:w="343" w:type="pct"/>
          </w:tcPr>
          <w:p w14:paraId="3B2ED284" w14:textId="17A54DA5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00FDDD21" w14:textId="77777777" w:rsidTr="00D83CFB">
        <w:tc>
          <w:tcPr>
            <w:tcW w:w="333" w:type="pct"/>
            <w:vAlign w:val="center"/>
          </w:tcPr>
          <w:p w14:paraId="7B8BF243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2D9DE10" w14:textId="77777777" w:rsidR="00E04420" w:rsidRPr="004B0D27" w:rsidRDefault="00E04420" w:rsidP="00E04420"/>
        </w:tc>
        <w:tc>
          <w:tcPr>
            <w:tcW w:w="2048" w:type="pct"/>
          </w:tcPr>
          <w:p w14:paraId="3B28F10B" w14:textId="77FB2FB2" w:rsidR="00E04420" w:rsidRPr="004B0D27" w:rsidRDefault="00E04420" w:rsidP="00E04420">
            <w:r w:rsidRPr="00E37010">
              <w:rPr>
                <w:color w:val="000000"/>
                <w:szCs w:val="28"/>
              </w:rPr>
              <w:t>Чем отличается ТТЛ от МОП-логики?</w:t>
            </w:r>
          </w:p>
        </w:tc>
        <w:tc>
          <w:tcPr>
            <w:tcW w:w="301" w:type="pct"/>
          </w:tcPr>
          <w:p w14:paraId="2CB3F5AF" w14:textId="7809E23C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0EE50761" w14:textId="2FEC199D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0358CEB0" w14:textId="3BA07B2C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  <w:tr w:rsidR="00E04420" w:rsidRPr="00A10EBC" w14:paraId="43693C88" w14:textId="77777777" w:rsidTr="00D83CFB">
        <w:tc>
          <w:tcPr>
            <w:tcW w:w="333" w:type="pct"/>
            <w:vAlign w:val="center"/>
          </w:tcPr>
          <w:p w14:paraId="019C03B1" w14:textId="77777777" w:rsidR="00E04420" w:rsidRPr="00A10EBC" w:rsidRDefault="00E04420" w:rsidP="00E04420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59465FB0" w14:textId="77777777" w:rsidR="00E04420" w:rsidRPr="004B0D27" w:rsidRDefault="00E04420" w:rsidP="00E04420"/>
        </w:tc>
        <w:tc>
          <w:tcPr>
            <w:tcW w:w="2048" w:type="pct"/>
          </w:tcPr>
          <w:p w14:paraId="7BD1BA3A" w14:textId="7A61BE4A" w:rsidR="00E04420" w:rsidRPr="004B0D27" w:rsidRDefault="00E04420" w:rsidP="00E04420">
            <w:r w:rsidRPr="00E37010">
              <w:rPr>
                <w:color w:val="000000"/>
                <w:szCs w:val="28"/>
              </w:rPr>
              <w:t>Для каких целей применяют комбинационные логические цепи?</w:t>
            </w:r>
          </w:p>
        </w:tc>
        <w:tc>
          <w:tcPr>
            <w:tcW w:w="301" w:type="pct"/>
          </w:tcPr>
          <w:p w14:paraId="37E23FD4" w14:textId="2E3916A7" w:rsidR="00E04420" w:rsidRPr="00A10EBC" w:rsidRDefault="00E04420" w:rsidP="00E04420">
            <w:pPr>
              <w:jc w:val="center"/>
            </w:pPr>
            <w:r w:rsidRPr="004E086E">
              <w:rPr>
                <w:sz w:val="23"/>
                <w:szCs w:val="23"/>
              </w:rPr>
              <w:t>ПК-1</w:t>
            </w:r>
          </w:p>
        </w:tc>
        <w:tc>
          <w:tcPr>
            <w:tcW w:w="488" w:type="pct"/>
            <w:vAlign w:val="center"/>
          </w:tcPr>
          <w:p w14:paraId="7DB76C1F" w14:textId="0F9F756E" w:rsidR="00E04420" w:rsidRPr="00303F12" w:rsidRDefault="00E04420" w:rsidP="00E04420">
            <w:pPr>
              <w:jc w:val="center"/>
            </w:pPr>
            <w:r w:rsidRPr="00A13707">
              <w:t>ПК-1.1</w:t>
            </w:r>
          </w:p>
        </w:tc>
        <w:tc>
          <w:tcPr>
            <w:tcW w:w="343" w:type="pct"/>
          </w:tcPr>
          <w:p w14:paraId="00BBE5BD" w14:textId="16A224B9" w:rsidR="00E04420" w:rsidRDefault="00E04420" w:rsidP="00E04420">
            <w:pPr>
              <w:jc w:val="center"/>
            </w:pPr>
            <w:r w:rsidRPr="00AF3A22">
              <w:t>10 минут</w:t>
            </w:r>
          </w:p>
        </w:tc>
      </w:tr>
    </w:tbl>
    <w:p w14:paraId="3B7CD243" w14:textId="77777777" w:rsidR="00BD4E29" w:rsidRDefault="00BD4E29" w:rsidP="00BD4E29"/>
    <w:sectPr w:rsidR="00BD4E29" w:rsidSect="00176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301452">
    <w:abstractNumId w:val="4"/>
  </w:num>
  <w:num w:numId="2" w16cid:durableId="1685090143">
    <w:abstractNumId w:val="3"/>
  </w:num>
  <w:num w:numId="3" w16cid:durableId="1546865314">
    <w:abstractNumId w:val="1"/>
  </w:num>
  <w:num w:numId="4" w16cid:durableId="1442527529">
    <w:abstractNumId w:val="0"/>
  </w:num>
  <w:num w:numId="5" w16cid:durableId="157007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C2"/>
    <w:rsid w:val="00176F81"/>
    <w:rsid w:val="004B0D27"/>
    <w:rsid w:val="00522553"/>
    <w:rsid w:val="005B455B"/>
    <w:rsid w:val="005D5463"/>
    <w:rsid w:val="00AC3DC2"/>
    <w:rsid w:val="00BA4430"/>
    <w:rsid w:val="00BB34AB"/>
    <w:rsid w:val="00BD4E29"/>
    <w:rsid w:val="00E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B647"/>
  <w15:chartTrackingRefBased/>
  <w15:docId w15:val="{E75EE254-5AFC-4B12-B8E3-A4E3308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76F8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176F81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76F81"/>
    <w:rPr>
      <w:sz w:val="20"/>
      <w:szCs w:val="20"/>
    </w:rPr>
  </w:style>
  <w:style w:type="character" w:customStyle="1" w:styleId="a4">
    <w:name w:val="Абзац списка Знак"/>
    <w:link w:val="a3"/>
    <w:uiPriority w:val="1"/>
    <w:rsid w:val="00176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Эдуард Тихонов</cp:lastModifiedBy>
  <cp:revision>8</cp:revision>
  <dcterms:created xsi:type="dcterms:W3CDTF">2023-02-20T08:50:00Z</dcterms:created>
  <dcterms:modified xsi:type="dcterms:W3CDTF">2023-02-27T15:59:00Z</dcterms:modified>
</cp:coreProperties>
</file>