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DA" w:rsidRPr="006B5934" w:rsidRDefault="008B5ADA" w:rsidP="008B5ADA">
      <w:pPr>
        <w:jc w:val="center"/>
        <w:rPr>
          <w:b/>
        </w:rPr>
      </w:pPr>
      <w:r w:rsidRPr="006B5934">
        <w:rPr>
          <w:b/>
        </w:rPr>
        <w:t>МИНИCTEPCTBO НАУКИ И ВЫСШЕГО ОБРАЗОВАНИЯ РОССИЙСКОЙ ФЕДЕРАЦИИ</w:t>
      </w:r>
    </w:p>
    <w:p w:rsidR="008B5ADA" w:rsidRPr="006B5934" w:rsidRDefault="008B5ADA" w:rsidP="008B5ADA">
      <w:pPr>
        <w:widowControl w:val="0"/>
        <w:jc w:val="center"/>
        <w:rPr>
          <w:b/>
          <w:bCs/>
        </w:rPr>
      </w:pPr>
      <w:r w:rsidRPr="006B5934">
        <w:rPr>
          <w:b/>
          <w:bCs/>
        </w:rPr>
        <w:t>Федеральное государственное автономное образовательное учреждение</w:t>
      </w:r>
    </w:p>
    <w:p w:rsidR="008B5ADA" w:rsidRPr="006B5934" w:rsidRDefault="008B5ADA" w:rsidP="008B5ADA">
      <w:pPr>
        <w:widowControl w:val="0"/>
        <w:jc w:val="center"/>
        <w:rPr>
          <w:b/>
          <w:bCs/>
        </w:rPr>
      </w:pPr>
      <w:r w:rsidRPr="006B5934">
        <w:rPr>
          <w:b/>
          <w:bCs/>
        </w:rPr>
        <w:t>высшего образования</w:t>
      </w:r>
    </w:p>
    <w:p w:rsidR="008B5ADA" w:rsidRPr="006B5934" w:rsidRDefault="008B5ADA" w:rsidP="008B5ADA">
      <w:pPr>
        <w:widowControl w:val="0"/>
        <w:jc w:val="center"/>
        <w:rPr>
          <w:b/>
          <w:bCs/>
        </w:rPr>
      </w:pPr>
      <w:r w:rsidRPr="006B5934">
        <w:rPr>
          <w:b/>
          <w:bCs/>
        </w:rPr>
        <w:t>«СЕВЕРО-КАВКАЗСКИЙ ФЕДЕРАЛЬНЫЙ УНИВЕРСИТЕТ»</w:t>
      </w:r>
    </w:p>
    <w:p w:rsidR="008B5ADA" w:rsidRPr="006B5934" w:rsidRDefault="008B5ADA" w:rsidP="008B5ADA">
      <w:pPr>
        <w:widowControl w:val="0"/>
        <w:jc w:val="right"/>
      </w:pPr>
    </w:p>
    <w:p w:rsidR="008F3698" w:rsidRDefault="008F3698" w:rsidP="008F3698">
      <w:pPr>
        <w:widowControl w:val="0"/>
        <w:jc w:val="right"/>
        <w:rPr>
          <w:sz w:val="22"/>
          <w:szCs w:val="22"/>
          <w:lang w:eastAsia="en-US"/>
        </w:rPr>
      </w:pPr>
    </w:p>
    <w:p w:rsidR="008F3698" w:rsidRDefault="008F3698" w:rsidP="008F3698">
      <w:pPr>
        <w:widowControl w:val="0"/>
        <w:jc w:val="right"/>
        <w:rPr>
          <w:sz w:val="22"/>
          <w:szCs w:val="22"/>
          <w:lang w:eastAsia="en-US"/>
        </w:rPr>
      </w:pPr>
    </w:p>
    <w:p w:rsidR="008F3698" w:rsidRDefault="008F3698" w:rsidP="008F3698">
      <w:pPr>
        <w:widowControl w:val="0"/>
        <w:jc w:val="right"/>
        <w:rPr>
          <w:sz w:val="22"/>
          <w:szCs w:val="22"/>
          <w:lang w:eastAsia="en-US"/>
        </w:rPr>
      </w:pPr>
    </w:p>
    <w:p w:rsidR="008F3698" w:rsidRDefault="008F3698" w:rsidP="008F3698">
      <w:pPr>
        <w:widowControl w:val="0"/>
        <w:jc w:val="right"/>
        <w:rPr>
          <w:sz w:val="22"/>
          <w:szCs w:val="22"/>
          <w:lang w:eastAsia="en-US"/>
        </w:rPr>
      </w:pPr>
    </w:p>
    <w:p w:rsidR="008F3698" w:rsidRPr="008F3698" w:rsidRDefault="008F3698" w:rsidP="008F3698">
      <w:pPr>
        <w:widowControl w:val="0"/>
        <w:jc w:val="right"/>
        <w:rPr>
          <w:sz w:val="22"/>
          <w:szCs w:val="22"/>
          <w:lang w:eastAsia="en-US"/>
        </w:rPr>
      </w:pPr>
      <w:r w:rsidRPr="008F3698">
        <w:rPr>
          <w:sz w:val="22"/>
          <w:szCs w:val="22"/>
          <w:lang w:eastAsia="en-US"/>
        </w:rPr>
        <w:t>УТВЕРЖДАЮ</w:t>
      </w:r>
    </w:p>
    <w:p w:rsidR="008F3698" w:rsidRPr="008F3698" w:rsidRDefault="008F3698" w:rsidP="008F3698">
      <w:pPr>
        <w:widowControl w:val="0"/>
        <w:jc w:val="right"/>
        <w:rPr>
          <w:sz w:val="22"/>
          <w:szCs w:val="22"/>
          <w:lang w:eastAsia="en-US"/>
        </w:rPr>
      </w:pPr>
      <w:r w:rsidRPr="008F3698">
        <w:rPr>
          <w:sz w:val="22"/>
          <w:szCs w:val="22"/>
          <w:lang w:eastAsia="en-US"/>
        </w:rPr>
        <w:t xml:space="preserve">Директор НТИ (филиал) СКФУ </w:t>
      </w:r>
    </w:p>
    <w:p w:rsidR="008F3698" w:rsidRPr="008F3698" w:rsidRDefault="008F3698" w:rsidP="008F3698">
      <w:pPr>
        <w:widowControl w:val="0"/>
        <w:jc w:val="right"/>
        <w:rPr>
          <w:sz w:val="22"/>
          <w:szCs w:val="22"/>
          <w:lang w:eastAsia="en-US"/>
        </w:rPr>
      </w:pPr>
      <w:r w:rsidRPr="008F3698">
        <w:rPr>
          <w:sz w:val="22"/>
          <w:szCs w:val="22"/>
          <w:lang w:eastAsia="en-US"/>
        </w:rPr>
        <w:t>_________________Ефанов А.В.</w:t>
      </w:r>
    </w:p>
    <w:p w:rsidR="008F3698" w:rsidRPr="008F3698" w:rsidRDefault="008F3698" w:rsidP="008F3698">
      <w:pPr>
        <w:widowControl w:val="0"/>
        <w:jc w:val="right"/>
        <w:rPr>
          <w:sz w:val="22"/>
          <w:szCs w:val="22"/>
          <w:lang w:eastAsia="en-US"/>
        </w:rPr>
      </w:pPr>
      <w:r w:rsidRPr="008F3698">
        <w:rPr>
          <w:sz w:val="22"/>
          <w:szCs w:val="22"/>
          <w:lang w:eastAsia="en-US"/>
        </w:rPr>
        <w:t>«___»______________________»</w:t>
      </w:r>
    </w:p>
    <w:p w:rsidR="008B5ADA" w:rsidRPr="006B5934" w:rsidRDefault="008B5ADA" w:rsidP="008B5ADA">
      <w:pPr>
        <w:widowControl w:val="0"/>
        <w:jc w:val="right"/>
      </w:pPr>
    </w:p>
    <w:p w:rsidR="008B5ADA" w:rsidRPr="006B5934" w:rsidRDefault="008B5ADA" w:rsidP="008B5ADA">
      <w:pPr>
        <w:widowControl w:val="0"/>
        <w:jc w:val="right"/>
      </w:pPr>
    </w:p>
    <w:p w:rsidR="008B5ADA" w:rsidRPr="006B5934" w:rsidRDefault="008B5ADA" w:rsidP="008B5ADA">
      <w:pPr>
        <w:widowControl w:val="0"/>
        <w:jc w:val="center"/>
      </w:pPr>
    </w:p>
    <w:p w:rsidR="008B5ADA" w:rsidRPr="006B5934" w:rsidRDefault="008B5ADA" w:rsidP="008B5ADA">
      <w:pPr>
        <w:widowControl w:val="0"/>
        <w:jc w:val="center"/>
        <w:rPr>
          <w:b/>
          <w:sz w:val="36"/>
          <w:szCs w:val="40"/>
        </w:rPr>
      </w:pPr>
      <w:r w:rsidRPr="006B5934">
        <w:rPr>
          <w:b/>
          <w:sz w:val="36"/>
          <w:szCs w:val="40"/>
        </w:rPr>
        <w:t>ФОНД ОЦЕНОЧНЫХ СРЕДСТВ</w:t>
      </w:r>
    </w:p>
    <w:p w:rsidR="008B5ADA" w:rsidRPr="006B5934" w:rsidRDefault="008B5ADA" w:rsidP="008B5ADA">
      <w:pPr>
        <w:widowControl w:val="0"/>
        <w:jc w:val="center"/>
      </w:pPr>
      <w:r w:rsidRPr="006B5934">
        <w:t>для проведения текущего контроля успеваемости и промежуточной аттестации</w:t>
      </w:r>
      <w:r w:rsidRPr="006B5934">
        <w:rPr>
          <w:spacing w:val="1"/>
        </w:rPr>
        <w:t xml:space="preserve"> </w:t>
      </w:r>
      <w:r w:rsidRPr="006B5934">
        <w:t>по</w:t>
      </w:r>
      <w:r w:rsidRPr="006B5934">
        <w:rPr>
          <w:spacing w:val="-5"/>
        </w:rPr>
        <w:t xml:space="preserve"> </w:t>
      </w:r>
      <w:r w:rsidRPr="006B5934">
        <w:t xml:space="preserve">дисциплине: </w:t>
      </w:r>
    </w:p>
    <w:p w:rsidR="008B5ADA" w:rsidRPr="009411D3" w:rsidRDefault="008B5ADA" w:rsidP="008B5ADA">
      <w:pPr>
        <w:widowControl w:val="0"/>
        <w:jc w:val="center"/>
        <w:rPr>
          <w:sz w:val="28"/>
          <w:szCs w:val="40"/>
        </w:rPr>
      </w:pPr>
      <w:r w:rsidRPr="009411D3">
        <w:t xml:space="preserve">«Технологии </w:t>
      </w:r>
      <w:proofErr w:type="spellStart"/>
      <w:r w:rsidRPr="009411D3">
        <w:t>форсайта</w:t>
      </w:r>
      <w:proofErr w:type="spellEnd"/>
      <w:r w:rsidRPr="009411D3">
        <w:t xml:space="preserve"> в командной работе»</w:t>
      </w:r>
    </w:p>
    <w:p w:rsidR="008B5ADA" w:rsidRPr="009411D3" w:rsidRDefault="008B5ADA" w:rsidP="008B5ADA">
      <w:pPr>
        <w:widowControl w:val="0"/>
        <w:jc w:val="center"/>
        <w:rPr>
          <w:sz w:val="28"/>
          <w:szCs w:val="40"/>
        </w:rPr>
      </w:pPr>
    </w:p>
    <w:p w:rsidR="008B5ADA" w:rsidRPr="009411D3" w:rsidRDefault="008B5ADA" w:rsidP="008B5ADA">
      <w:pPr>
        <w:widowControl w:val="0"/>
        <w:jc w:val="center"/>
        <w:rPr>
          <w:sz w:val="28"/>
          <w:szCs w:val="40"/>
        </w:rPr>
      </w:pPr>
      <w:r w:rsidRPr="009411D3">
        <w:rPr>
          <w:sz w:val="28"/>
          <w:szCs w:val="40"/>
        </w:rPr>
        <w:t>(Электронный документ)</w:t>
      </w:r>
    </w:p>
    <w:p w:rsidR="008B5ADA" w:rsidRPr="009411D3" w:rsidRDefault="008B5ADA" w:rsidP="008B5ADA">
      <w:pPr>
        <w:widowControl w:val="0"/>
        <w:jc w:val="center"/>
        <w:rPr>
          <w:sz w:val="28"/>
          <w:szCs w:val="40"/>
        </w:rPr>
      </w:pPr>
    </w:p>
    <w:p w:rsidR="008B5ADA" w:rsidRPr="009411D3" w:rsidRDefault="008B5ADA" w:rsidP="008B5ADA">
      <w:r w:rsidRPr="009411D3">
        <w:t xml:space="preserve">          </w:t>
      </w:r>
    </w:p>
    <w:tbl>
      <w:tblPr>
        <w:tblW w:w="9606" w:type="dxa"/>
        <w:jc w:val="center"/>
        <w:tblLook w:val="0000" w:firstRow="0" w:lastRow="0" w:firstColumn="0" w:lastColumn="0" w:noHBand="0" w:noVBand="0"/>
      </w:tblPr>
      <w:tblGrid>
        <w:gridCol w:w="3227"/>
        <w:gridCol w:w="6379"/>
      </w:tblGrid>
      <w:tr w:rsidR="008B5ADA" w:rsidRPr="009411D3" w:rsidTr="00E065EF">
        <w:trPr>
          <w:jc w:val="center"/>
        </w:trPr>
        <w:tc>
          <w:tcPr>
            <w:tcW w:w="3227" w:type="dxa"/>
          </w:tcPr>
          <w:p w:rsidR="008B5ADA" w:rsidRPr="009411D3" w:rsidRDefault="008B5ADA" w:rsidP="00E065EF">
            <w:r w:rsidRPr="009411D3">
              <w:t>Направление подготовки</w:t>
            </w:r>
          </w:p>
        </w:tc>
        <w:tc>
          <w:tcPr>
            <w:tcW w:w="6379" w:type="dxa"/>
          </w:tcPr>
          <w:p w:rsidR="008B5ADA" w:rsidRPr="009411D3" w:rsidRDefault="008B5ADA" w:rsidP="00E065EF">
            <w:r w:rsidRPr="009411D3">
              <w:t>09.03.02 Информационные системы и технологии</w:t>
            </w:r>
          </w:p>
        </w:tc>
      </w:tr>
      <w:tr w:rsidR="008B5ADA" w:rsidRPr="009411D3" w:rsidTr="00E065EF">
        <w:trPr>
          <w:jc w:val="center"/>
        </w:trPr>
        <w:tc>
          <w:tcPr>
            <w:tcW w:w="3227" w:type="dxa"/>
          </w:tcPr>
          <w:p w:rsidR="008B5ADA" w:rsidRPr="009411D3" w:rsidRDefault="008B5ADA" w:rsidP="00E065EF">
            <w:r w:rsidRPr="009411D3">
              <w:t>Направленность (профиль)</w:t>
            </w:r>
          </w:p>
        </w:tc>
        <w:tc>
          <w:tcPr>
            <w:tcW w:w="6379" w:type="dxa"/>
          </w:tcPr>
          <w:p w:rsidR="008B5ADA" w:rsidRPr="009411D3" w:rsidRDefault="008B5ADA" w:rsidP="00E065EF">
            <w:r w:rsidRPr="009411D3">
              <w:t>Информационные системы и технологии в бизнесе</w:t>
            </w:r>
          </w:p>
        </w:tc>
      </w:tr>
      <w:tr w:rsidR="008B5ADA" w:rsidRPr="009411D3" w:rsidTr="00E065EF">
        <w:trPr>
          <w:jc w:val="center"/>
        </w:trPr>
        <w:tc>
          <w:tcPr>
            <w:tcW w:w="3227" w:type="dxa"/>
          </w:tcPr>
          <w:p w:rsidR="008B5ADA" w:rsidRPr="009411D3" w:rsidRDefault="008B5ADA" w:rsidP="00E065EF">
            <w:r w:rsidRPr="009411D3">
              <w:t>Квалификация выпускника</w:t>
            </w:r>
          </w:p>
        </w:tc>
        <w:tc>
          <w:tcPr>
            <w:tcW w:w="6379" w:type="dxa"/>
          </w:tcPr>
          <w:p w:rsidR="008B5ADA" w:rsidRPr="009411D3" w:rsidRDefault="008B5ADA" w:rsidP="00E065EF">
            <w:r w:rsidRPr="009411D3">
              <w:t>Бакалавр</w:t>
            </w:r>
          </w:p>
        </w:tc>
      </w:tr>
      <w:tr w:rsidR="008B5ADA" w:rsidRPr="009411D3" w:rsidTr="00E065EF">
        <w:trPr>
          <w:jc w:val="center"/>
        </w:trPr>
        <w:tc>
          <w:tcPr>
            <w:tcW w:w="3227" w:type="dxa"/>
          </w:tcPr>
          <w:p w:rsidR="008B5ADA" w:rsidRPr="009411D3" w:rsidRDefault="008B5ADA" w:rsidP="00E065EF">
            <w:r w:rsidRPr="009411D3">
              <w:t>Форма обучения</w:t>
            </w:r>
          </w:p>
        </w:tc>
        <w:tc>
          <w:tcPr>
            <w:tcW w:w="6379" w:type="dxa"/>
          </w:tcPr>
          <w:p w:rsidR="008B5ADA" w:rsidRPr="009411D3" w:rsidRDefault="008B5ADA" w:rsidP="00E065EF">
            <w:r w:rsidRPr="009411D3">
              <w:t>Очная</w:t>
            </w:r>
          </w:p>
        </w:tc>
      </w:tr>
      <w:tr w:rsidR="008B5ADA" w:rsidRPr="009411D3" w:rsidTr="00E065EF">
        <w:trPr>
          <w:jc w:val="center"/>
        </w:trPr>
        <w:tc>
          <w:tcPr>
            <w:tcW w:w="3227" w:type="dxa"/>
          </w:tcPr>
          <w:p w:rsidR="008B5ADA" w:rsidRPr="009411D3" w:rsidRDefault="008B5ADA" w:rsidP="00E065EF">
            <w:r w:rsidRPr="009411D3">
              <w:t>Год начала обучения</w:t>
            </w:r>
          </w:p>
        </w:tc>
        <w:tc>
          <w:tcPr>
            <w:tcW w:w="6379" w:type="dxa"/>
          </w:tcPr>
          <w:p w:rsidR="008B5ADA" w:rsidRPr="009411D3" w:rsidRDefault="008B5ADA" w:rsidP="00E065EF">
            <w:r w:rsidRPr="009411D3">
              <w:t>2021 г.</w:t>
            </w:r>
          </w:p>
        </w:tc>
      </w:tr>
      <w:tr w:rsidR="008B5ADA" w:rsidRPr="009411D3" w:rsidTr="00E065EF">
        <w:trPr>
          <w:jc w:val="center"/>
        </w:trPr>
        <w:tc>
          <w:tcPr>
            <w:tcW w:w="3227" w:type="dxa"/>
          </w:tcPr>
          <w:p w:rsidR="008B5ADA" w:rsidRPr="009411D3" w:rsidRDefault="008B5ADA" w:rsidP="00E065EF">
            <w:r w:rsidRPr="009411D3">
              <w:t xml:space="preserve">Изучается </w:t>
            </w:r>
          </w:p>
        </w:tc>
        <w:tc>
          <w:tcPr>
            <w:tcW w:w="6379" w:type="dxa"/>
          </w:tcPr>
          <w:p w:rsidR="008B5ADA" w:rsidRPr="009411D3" w:rsidRDefault="008B5ADA" w:rsidP="00E065EF">
            <w:r w:rsidRPr="009411D3">
              <w:t>Во 2</w:t>
            </w:r>
            <w:r w:rsidRPr="009411D3">
              <w:rPr>
                <w:b/>
              </w:rPr>
              <w:t xml:space="preserve"> </w:t>
            </w:r>
            <w:r w:rsidRPr="009411D3">
              <w:t>семестре</w:t>
            </w:r>
          </w:p>
        </w:tc>
      </w:tr>
    </w:tbl>
    <w:p w:rsidR="008B5ADA" w:rsidRPr="006B5934" w:rsidRDefault="008B5ADA" w:rsidP="008B5ADA"/>
    <w:p w:rsidR="008B5ADA" w:rsidRPr="006B5934" w:rsidRDefault="008B5ADA" w:rsidP="008B5ADA">
      <w:pPr>
        <w:spacing w:after="200" w:line="276" w:lineRule="auto"/>
      </w:pPr>
      <w:r w:rsidRPr="006B5934">
        <w:br w:type="page"/>
      </w:r>
    </w:p>
    <w:p w:rsidR="0026114D" w:rsidRDefault="0026114D" w:rsidP="0026114D">
      <w:pPr>
        <w:tabs>
          <w:tab w:val="left" w:pos="851"/>
        </w:tabs>
        <w:spacing w:after="200" w:line="276" w:lineRule="auto"/>
        <w:ind w:firstLine="567"/>
        <w:jc w:val="center"/>
        <w:rPr>
          <w:b/>
          <w:sz w:val="22"/>
          <w:szCs w:val="22"/>
        </w:rPr>
      </w:pPr>
      <w:r>
        <w:rPr>
          <w:b/>
          <w:sz w:val="22"/>
          <w:szCs w:val="22"/>
        </w:rPr>
        <w:lastRenderedPageBreak/>
        <w:t>Введение</w:t>
      </w: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 xml:space="preserve">1. Назначение: для проведения текущей и промежуточной аттестации по дисциплине «Технологии </w:t>
      </w:r>
      <w:proofErr w:type="spellStart"/>
      <w:r>
        <w:rPr>
          <w:sz w:val="22"/>
          <w:szCs w:val="22"/>
        </w:rPr>
        <w:t>форсайта</w:t>
      </w:r>
      <w:proofErr w:type="spellEnd"/>
      <w:r>
        <w:rPr>
          <w:sz w:val="22"/>
          <w:szCs w:val="22"/>
        </w:rPr>
        <w:t xml:space="preserve"> в командной работе»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rsidR="0026114D" w:rsidRDefault="0026114D" w:rsidP="0026114D">
      <w:pPr>
        <w:tabs>
          <w:tab w:val="left" w:pos="851"/>
        </w:tabs>
        <w:spacing w:after="200" w:line="276" w:lineRule="auto"/>
        <w:ind w:right="566" w:firstLine="709"/>
        <w:contextualSpacing/>
        <w:jc w:val="both"/>
        <w:rPr>
          <w:sz w:val="22"/>
          <w:szCs w:val="22"/>
        </w:rPr>
      </w:pP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 xml:space="preserve">2. ФОС является приложением к программе дисциплины «Технологии </w:t>
      </w:r>
      <w:proofErr w:type="spellStart"/>
      <w:r>
        <w:rPr>
          <w:sz w:val="22"/>
          <w:szCs w:val="22"/>
        </w:rPr>
        <w:t>форсайта</w:t>
      </w:r>
      <w:proofErr w:type="spellEnd"/>
      <w:r>
        <w:rPr>
          <w:sz w:val="22"/>
          <w:szCs w:val="22"/>
        </w:rPr>
        <w:t xml:space="preserve"> в командной работе» и в соответствии с образовательной программой высшего образования по направлению подготовки 09.03.02 Информационные системы и технологии</w:t>
      </w:r>
    </w:p>
    <w:p w:rsidR="0026114D" w:rsidRDefault="0026114D" w:rsidP="0026114D">
      <w:pPr>
        <w:tabs>
          <w:tab w:val="left" w:pos="851"/>
        </w:tabs>
        <w:ind w:right="566" w:firstLine="709"/>
        <w:contextualSpacing/>
        <w:rPr>
          <w:strike/>
          <w:sz w:val="22"/>
          <w:szCs w:val="22"/>
        </w:rPr>
      </w:pP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 xml:space="preserve">3. Разработчик </w:t>
      </w:r>
      <w:r>
        <w:rPr>
          <w:sz w:val="22"/>
          <w:szCs w:val="22"/>
          <w:u w:val="single"/>
        </w:rPr>
        <w:t>Голодная В.Н., доцент кафедры гуманитарных и математических дисциплин</w:t>
      </w:r>
    </w:p>
    <w:p w:rsidR="0026114D" w:rsidRDefault="0026114D" w:rsidP="0026114D">
      <w:pPr>
        <w:tabs>
          <w:tab w:val="left" w:pos="851"/>
        </w:tabs>
        <w:spacing w:after="200" w:line="276" w:lineRule="auto"/>
        <w:ind w:right="566" w:firstLine="709"/>
        <w:contextualSpacing/>
        <w:jc w:val="both"/>
        <w:rPr>
          <w:sz w:val="22"/>
          <w:szCs w:val="22"/>
        </w:rPr>
      </w:pP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 xml:space="preserve">4. Проведена экспертиза ФОС. </w:t>
      </w:r>
    </w:p>
    <w:p w:rsidR="0026114D" w:rsidRDefault="0026114D" w:rsidP="0026114D">
      <w:pPr>
        <w:tabs>
          <w:tab w:val="left" w:pos="851"/>
        </w:tabs>
        <w:spacing w:after="200" w:line="276" w:lineRule="auto"/>
        <w:ind w:right="566" w:firstLine="709"/>
        <w:contextualSpacing/>
        <w:jc w:val="both"/>
        <w:rPr>
          <w:sz w:val="22"/>
          <w:szCs w:val="22"/>
        </w:rPr>
      </w:pP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Члены экспертной группы:</w:t>
      </w:r>
    </w:p>
    <w:p w:rsidR="0026114D" w:rsidRDefault="0026114D" w:rsidP="0026114D">
      <w:pPr>
        <w:tabs>
          <w:tab w:val="left" w:pos="284"/>
        </w:tabs>
        <w:ind w:right="566" w:firstLine="709"/>
        <w:jc w:val="both"/>
        <w:rPr>
          <w:sz w:val="22"/>
          <w:szCs w:val="22"/>
        </w:rPr>
      </w:pPr>
      <w:r>
        <w:rPr>
          <w:sz w:val="22"/>
          <w:szCs w:val="22"/>
        </w:rPr>
        <w:t xml:space="preserve">Председатель: </w:t>
      </w:r>
      <w:r>
        <w:rPr>
          <w:sz w:val="22"/>
          <w:szCs w:val="22"/>
        </w:rPr>
        <w:tab/>
      </w:r>
    </w:p>
    <w:p w:rsidR="0026114D" w:rsidRDefault="0026114D" w:rsidP="0026114D">
      <w:pPr>
        <w:tabs>
          <w:tab w:val="left" w:pos="284"/>
        </w:tabs>
        <w:ind w:right="566" w:firstLine="709"/>
        <w:jc w:val="both"/>
        <w:rPr>
          <w:sz w:val="22"/>
          <w:szCs w:val="22"/>
          <w:u w:val="single"/>
        </w:rPr>
      </w:pPr>
      <w:r>
        <w:rPr>
          <w:sz w:val="22"/>
          <w:szCs w:val="22"/>
          <w:u w:val="single"/>
        </w:rPr>
        <w:t>Мельникова Е.Н. – председатель УМК НТИ (филиал) СКФУ</w:t>
      </w:r>
    </w:p>
    <w:p w:rsidR="0026114D" w:rsidRDefault="0026114D" w:rsidP="0026114D">
      <w:pPr>
        <w:tabs>
          <w:tab w:val="left" w:pos="284"/>
        </w:tabs>
        <w:ind w:right="566" w:firstLine="709"/>
        <w:jc w:val="both"/>
        <w:rPr>
          <w:sz w:val="22"/>
          <w:szCs w:val="22"/>
        </w:rPr>
      </w:pPr>
    </w:p>
    <w:p w:rsidR="0026114D" w:rsidRDefault="0026114D" w:rsidP="0026114D">
      <w:pPr>
        <w:tabs>
          <w:tab w:val="left" w:pos="284"/>
        </w:tabs>
        <w:ind w:right="566" w:firstLine="709"/>
        <w:jc w:val="both"/>
        <w:rPr>
          <w:sz w:val="22"/>
          <w:szCs w:val="22"/>
        </w:rPr>
      </w:pPr>
      <w:r>
        <w:rPr>
          <w:sz w:val="22"/>
          <w:szCs w:val="22"/>
        </w:rPr>
        <w:t>Члены комиссии:</w:t>
      </w:r>
      <w:r>
        <w:rPr>
          <w:sz w:val="22"/>
          <w:szCs w:val="22"/>
        </w:rPr>
        <w:tab/>
      </w:r>
    </w:p>
    <w:p w:rsidR="0026114D" w:rsidRDefault="0026114D" w:rsidP="0026114D">
      <w:pPr>
        <w:tabs>
          <w:tab w:val="left" w:pos="284"/>
        </w:tabs>
        <w:ind w:right="566" w:firstLine="709"/>
        <w:jc w:val="both"/>
        <w:rPr>
          <w:sz w:val="22"/>
          <w:szCs w:val="22"/>
          <w:u w:val="single"/>
        </w:rPr>
      </w:pPr>
      <w:r>
        <w:rPr>
          <w:sz w:val="22"/>
          <w:szCs w:val="22"/>
          <w:u w:val="single"/>
        </w:rPr>
        <w:t xml:space="preserve">А.И. Колдаев, и.о. зав. кафедрой информационных систем, электропривода и автоматики </w:t>
      </w:r>
    </w:p>
    <w:p w:rsidR="0026114D" w:rsidRDefault="0026114D" w:rsidP="0026114D">
      <w:pPr>
        <w:tabs>
          <w:tab w:val="left" w:pos="284"/>
        </w:tabs>
        <w:ind w:right="566" w:firstLine="709"/>
        <w:jc w:val="both"/>
        <w:rPr>
          <w:sz w:val="22"/>
          <w:szCs w:val="22"/>
          <w:u w:val="single"/>
        </w:rPr>
      </w:pPr>
      <w:r>
        <w:rPr>
          <w:sz w:val="22"/>
          <w:szCs w:val="22"/>
          <w:u w:val="single"/>
        </w:rPr>
        <w:t>Э.Е. Тихонов, доцент базовой кафедры территории опережающего социально-экономического развития</w:t>
      </w:r>
    </w:p>
    <w:p w:rsidR="0026114D" w:rsidRDefault="0026114D" w:rsidP="0026114D">
      <w:pPr>
        <w:tabs>
          <w:tab w:val="left" w:pos="284"/>
        </w:tabs>
        <w:ind w:right="566" w:firstLine="709"/>
        <w:jc w:val="both"/>
        <w:rPr>
          <w:sz w:val="22"/>
          <w:szCs w:val="22"/>
        </w:rPr>
      </w:pPr>
    </w:p>
    <w:p w:rsidR="0026114D" w:rsidRDefault="0026114D" w:rsidP="0026114D">
      <w:pPr>
        <w:tabs>
          <w:tab w:val="left" w:pos="284"/>
        </w:tabs>
        <w:ind w:right="566" w:firstLine="709"/>
        <w:jc w:val="both"/>
        <w:rPr>
          <w:sz w:val="22"/>
          <w:szCs w:val="22"/>
        </w:rPr>
      </w:pPr>
      <w:r>
        <w:rPr>
          <w:sz w:val="22"/>
          <w:szCs w:val="22"/>
        </w:rPr>
        <w:t xml:space="preserve">Представитель организации-работодателя: </w:t>
      </w:r>
    </w:p>
    <w:p w:rsidR="0026114D" w:rsidRDefault="0026114D" w:rsidP="0026114D">
      <w:pPr>
        <w:tabs>
          <w:tab w:val="left" w:pos="284"/>
        </w:tabs>
        <w:ind w:right="566" w:firstLine="709"/>
        <w:jc w:val="both"/>
        <w:rPr>
          <w:sz w:val="22"/>
          <w:szCs w:val="22"/>
        </w:rPr>
      </w:pPr>
      <w:r>
        <w:rPr>
          <w:sz w:val="22"/>
          <w:szCs w:val="22"/>
          <w:u w:val="single"/>
        </w:rPr>
        <w:t>Горшков М. Г., директор ООО «</w:t>
      </w:r>
      <w:proofErr w:type="spellStart"/>
      <w:r>
        <w:rPr>
          <w:sz w:val="22"/>
          <w:szCs w:val="22"/>
          <w:u w:val="single"/>
        </w:rPr>
        <w:t>Арнест</w:t>
      </w:r>
      <w:proofErr w:type="spellEnd"/>
      <w:r>
        <w:rPr>
          <w:sz w:val="22"/>
          <w:szCs w:val="22"/>
          <w:u w:val="single"/>
        </w:rPr>
        <w:t>-информационные технологии»</w:t>
      </w:r>
    </w:p>
    <w:p w:rsidR="0026114D" w:rsidRDefault="0026114D" w:rsidP="0026114D">
      <w:pPr>
        <w:tabs>
          <w:tab w:val="left" w:pos="284"/>
        </w:tabs>
        <w:ind w:right="566" w:firstLine="709"/>
        <w:jc w:val="both"/>
        <w:rPr>
          <w:sz w:val="22"/>
          <w:szCs w:val="22"/>
        </w:rPr>
      </w:pPr>
    </w:p>
    <w:p w:rsidR="0026114D" w:rsidRDefault="0026114D" w:rsidP="0026114D">
      <w:pPr>
        <w:tabs>
          <w:tab w:val="left" w:pos="284"/>
        </w:tabs>
        <w:ind w:right="566" w:firstLine="709"/>
        <w:jc w:val="both"/>
        <w:rPr>
          <w:sz w:val="22"/>
          <w:szCs w:val="22"/>
        </w:rPr>
      </w:pPr>
      <w:r>
        <w:rPr>
          <w:sz w:val="22"/>
          <w:szCs w:val="22"/>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Pr>
          <w:sz w:val="22"/>
          <w:szCs w:val="22"/>
          <w:u w:val="single"/>
        </w:rPr>
        <w:t xml:space="preserve">Технологии </w:t>
      </w:r>
      <w:proofErr w:type="spellStart"/>
      <w:r>
        <w:rPr>
          <w:sz w:val="22"/>
          <w:szCs w:val="22"/>
          <w:u w:val="single"/>
        </w:rPr>
        <w:t>форсайта</w:t>
      </w:r>
      <w:proofErr w:type="spellEnd"/>
      <w:r>
        <w:rPr>
          <w:sz w:val="22"/>
          <w:szCs w:val="22"/>
          <w:u w:val="single"/>
        </w:rPr>
        <w:t xml:space="preserve"> в командной работе». </w:t>
      </w:r>
    </w:p>
    <w:p w:rsidR="0026114D" w:rsidRDefault="0026114D" w:rsidP="0026114D">
      <w:pPr>
        <w:tabs>
          <w:tab w:val="left" w:pos="284"/>
        </w:tabs>
        <w:ind w:right="566" w:firstLine="709"/>
        <w:jc w:val="both"/>
        <w:rPr>
          <w:sz w:val="22"/>
          <w:szCs w:val="22"/>
        </w:rPr>
      </w:pPr>
    </w:p>
    <w:p w:rsidR="0026114D" w:rsidRDefault="0026114D" w:rsidP="0026114D">
      <w:pPr>
        <w:tabs>
          <w:tab w:val="left" w:pos="284"/>
        </w:tabs>
        <w:ind w:right="566" w:firstLine="709"/>
        <w:jc w:val="both"/>
        <w:rPr>
          <w:sz w:val="22"/>
          <w:szCs w:val="22"/>
          <w:u w:val="single"/>
        </w:rPr>
      </w:pPr>
      <w:r>
        <w:rPr>
          <w:sz w:val="22"/>
          <w:szCs w:val="22"/>
          <w:u w:val="single"/>
        </w:rPr>
        <w:t>«01» февраля 2023 г.</w:t>
      </w:r>
    </w:p>
    <w:p w:rsidR="0026114D" w:rsidRDefault="0026114D" w:rsidP="0026114D">
      <w:pPr>
        <w:tabs>
          <w:tab w:val="left" w:pos="851"/>
        </w:tabs>
        <w:spacing w:after="200" w:line="276" w:lineRule="auto"/>
        <w:ind w:right="566" w:firstLine="709"/>
        <w:contextualSpacing/>
        <w:jc w:val="both"/>
        <w:rPr>
          <w:sz w:val="22"/>
          <w:szCs w:val="22"/>
        </w:rPr>
      </w:pPr>
    </w:p>
    <w:p w:rsidR="0026114D" w:rsidRDefault="0026114D" w:rsidP="0026114D">
      <w:pPr>
        <w:tabs>
          <w:tab w:val="left" w:pos="851"/>
        </w:tabs>
        <w:spacing w:after="200" w:line="276" w:lineRule="auto"/>
        <w:ind w:right="566" w:firstLine="709"/>
        <w:contextualSpacing/>
        <w:jc w:val="both"/>
        <w:rPr>
          <w:sz w:val="22"/>
          <w:szCs w:val="22"/>
        </w:rPr>
      </w:pPr>
      <w:r>
        <w:rPr>
          <w:sz w:val="22"/>
          <w:szCs w:val="22"/>
        </w:rPr>
        <w:t>5. Срок действия ФОС определяется сроком реализации образовательной программы.</w:t>
      </w:r>
    </w:p>
    <w:p w:rsidR="008B5ADA" w:rsidRPr="006B5934" w:rsidRDefault="008B5ADA" w:rsidP="008B5ADA">
      <w:r w:rsidRPr="006B5934">
        <w:br w:type="page"/>
      </w:r>
    </w:p>
    <w:p w:rsidR="008B5ADA" w:rsidRPr="006B5934" w:rsidRDefault="008B5ADA" w:rsidP="008B5ADA">
      <w:pPr>
        <w:numPr>
          <w:ilvl w:val="3"/>
          <w:numId w:val="4"/>
        </w:numPr>
        <w:tabs>
          <w:tab w:val="left" w:pos="1134"/>
        </w:tabs>
        <w:spacing w:after="200" w:line="276" w:lineRule="auto"/>
        <w:ind w:left="0" w:firstLine="567"/>
        <w:contextualSpacing/>
        <w:jc w:val="both"/>
        <w:rPr>
          <w:b/>
          <w:sz w:val="28"/>
          <w:szCs w:val="28"/>
        </w:rPr>
      </w:pPr>
      <w:r w:rsidRPr="006B5934">
        <w:rPr>
          <w:b/>
          <w:sz w:val="28"/>
          <w:szCs w:val="28"/>
        </w:rPr>
        <w:lastRenderedPageBreak/>
        <w:t>Перечень компетенций с указанием этапов их формирования в процессе освоения образовательной программы</w:t>
      </w:r>
    </w:p>
    <w:p w:rsidR="008B5ADA" w:rsidRPr="006B5934" w:rsidRDefault="008B5ADA" w:rsidP="008B5ADA">
      <w:pPr>
        <w:tabs>
          <w:tab w:val="left" w:pos="1134"/>
        </w:tabs>
        <w:ind w:firstLine="567"/>
        <w:jc w:val="center"/>
        <w:rPr>
          <w:vanish/>
        </w:rPr>
      </w:pPr>
    </w:p>
    <w:p w:rsidR="008B5ADA" w:rsidRPr="006B5934" w:rsidRDefault="008B5ADA" w:rsidP="008B5ADA">
      <w:pPr>
        <w:tabs>
          <w:tab w:val="left" w:pos="1134"/>
        </w:tabs>
        <w:ind w:firstLine="567"/>
        <w:jc w:val="center"/>
        <w:rPr>
          <w:vanish/>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1583"/>
        <w:gridCol w:w="1265"/>
        <w:gridCol w:w="2423"/>
        <w:gridCol w:w="1662"/>
        <w:gridCol w:w="1556"/>
      </w:tblGrid>
      <w:tr w:rsidR="008B5ADA" w:rsidRPr="006B5934" w:rsidTr="00E065EF">
        <w:trPr>
          <w:trHeight w:val="2530"/>
        </w:trPr>
        <w:tc>
          <w:tcPr>
            <w:tcW w:w="806" w:type="pct"/>
          </w:tcPr>
          <w:p w:rsidR="008B5ADA" w:rsidRPr="006B5934" w:rsidRDefault="008B5ADA" w:rsidP="00E065EF">
            <w:pPr>
              <w:widowControl w:val="0"/>
              <w:contextualSpacing/>
              <w:jc w:val="center"/>
            </w:pPr>
            <w:r w:rsidRPr="006B5934">
              <w:rPr>
                <w:sz w:val="22"/>
                <w:szCs w:val="22"/>
              </w:rPr>
              <w:t>Код оцениваемой компетенции, индикатора (</w:t>
            </w:r>
            <w:proofErr w:type="spellStart"/>
            <w:r w:rsidRPr="006B5934">
              <w:rPr>
                <w:sz w:val="22"/>
                <w:szCs w:val="22"/>
              </w:rPr>
              <w:t>ов</w:t>
            </w:r>
            <w:proofErr w:type="spellEnd"/>
            <w:r w:rsidRPr="006B5934">
              <w:rPr>
                <w:sz w:val="22"/>
                <w:szCs w:val="22"/>
              </w:rPr>
              <w:t>)</w:t>
            </w:r>
          </w:p>
        </w:tc>
        <w:tc>
          <w:tcPr>
            <w:tcW w:w="782" w:type="pct"/>
          </w:tcPr>
          <w:p w:rsidR="008B5ADA" w:rsidRPr="006B5934" w:rsidRDefault="008B5ADA" w:rsidP="00E065EF">
            <w:pPr>
              <w:widowControl w:val="0"/>
              <w:contextualSpacing/>
              <w:jc w:val="center"/>
            </w:pPr>
            <w:r w:rsidRPr="006B5934">
              <w:rPr>
                <w:sz w:val="22"/>
                <w:szCs w:val="22"/>
              </w:rPr>
              <w:t>Этап формирования компетенции</w:t>
            </w:r>
          </w:p>
          <w:p w:rsidR="008B5ADA" w:rsidRPr="006B5934" w:rsidRDefault="008B5ADA" w:rsidP="00E065EF">
            <w:pPr>
              <w:widowControl w:val="0"/>
              <w:contextualSpacing/>
              <w:jc w:val="center"/>
              <w:rPr>
                <w:i/>
              </w:rPr>
            </w:pPr>
            <w:r w:rsidRPr="006B5934">
              <w:rPr>
                <w:sz w:val="22"/>
                <w:szCs w:val="22"/>
              </w:rPr>
              <w:t>(№ темы)</w:t>
            </w:r>
          </w:p>
          <w:p w:rsidR="008B5ADA" w:rsidRPr="006B5934" w:rsidRDefault="008B5ADA" w:rsidP="00E065EF">
            <w:pPr>
              <w:widowControl w:val="0"/>
              <w:contextualSpacing/>
              <w:jc w:val="center"/>
            </w:pPr>
            <w:r w:rsidRPr="006B5934">
              <w:rPr>
                <w:i/>
                <w:sz w:val="22"/>
                <w:szCs w:val="22"/>
              </w:rPr>
              <w:t>(в соответствии с рабочей программой дисциплины)</w:t>
            </w:r>
          </w:p>
        </w:tc>
        <w:tc>
          <w:tcPr>
            <w:tcW w:w="625" w:type="pct"/>
          </w:tcPr>
          <w:p w:rsidR="008B5ADA" w:rsidRPr="006B5934" w:rsidRDefault="008B5ADA" w:rsidP="00E065EF">
            <w:pPr>
              <w:widowControl w:val="0"/>
              <w:contextualSpacing/>
              <w:jc w:val="center"/>
            </w:pPr>
            <w:r w:rsidRPr="006B5934">
              <w:rPr>
                <w:sz w:val="22"/>
                <w:szCs w:val="22"/>
              </w:rPr>
              <w:t>Средства и технологии оценки</w:t>
            </w:r>
          </w:p>
        </w:tc>
        <w:tc>
          <w:tcPr>
            <w:tcW w:w="1197" w:type="pct"/>
          </w:tcPr>
          <w:p w:rsidR="008B5ADA" w:rsidRPr="006B5934" w:rsidRDefault="008B5ADA" w:rsidP="00E065EF">
            <w:pPr>
              <w:widowControl w:val="0"/>
              <w:contextualSpacing/>
              <w:jc w:val="center"/>
            </w:pPr>
            <w:r w:rsidRPr="006B5934">
              <w:rPr>
                <w:sz w:val="22"/>
                <w:szCs w:val="22"/>
              </w:rPr>
              <w:t xml:space="preserve">Вид контроля, аттестация </w:t>
            </w:r>
            <w:r w:rsidRPr="006B5934">
              <w:rPr>
                <w:i/>
                <w:sz w:val="22"/>
                <w:szCs w:val="22"/>
              </w:rPr>
              <w:t>(текущий/промежуточный)</w:t>
            </w:r>
          </w:p>
        </w:tc>
        <w:tc>
          <w:tcPr>
            <w:tcW w:w="821" w:type="pct"/>
          </w:tcPr>
          <w:p w:rsidR="008B5ADA" w:rsidRPr="006B5934" w:rsidRDefault="008B5ADA" w:rsidP="00E065EF">
            <w:pPr>
              <w:widowControl w:val="0"/>
              <w:contextualSpacing/>
              <w:jc w:val="center"/>
            </w:pPr>
            <w:r w:rsidRPr="006B5934">
              <w:rPr>
                <w:sz w:val="22"/>
                <w:szCs w:val="22"/>
              </w:rPr>
              <w:t>Тип контроля</w:t>
            </w:r>
            <w:r w:rsidRPr="006B5934">
              <w:rPr>
                <w:i/>
                <w:sz w:val="22"/>
                <w:szCs w:val="22"/>
              </w:rPr>
              <w:t xml:space="preserve"> (устный, письменный или с использованием технических средств)</w:t>
            </w:r>
          </w:p>
        </w:tc>
        <w:tc>
          <w:tcPr>
            <w:tcW w:w="769" w:type="pct"/>
          </w:tcPr>
          <w:p w:rsidR="008B5ADA" w:rsidRPr="006B5934" w:rsidRDefault="008B5ADA" w:rsidP="00E065EF">
            <w:pPr>
              <w:widowControl w:val="0"/>
              <w:contextualSpacing/>
              <w:jc w:val="center"/>
            </w:pPr>
            <w:r w:rsidRPr="006B5934">
              <w:rPr>
                <w:sz w:val="22"/>
                <w:szCs w:val="22"/>
              </w:rPr>
              <w:t>Наименование оценочного средства</w:t>
            </w:r>
          </w:p>
        </w:tc>
      </w:tr>
      <w:tr w:rsidR="008B5ADA" w:rsidRPr="006B5934" w:rsidTr="00E065EF">
        <w:tc>
          <w:tcPr>
            <w:tcW w:w="806" w:type="pct"/>
            <w:vMerge w:val="restart"/>
          </w:tcPr>
          <w:p w:rsidR="008B5ADA" w:rsidRPr="008D451E" w:rsidRDefault="008B5ADA" w:rsidP="00E065EF">
            <w:r w:rsidRPr="008D451E">
              <w:t>УК- 3</w:t>
            </w:r>
          </w:p>
        </w:tc>
        <w:tc>
          <w:tcPr>
            <w:tcW w:w="782" w:type="pct"/>
            <w:vMerge w:val="restart"/>
          </w:tcPr>
          <w:p w:rsidR="008B5ADA" w:rsidRPr="008D451E" w:rsidRDefault="008B5ADA" w:rsidP="00E065EF">
            <w:r w:rsidRPr="008D451E">
              <w:t>Темы 1-6</w:t>
            </w:r>
          </w:p>
        </w:tc>
        <w:tc>
          <w:tcPr>
            <w:tcW w:w="625" w:type="pct"/>
          </w:tcPr>
          <w:p w:rsidR="008B5ADA" w:rsidRPr="008D451E" w:rsidRDefault="008B5ADA" w:rsidP="00E065EF">
            <w:r w:rsidRPr="008D451E">
              <w:t>Собеседование</w:t>
            </w:r>
          </w:p>
        </w:tc>
        <w:tc>
          <w:tcPr>
            <w:tcW w:w="1197" w:type="pct"/>
          </w:tcPr>
          <w:p w:rsidR="008B5ADA" w:rsidRPr="008D451E" w:rsidRDefault="008B5ADA" w:rsidP="00E065EF">
            <w:r w:rsidRPr="008D451E">
              <w:t>текущий</w:t>
            </w:r>
          </w:p>
        </w:tc>
        <w:tc>
          <w:tcPr>
            <w:tcW w:w="821" w:type="pct"/>
            <w:vMerge w:val="restart"/>
          </w:tcPr>
          <w:p w:rsidR="008B5ADA" w:rsidRPr="008D451E" w:rsidRDefault="008B5ADA" w:rsidP="00E065EF">
            <w:pPr>
              <w:widowControl w:val="0"/>
              <w:contextualSpacing/>
              <w:jc w:val="both"/>
            </w:pPr>
            <w:r w:rsidRPr="008D451E">
              <w:t>Устный опрос</w:t>
            </w:r>
          </w:p>
        </w:tc>
        <w:tc>
          <w:tcPr>
            <w:tcW w:w="769" w:type="pct"/>
          </w:tcPr>
          <w:p w:rsidR="008B5ADA" w:rsidRPr="008D451E" w:rsidRDefault="008B5ADA" w:rsidP="00E065EF">
            <w:pPr>
              <w:widowControl w:val="0"/>
              <w:contextualSpacing/>
              <w:jc w:val="both"/>
            </w:pPr>
            <w:r w:rsidRPr="008D451E">
              <w:t>Вопросы для собеседования</w:t>
            </w:r>
          </w:p>
        </w:tc>
      </w:tr>
      <w:tr w:rsidR="008B5ADA" w:rsidRPr="006B5934" w:rsidTr="00E065EF">
        <w:tc>
          <w:tcPr>
            <w:tcW w:w="806" w:type="pct"/>
            <w:vMerge/>
          </w:tcPr>
          <w:p w:rsidR="008B5ADA" w:rsidRPr="008D451E" w:rsidRDefault="008B5ADA" w:rsidP="00E065EF"/>
        </w:tc>
        <w:tc>
          <w:tcPr>
            <w:tcW w:w="782" w:type="pct"/>
            <w:vMerge/>
          </w:tcPr>
          <w:p w:rsidR="008B5ADA" w:rsidRPr="008D451E" w:rsidRDefault="008B5ADA" w:rsidP="00E065EF"/>
        </w:tc>
        <w:tc>
          <w:tcPr>
            <w:tcW w:w="625" w:type="pct"/>
          </w:tcPr>
          <w:p w:rsidR="008B5ADA" w:rsidRPr="008D451E" w:rsidRDefault="008B5ADA" w:rsidP="00E065EF">
            <w:r w:rsidRPr="008D451E">
              <w:t>Собеседование</w:t>
            </w:r>
          </w:p>
        </w:tc>
        <w:tc>
          <w:tcPr>
            <w:tcW w:w="1197" w:type="pct"/>
          </w:tcPr>
          <w:p w:rsidR="008B5ADA" w:rsidRPr="008D451E" w:rsidRDefault="008B5ADA" w:rsidP="00E065EF">
            <w:r w:rsidRPr="008D451E">
              <w:t>промежуточный</w:t>
            </w:r>
          </w:p>
        </w:tc>
        <w:tc>
          <w:tcPr>
            <w:tcW w:w="821" w:type="pct"/>
            <w:vMerge/>
          </w:tcPr>
          <w:p w:rsidR="008B5ADA" w:rsidRPr="008D451E" w:rsidRDefault="008B5ADA" w:rsidP="00E065EF">
            <w:pPr>
              <w:widowControl w:val="0"/>
              <w:contextualSpacing/>
              <w:jc w:val="both"/>
            </w:pPr>
          </w:p>
        </w:tc>
        <w:tc>
          <w:tcPr>
            <w:tcW w:w="769" w:type="pct"/>
          </w:tcPr>
          <w:p w:rsidR="008B5ADA" w:rsidRPr="008D451E" w:rsidRDefault="008B5ADA" w:rsidP="00E065EF">
            <w:pPr>
              <w:widowControl w:val="0"/>
              <w:contextualSpacing/>
              <w:jc w:val="both"/>
            </w:pPr>
            <w:r w:rsidRPr="008D451E">
              <w:t>Вопросы к зачету с оценкой</w:t>
            </w:r>
          </w:p>
        </w:tc>
      </w:tr>
    </w:tbl>
    <w:p w:rsidR="008B5ADA" w:rsidRPr="006B5934" w:rsidRDefault="008B5ADA" w:rsidP="008B5ADA">
      <w:pPr>
        <w:numPr>
          <w:ilvl w:val="3"/>
          <w:numId w:val="4"/>
        </w:numPr>
        <w:tabs>
          <w:tab w:val="left" w:pos="1134"/>
        </w:tabs>
        <w:spacing w:after="200" w:line="276" w:lineRule="auto"/>
        <w:ind w:left="0" w:firstLine="709"/>
        <w:contextualSpacing/>
        <w:jc w:val="both"/>
        <w:rPr>
          <w:b/>
          <w:sz w:val="28"/>
          <w:szCs w:val="28"/>
        </w:rPr>
      </w:pPr>
      <w:r w:rsidRPr="006B5934">
        <w:rPr>
          <w:b/>
          <w:sz w:val="28"/>
          <w:szCs w:val="28"/>
        </w:rPr>
        <w:t>Описание показателей и критериев оценивания на различных этапах их формирования, описание шкал оценивания</w:t>
      </w:r>
    </w:p>
    <w:p w:rsidR="008B5ADA" w:rsidRPr="006B5934" w:rsidRDefault="008B5ADA" w:rsidP="008B5ADA">
      <w:pPr>
        <w:tabs>
          <w:tab w:val="left" w:pos="1134"/>
        </w:tabs>
        <w:spacing w:after="200" w:line="276" w:lineRule="auto"/>
        <w:ind w:left="1077"/>
        <w:contextualSpacing/>
        <w:jc w:val="both"/>
        <w:rPr>
          <w:b/>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1579"/>
        <w:gridCol w:w="2231"/>
        <w:gridCol w:w="1998"/>
        <w:gridCol w:w="1579"/>
        <w:gridCol w:w="1579"/>
      </w:tblGrid>
      <w:tr w:rsidR="008B5ADA" w:rsidRPr="006B5934" w:rsidTr="00E065EF">
        <w:trPr>
          <w:trHeight w:val="303"/>
        </w:trPr>
        <w:tc>
          <w:tcPr>
            <w:tcW w:w="1351" w:type="pct"/>
            <w:gridSpan w:val="2"/>
            <w:vMerge w:val="restart"/>
          </w:tcPr>
          <w:p w:rsidR="008B5ADA" w:rsidRPr="006B5934" w:rsidRDefault="008B5ADA" w:rsidP="00E065EF">
            <w:pPr>
              <w:spacing w:line="276" w:lineRule="auto"/>
              <w:jc w:val="center"/>
              <w:rPr>
                <w:color w:val="000000"/>
                <w:lang w:eastAsia="en-US"/>
              </w:rPr>
            </w:pPr>
            <w:r w:rsidRPr="006B5934">
              <w:rPr>
                <w:color w:val="000000"/>
                <w:lang w:eastAsia="en-US"/>
              </w:rPr>
              <w:t xml:space="preserve">Уровни сформированности </w:t>
            </w:r>
            <w:proofErr w:type="spellStart"/>
            <w:r w:rsidRPr="006B5934">
              <w:rPr>
                <w:color w:val="000000"/>
                <w:lang w:eastAsia="en-US"/>
              </w:rPr>
              <w:t>компетенци</w:t>
            </w:r>
            <w:proofErr w:type="spellEnd"/>
            <w:r w:rsidRPr="006B5934">
              <w:rPr>
                <w:color w:val="000000"/>
                <w:lang w:eastAsia="en-US"/>
              </w:rPr>
              <w:t>(</w:t>
            </w:r>
            <w:proofErr w:type="spellStart"/>
            <w:r w:rsidRPr="006B5934">
              <w:rPr>
                <w:color w:val="000000"/>
                <w:lang w:eastAsia="en-US"/>
              </w:rPr>
              <w:t>ий</w:t>
            </w:r>
            <w:proofErr w:type="spellEnd"/>
            <w:r w:rsidRPr="006B5934">
              <w:rPr>
                <w:color w:val="000000"/>
                <w:lang w:eastAsia="en-US"/>
              </w:rPr>
              <w:t>), индикатора (</w:t>
            </w:r>
            <w:proofErr w:type="spellStart"/>
            <w:r w:rsidRPr="006B5934">
              <w:rPr>
                <w:color w:val="000000"/>
                <w:lang w:eastAsia="en-US"/>
              </w:rPr>
              <w:t>ов</w:t>
            </w:r>
            <w:proofErr w:type="spellEnd"/>
            <w:r w:rsidRPr="006B5934">
              <w:rPr>
                <w:color w:val="000000"/>
                <w:lang w:eastAsia="en-US"/>
              </w:rPr>
              <w:t>)</w:t>
            </w:r>
          </w:p>
        </w:tc>
        <w:tc>
          <w:tcPr>
            <w:tcW w:w="3649" w:type="pct"/>
            <w:gridSpan w:val="4"/>
          </w:tcPr>
          <w:p w:rsidR="008B5ADA" w:rsidRPr="006B5934" w:rsidRDefault="008B5ADA" w:rsidP="00E065EF">
            <w:pPr>
              <w:spacing w:line="276" w:lineRule="auto"/>
              <w:jc w:val="center"/>
              <w:rPr>
                <w:color w:val="000000"/>
                <w:lang w:eastAsia="en-US"/>
              </w:rPr>
            </w:pPr>
            <w:proofErr w:type="spellStart"/>
            <w:r w:rsidRPr="006B5934">
              <w:rPr>
                <w:color w:val="000000"/>
                <w:lang w:val="en-US" w:eastAsia="en-US"/>
              </w:rPr>
              <w:t>Дескрипторы</w:t>
            </w:r>
            <w:proofErr w:type="spellEnd"/>
          </w:p>
        </w:tc>
      </w:tr>
      <w:tr w:rsidR="008B5ADA" w:rsidRPr="006B5934" w:rsidTr="00E065EF">
        <w:trPr>
          <w:trHeight w:val="1061"/>
        </w:trPr>
        <w:tc>
          <w:tcPr>
            <w:tcW w:w="1351" w:type="pct"/>
            <w:gridSpan w:val="2"/>
            <w:vMerge/>
            <w:vAlign w:val="center"/>
          </w:tcPr>
          <w:p w:rsidR="008B5ADA" w:rsidRPr="006B5934" w:rsidRDefault="008B5ADA" w:rsidP="00E065EF">
            <w:pPr>
              <w:jc w:val="both"/>
              <w:rPr>
                <w:color w:val="000000"/>
                <w:lang w:eastAsia="en-US"/>
              </w:rPr>
            </w:pPr>
          </w:p>
        </w:tc>
        <w:tc>
          <w:tcPr>
            <w:tcW w:w="1070" w:type="pct"/>
            <w:tcBorders>
              <w:top w:val="single" w:sz="6" w:space="0" w:color="000000"/>
              <w:left w:val="single" w:sz="6" w:space="0" w:color="000000"/>
              <w:bottom w:val="single" w:sz="6" w:space="0" w:color="000000"/>
              <w:right w:val="single" w:sz="6" w:space="0" w:color="000000"/>
            </w:tcBorders>
            <w:vAlign w:val="center"/>
          </w:tcPr>
          <w:p w:rsidR="008B5ADA" w:rsidRPr="006B5934" w:rsidRDefault="008B5ADA" w:rsidP="00E065EF">
            <w:pPr>
              <w:spacing w:line="257" w:lineRule="auto"/>
              <w:jc w:val="center"/>
              <w:rPr>
                <w:color w:val="000000"/>
                <w:lang w:eastAsia="en-US"/>
              </w:rPr>
            </w:pPr>
            <w:r w:rsidRPr="006B5934">
              <w:rPr>
                <w:color w:val="000000"/>
                <w:lang w:eastAsia="en-US"/>
              </w:rPr>
              <w:t>Минимальный уровень не достигнут</w:t>
            </w:r>
          </w:p>
          <w:p w:rsidR="008B5ADA" w:rsidRPr="006B5934" w:rsidRDefault="008B5ADA" w:rsidP="00E065EF">
            <w:pPr>
              <w:spacing w:line="257" w:lineRule="auto"/>
              <w:jc w:val="center"/>
              <w:rPr>
                <w:color w:val="000000"/>
                <w:lang w:eastAsia="en-US"/>
              </w:rPr>
            </w:pPr>
            <w:r w:rsidRPr="006B5934">
              <w:rPr>
                <w:color w:val="000000"/>
                <w:lang w:eastAsia="en-US"/>
              </w:rPr>
              <w:t>(Неудовлетворительно)</w:t>
            </w:r>
          </w:p>
          <w:p w:rsidR="008B5ADA" w:rsidRPr="006B5934" w:rsidRDefault="008B5ADA" w:rsidP="00E065EF">
            <w:pPr>
              <w:spacing w:line="257" w:lineRule="auto"/>
              <w:jc w:val="center"/>
              <w:rPr>
                <w:color w:val="000000"/>
                <w:lang w:eastAsia="en-US"/>
              </w:rPr>
            </w:pPr>
            <w:r w:rsidRPr="006B5934">
              <w:rPr>
                <w:color w:val="000000"/>
                <w:lang w:eastAsia="en-US"/>
              </w:rPr>
              <w:t>2 балла</w:t>
            </w:r>
          </w:p>
        </w:tc>
        <w:tc>
          <w:tcPr>
            <w:tcW w:w="1066" w:type="pct"/>
            <w:tcBorders>
              <w:top w:val="single" w:sz="6" w:space="0" w:color="000000"/>
              <w:left w:val="single" w:sz="6" w:space="0" w:color="000000"/>
              <w:bottom w:val="single" w:sz="6" w:space="0" w:color="000000"/>
              <w:right w:val="single" w:sz="6" w:space="0" w:color="000000"/>
            </w:tcBorders>
            <w:vAlign w:val="center"/>
          </w:tcPr>
          <w:p w:rsidR="008B5ADA" w:rsidRPr="006B5934" w:rsidRDefault="008B5ADA" w:rsidP="00E065EF">
            <w:pPr>
              <w:spacing w:line="257" w:lineRule="auto"/>
              <w:jc w:val="center"/>
              <w:rPr>
                <w:color w:val="000000"/>
                <w:lang w:eastAsia="en-US"/>
              </w:rPr>
            </w:pPr>
            <w:r w:rsidRPr="006B5934">
              <w:rPr>
                <w:color w:val="000000"/>
                <w:lang w:eastAsia="en-US"/>
              </w:rPr>
              <w:t>Минимальный уровень</w:t>
            </w:r>
          </w:p>
          <w:p w:rsidR="008B5ADA" w:rsidRPr="006B5934" w:rsidRDefault="008B5ADA" w:rsidP="00E065EF">
            <w:pPr>
              <w:spacing w:line="257" w:lineRule="auto"/>
              <w:jc w:val="center"/>
              <w:rPr>
                <w:color w:val="000000"/>
                <w:lang w:eastAsia="en-US"/>
              </w:rPr>
            </w:pPr>
            <w:r w:rsidRPr="006B5934">
              <w:rPr>
                <w:color w:val="000000"/>
                <w:lang w:eastAsia="en-US"/>
              </w:rPr>
              <w:t xml:space="preserve">(удовлетворительно) </w:t>
            </w:r>
          </w:p>
          <w:p w:rsidR="008B5ADA" w:rsidRPr="006B5934" w:rsidRDefault="008B5ADA" w:rsidP="00E065EF">
            <w:pPr>
              <w:spacing w:line="257" w:lineRule="auto"/>
              <w:jc w:val="center"/>
              <w:rPr>
                <w:color w:val="000000"/>
                <w:lang w:eastAsia="en-US"/>
              </w:rPr>
            </w:pPr>
            <w:r w:rsidRPr="006B5934">
              <w:rPr>
                <w:color w:val="000000"/>
                <w:lang w:eastAsia="en-US"/>
              </w:rPr>
              <w:t>3 балла</w:t>
            </w:r>
          </w:p>
        </w:tc>
        <w:tc>
          <w:tcPr>
            <w:tcW w:w="757" w:type="pct"/>
            <w:tcBorders>
              <w:top w:val="single" w:sz="6" w:space="0" w:color="000000"/>
              <w:left w:val="single" w:sz="6" w:space="0" w:color="000000"/>
              <w:bottom w:val="single" w:sz="6" w:space="0" w:color="000000"/>
              <w:right w:val="single" w:sz="6" w:space="0" w:color="000000"/>
            </w:tcBorders>
            <w:vAlign w:val="center"/>
          </w:tcPr>
          <w:p w:rsidR="008B5ADA" w:rsidRPr="006B5934" w:rsidRDefault="008B5ADA" w:rsidP="00E065EF">
            <w:pPr>
              <w:jc w:val="center"/>
              <w:rPr>
                <w:color w:val="000000"/>
                <w:lang w:eastAsia="en-US"/>
              </w:rPr>
            </w:pPr>
            <w:r w:rsidRPr="006B5934">
              <w:rPr>
                <w:color w:val="000000"/>
                <w:lang w:eastAsia="en-US"/>
              </w:rPr>
              <w:t>Средний уровень</w:t>
            </w:r>
          </w:p>
          <w:p w:rsidR="008B5ADA" w:rsidRPr="006B5934" w:rsidRDefault="008B5ADA" w:rsidP="00E065EF">
            <w:pPr>
              <w:jc w:val="center"/>
              <w:rPr>
                <w:color w:val="000000"/>
                <w:lang w:eastAsia="en-US"/>
              </w:rPr>
            </w:pPr>
            <w:r w:rsidRPr="006B5934">
              <w:rPr>
                <w:color w:val="000000"/>
                <w:lang w:eastAsia="en-US"/>
              </w:rPr>
              <w:t>(хорошо)</w:t>
            </w:r>
          </w:p>
          <w:p w:rsidR="008B5ADA" w:rsidRPr="006B5934" w:rsidRDefault="008B5ADA" w:rsidP="00E065EF">
            <w:pPr>
              <w:jc w:val="center"/>
              <w:rPr>
                <w:color w:val="000000"/>
                <w:lang w:eastAsia="en-US"/>
              </w:rPr>
            </w:pPr>
            <w:r w:rsidRPr="006B5934">
              <w:rPr>
                <w:color w:val="000000"/>
                <w:lang w:eastAsia="en-US"/>
              </w:rPr>
              <w:t>4 балла</w:t>
            </w:r>
          </w:p>
        </w:tc>
        <w:tc>
          <w:tcPr>
            <w:tcW w:w="757" w:type="pct"/>
            <w:tcBorders>
              <w:top w:val="single" w:sz="6" w:space="0" w:color="000000"/>
              <w:left w:val="single" w:sz="6" w:space="0" w:color="000000"/>
              <w:bottom w:val="single" w:sz="6" w:space="0" w:color="000000"/>
              <w:right w:val="single" w:sz="6" w:space="0" w:color="000000"/>
            </w:tcBorders>
            <w:vAlign w:val="center"/>
          </w:tcPr>
          <w:p w:rsidR="008B5ADA" w:rsidRPr="006B5934" w:rsidRDefault="008B5ADA" w:rsidP="00E065EF">
            <w:pPr>
              <w:jc w:val="center"/>
              <w:rPr>
                <w:color w:val="000000"/>
                <w:lang w:eastAsia="en-US"/>
              </w:rPr>
            </w:pPr>
            <w:r w:rsidRPr="006B5934">
              <w:rPr>
                <w:color w:val="000000"/>
                <w:lang w:eastAsia="en-US"/>
              </w:rPr>
              <w:t xml:space="preserve">Высокий уровень (отлично) </w:t>
            </w:r>
          </w:p>
          <w:p w:rsidR="008B5ADA" w:rsidRPr="006B5934" w:rsidRDefault="008B5ADA" w:rsidP="00E065EF">
            <w:pPr>
              <w:jc w:val="center"/>
              <w:rPr>
                <w:color w:val="000000"/>
                <w:lang w:eastAsia="en-US"/>
              </w:rPr>
            </w:pPr>
            <w:r w:rsidRPr="006B5934">
              <w:rPr>
                <w:color w:val="000000"/>
                <w:lang w:eastAsia="en-US"/>
              </w:rPr>
              <w:t>5 баллов</w:t>
            </w:r>
          </w:p>
        </w:tc>
      </w:tr>
      <w:tr w:rsidR="008B5ADA" w:rsidRPr="006B5934" w:rsidTr="00E065EF">
        <w:trPr>
          <w:trHeight w:val="367"/>
        </w:trPr>
        <w:tc>
          <w:tcPr>
            <w:tcW w:w="5000" w:type="pct"/>
            <w:gridSpan w:val="6"/>
            <w:tcBorders>
              <w:right w:val="single" w:sz="6" w:space="0" w:color="000000"/>
            </w:tcBorders>
            <w:vAlign w:val="center"/>
          </w:tcPr>
          <w:p w:rsidR="008B5ADA" w:rsidRPr="00AC21EC" w:rsidRDefault="008B5ADA" w:rsidP="00E065EF">
            <w:pPr>
              <w:jc w:val="both"/>
              <w:rPr>
                <w:iCs/>
                <w:color w:val="000000"/>
                <w:lang w:eastAsia="en-US"/>
              </w:rPr>
            </w:pPr>
            <w:r w:rsidRPr="006B5934">
              <w:rPr>
                <w:b/>
              </w:rPr>
              <w:t xml:space="preserve">УК-3 - </w:t>
            </w:r>
            <w:r w:rsidRPr="006B5934">
              <w:t>Способен осуществлять социальное взаимодействие и реализовывать свою роль в команде</w:t>
            </w:r>
            <w:r w:rsidRPr="006B5934">
              <w:rPr>
                <w:b/>
              </w:rPr>
              <w:t xml:space="preserve"> </w:t>
            </w:r>
          </w:p>
        </w:tc>
      </w:tr>
      <w:tr w:rsidR="008B5ADA" w:rsidRPr="006B5934" w:rsidTr="00E065EF">
        <w:trPr>
          <w:trHeight w:val="60"/>
        </w:trPr>
        <w:tc>
          <w:tcPr>
            <w:tcW w:w="594" w:type="pct"/>
            <w:vMerge w:val="restart"/>
          </w:tcPr>
          <w:p w:rsidR="008B5ADA" w:rsidRPr="006B5934" w:rsidRDefault="008B5ADA" w:rsidP="00E065EF">
            <w:pPr>
              <w:jc w:val="both"/>
              <w:rPr>
                <w:color w:val="000000"/>
                <w:lang w:eastAsia="en-US"/>
              </w:rPr>
            </w:pPr>
            <w:r w:rsidRPr="006B5934">
              <w:rPr>
                <w:color w:val="000000"/>
                <w:lang w:eastAsia="en-US"/>
              </w:rPr>
              <w:t xml:space="preserve">Результаты обучения по дисциплине </w:t>
            </w:r>
          </w:p>
        </w:tc>
        <w:tc>
          <w:tcPr>
            <w:tcW w:w="757" w:type="pct"/>
          </w:tcPr>
          <w:p w:rsidR="008B5ADA" w:rsidRPr="006B5934" w:rsidRDefault="008B5ADA" w:rsidP="00E065EF">
            <w:pPr>
              <w:widowControl w:val="0"/>
              <w:autoSpaceDE w:val="0"/>
              <w:autoSpaceDN w:val="0"/>
              <w:adjustRightInd w:val="0"/>
              <w:jc w:val="both"/>
            </w:pPr>
            <w:r w:rsidRPr="006B5934">
              <w:t xml:space="preserve">ИД – 1 </w:t>
            </w:r>
            <w:r w:rsidRPr="006B5934">
              <w:rPr>
                <w:vertAlign w:val="subscript"/>
              </w:rPr>
              <w:t xml:space="preserve">УК-3 </w:t>
            </w:r>
            <w:r w:rsidRPr="006B5934">
              <w:t>Знает различные приемы и способы</w:t>
            </w:r>
          </w:p>
          <w:p w:rsidR="008B5ADA" w:rsidRDefault="008B5ADA" w:rsidP="00E065EF">
            <w:pPr>
              <w:widowControl w:val="0"/>
              <w:autoSpaceDE w:val="0"/>
              <w:autoSpaceDN w:val="0"/>
              <w:adjustRightInd w:val="0"/>
              <w:jc w:val="both"/>
            </w:pPr>
            <w:r w:rsidRPr="006B5934">
              <w:t>социализации личности и социального взаимодействия</w:t>
            </w:r>
          </w:p>
          <w:p w:rsidR="008B5ADA" w:rsidRPr="006B5934" w:rsidRDefault="008B5ADA" w:rsidP="00E065EF">
            <w:pPr>
              <w:widowControl w:val="0"/>
              <w:autoSpaceDE w:val="0"/>
              <w:autoSpaceDN w:val="0"/>
              <w:adjustRightInd w:val="0"/>
              <w:jc w:val="both"/>
            </w:pPr>
          </w:p>
        </w:tc>
        <w:tc>
          <w:tcPr>
            <w:tcW w:w="1070" w:type="pct"/>
          </w:tcPr>
          <w:p w:rsidR="008B5ADA" w:rsidRPr="006B5934" w:rsidRDefault="008B5ADA" w:rsidP="00E065EF">
            <w:pPr>
              <w:widowControl w:val="0"/>
              <w:autoSpaceDE w:val="0"/>
              <w:autoSpaceDN w:val="0"/>
              <w:adjustRightInd w:val="0"/>
              <w:jc w:val="both"/>
            </w:pPr>
            <w:r w:rsidRPr="006B5934">
              <w:t>Не в полном объеме знает различные приемы и способы</w:t>
            </w:r>
          </w:p>
          <w:p w:rsidR="008B5ADA" w:rsidRPr="006B5934" w:rsidRDefault="008B5ADA" w:rsidP="00E065EF">
            <w:pPr>
              <w:widowControl w:val="0"/>
              <w:autoSpaceDE w:val="0"/>
              <w:autoSpaceDN w:val="0"/>
              <w:adjustRightInd w:val="0"/>
              <w:jc w:val="both"/>
            </w:pPr>
            <w:r w:rsidRPr="006B5934">
              <w:t>социализации личности и социального взаимодействия</w:t>
            </w:r>
          </w:p>
          <w:p w:rsidR="008B5ADA" w:rsidRPr="006B5934" w:rsidRDefault="008B5ADA" w:rsidP="00E065EF">
            <w:pPr>
              <w:rPr>
                <w:color w:val="000000"/>
              </w:rPr>
            </w:pPr>
          </w:p>
        </w:tc>
        <w:tc>
          <w:tcPr>
            <w:tcW w:w="1066" w:type="pct"/>
          </w:tcPr>
          <w:p w:rsidR="008B5ADA" w:rsidRPr="006B5934" w:rsidRDefault="008B5ADA" w:rsidP="00E065EF">
            <w:pPr>
              <w:widowControl w:val="0"/>
              <w:autoSpaceDE w:val="0"/>
              <w:autoSpaceDN w:val="0"/>
              <w:adjustRightInd w:val="0"/>
              <w:jc w:val="both"/>
            </w:pPr>
            <w:r w:rsidRPr="006B5934">
              <w:rPr>
                <w:color w:val="000000"/>
              </w:rPr>
              <w:t xml:space="preserve">Имеет общее представление о </w:t>
            </w:r>
            <w:r w:rsidRPr="006B5934">
              <w:t>различных приемах и способах</w:t>
            </w:r>
          </w:p>
          <w:p w:rsidR="008B5ADA" w:rsidRPr="006B5934" w:rsidRDefault="008B5ADA" w:rsidP="00E065EF">
            <w:pPr>
              <w:widowControl w:val="0"/>
              <w:autoSpaceDE w:val="0"/>
              <w:autoSpaceDN w:val="0"/>
              <w:adjustRightInd w:val="0"/>
              <w:jc w:val="both"/>
            </w:pPr>
            <w:r w:rsidRPr="006B5934">
              <w:t>социализации личности и социального взаимодействия</w:t>
            </w:r>
          </w:p>
          <w:p w:rsidR="008B5ADA" w:rsidRPr="006B5934" w:rsidRDefault="008B5ADA" w:rsidP="00E065EF">
            <w:pPr>
              <w:widowControl w:val="0"/>
              <w:jc w:val="both"/>
              <w:rPr>
                <w:color w:val="000000"/>
              </w:rPr>
            </w:pPr>
          </w:p>
        </w:tc>
        <w:tc>
          <w:tcPr>
            <w:tcW w:w="757" w:type="pct"/>
          </w:tcPr>
          <w:p w:rsidR="008B5ADA" w:rsidRPr="006B5934" w:rsidRDefault="008B5ADA" w:rsidP="00E065EF">
            <w:pPr>
              <w:widowControl w:val="0"/>
              <w:autoSpaceDE w:val="0"/>
              <w:autoSpaceDN w:val="0"/>
              <w:adjustRightInd w:val="0"/>
              <w:jc w:val="both"/>
            </w:pPr>
            <w:r w:rsidRPr="006B5934">
              <w:rPr>
                <w:color w:val="000000"/>
              </w:rPr>
              <w:t xml:space="preserve">Знает </w:t>
            </w:r>
            <w:r w:rsidRPr="006B5934">
              <w:t>различные приемы и способы</w:t>
            </w:r>
          </w:p>
          <w:p w:rsidR="008B5ADA" w:rsidRPr="006B5934" w:rsidRDefault="008B5ADA" w:rsidP="00E065EF">
            <w:pPr>
              <w:widowControl w:val="0"/>
              <w:autoSpaceDE w:val="0"/>
              <w:autoSpaceDN w:val="0"/>
              <w:adjustRightInd w:val="0"/>
              <w:jc w:val="both"/>
            </w:pPr>
            <w:r w:rsidRPr="006B5934">
              <w:t>социализации личности и социального взаимодействия</w:t>
            </w:r>
          </w:p>
          <w:p w:rsidR="008B5ADA" w:rsidRPr="006B5934" w:rsidRDefault="008B5ADA" w:rsidP="00E065EF">
            <w:pPr>
              <w:widowControl w:val="0"/>
              <w:jc w:val="both"/>
              <w:rPr>
                <w:color w:val="000000"/>
              </w:rPr>
            </w:pPr>
          </w:p>
        </w:tc>
        <w:tc>
          <w:tcPr>
            <w:tcW w:w="757" w:type="pct"/>
          </w:tcPr>
          <w:p w:rsidR="008B5ADA" w:rsidRPr="006B5934" w:rsidRDefault="008B5ADA" w:rsidP="00E065EF">
            <w:pPr>
              <w:widowControl w:val="0"/>
              <w:autoSpaceDE w:val="0"/>
              <w:autoSpaceDN w:val="0"/>
              <w:adjustRightInd w:val="0"/>
              <w:jc w:val="both"/>
            </w:pPr>
            <w:r w:rsidRPr="006B5934">
              <w:rPr>
                <w:color w:val="000000"/>
              </w:rPr>
              <w:t xml:space="preserve">В полной мере знает </w:t>
            </w:r>
            <w:r w:rsidRPr="006B5934">
              <w:t>различные приемы и способы</w:t>
            </w:r>
          </w:p>
          <w:p w:rsidR="008B5ADA" w:rsidRPr="006B5934" w:rsidRDefault="008B5ADA" w:rsidP="00E065EF">
            <w:pPr>
              <w:widowControl w:val="0"/>
              <w:autoSpaceDE w:val="0"/>
              <w:autoSpaceDN w:val="0"/>
              <w:adjustRightInd w:val="0"/>
              <w:jc w:val="both"/>
            </w:pPr>
            <w:r w:rsidRPr="006B5934">
              <w:t>социализации личности и социального взаимодействия</w:t>
            </w:r>
          </w:p>
          <w:p w:rsidR="008B5ADA" w:rsidRPr="006B5934" w:rsidRDefault="008B5ADA" w:rsidP="00E065EF">
            <w:pPr>
              <w:widowControl w:val="0"/>
              <w:jc w:val="both"/>
              <w:rPr>
                <w:color w:val="000000"/>
              </w:rPr>
            </w:pPr>
          </w:p>
        </w:tc>
      </w:tr>
      <w:tr w:rsidR="008B5ADA" w:rsidRPr="006B5934" w:rsidTr="00E065EF">
        <w:trPr>
          <w:trHeight w:val="60"/>
        </w:trPr>
        <w:tc>
          <w:tcPr>
            <w:tcW w:w="594" w:type="pct"/>
            <w:vMerge/>
          </w:tcPr>
          <w:p w:rsidR="008B5ADA" w:rsidRPr="006B5934" w:rsidRDefault="008B5ADA" w:rsidP="00E065EF">
            <w:pPr>
              <w:jc w:val="both"/>
              <w:rPr>
                <w:color w:val="000000"/>
                <w:lang w:eastAsia="en-US"/>
              </w:rPr>
            </w:pPr>
          </w:p>
        </w:tc>
        <w:tc>
          <w:tcPr>
            <w:tcW w:w="757" w:type="pct"/>
          </w:tcPr>
          <w:p w:rsidR="008B5ADA" w:rsidRDefault="008B5ADA" w:rsidP="00E065EF">
            <w:pPr>
              <w:widowControl w:val="0"/>
              <w:autoSpaceDE w:val="0"/>
              <w:autoSpaceDN w:val="0"/>
              <w:adjustRightInd w:val="0"/>
              <w:jc w:val="both"/>
            </w:pPr>
          </w:p>
          <w:p w:rsidR="008B5ADA" w:rsidRPr="006B5934" w:rsidRDefault="008B5ADA" w:rsidP="00E065EF">
            <w:pPr>
              <w:widowControl w:val="0"/>
              <w:autoSpaceDE w:val="0"/>
              <w:autoSpaceDN w:val="0"/>
              <w:adjustRightInd w:val="0"/>
              <w:jc w:val="both"/>
            </w:pPr>
            <w:r w:rsidRPr="006B5934">
              <w:t xml:space="preserve">ИД-2 </w:t>
            </w:r>
            <w:r w:rsidRPr="006B5934">
              <w:rPr>
                <w:vertAlign w:val="subscript"/>
              </w:rPr>
              <w:t xml:space="preserve">УК-3 </w:t>
            </w:r>
            <w:r w:rsidRPr="006B5934">
              <w:t>Умеет строить отношения с окружающими людьми, с коллегами</w:t>
            </w:r>
          </w:p>
          <w:p w:rsidR="008B5ADA" w:rsidRPr="00BF0A33" w:rsidRDefault="008B5ADA" w:rsidP="00E065EF">
            <w:pPr>
              <w:jc w:val="center"/>
            </w:pPr>
          </w:p>
        </w:tc>
        <w:tc>
          <w:tcPr>
            <w:tcW w:w="1070" w:type="pct"/>
          </w:tcPr>
          <w:p w:rsidR="008B5ADA" w:rsidRPr="006B5934" w:rsidRDefault="008B5ADA" w:rsidP="00E065EF">
            <w:pPr>
              <w:widowControl w:val="0"/>
              <w:jc w:val="both"/>
              <w:rPr>
                <w:color w:val="000000"/>
              </w:rPr>
            </w:pPr>
            <w:r w:rsidRPr="006B5934">
              <w:rPr>
                <w:color w:val="000000"/>
              </w:rPr>
              <w:t xml:space="preserve">Не в полной мере </w:t>
            </w:r>
            <w:proofErr w:type="gramStart"/>
            <w:r w:rsidRPr="006B5934">
              <w:rPr>
                <w:color w:val="000000"/>
              </w:rPr>
              <w:t xml:space="preserve">умеет  </w:t>
            </w:r>
            <w:r w:rsidRPr="006B5934">
              <w:t>строить</w:t>
            </w:r>
            <w:proofErr w:type="gramEnd"/>
            <w:r w:rsidRPr="006B5934">
              <w:t xml:space="preserve"> отношения с окружающими людьми, с коллегами</w:t>
            </w:r>
          </w:p>
        </w:tc>
        <w:tc>
          <w:tcPr>
            <w:tcW w:w="1066" w:type="pct"/>
          </w:tcPr>
          <w:p w:rsidR="008B5ADA" w:rsidRPr="006B5934" w:rsidRDefault="008B5ADA" w:rsidP="00E065EF">
            <w:pPr>
              <w:widowControl w:val="0"/>
              <w:jc w:val="both"/>
              <w:rPr>
                <w:color w:val="000000"/>
              </w:rPr>
            </w:pPr>
            <w:r w:rsidRPr="006B5934">
              <w:rPr>
                <w:color w:val="000000"/>
              </w:rPr>
              <w:t xml:space="preserve">В общем и целом умеет </w:t>
            </w:r>
            <w:r w:rsidRPr="006B5934">
              <w:t>строить отношения с окружающими людьми, с коллегами</w:t>
            </w:r>
          </w:p>
        </w:tc>
        <w:tc>
          <w:tcPr>
            <w:tcW w:w="757" w:type="pct"/>
          </w:tcPr>
          <w:p w:rsidR="008B5ADA" w:rsidRPr="006B5934" w:rsidRDefault="008B5ADA" w:rsidP="00E065EF">
            <w:pPr>
              <w:widowControl w:val="0"/>
              <w:rPr>
                <w:color w:val="000000"/>
              </w:rPr>
            </w:pPr>
            <w:r>
              <w:t>Умеет</w:t>
            </w:r>
            <w:r w:rsidRPr="00303F12">
              <w:t xml:space="preserve"> отношения с окружающими людьми, с коллегами</w:t>
            </w:r>
          </w:p>
        </w:tc>
        <w:tc>
          <w:tcPr>
            <w:tcW w:w="757" w:type="pct"/>
          </w:tcPr>
          <w:p w:rsidR="008B5ADA" w:rsidRPr="004D4658" w:rsidRDefault="008B5ADA" w:rsidP="00E065EF">
            <w:pPr>
              <w:widowControl w:val="0"/>
              <w:jc w:val="both"/>
              <w:rPr>
                <w:color w:val="000000"/>
              </w:rPr>
            </w:pPr>
            <w:r w:rsidRPr="004D4658">
              <w:rPr>
                <w:color w:val="000000"/>
              </w:rPr>
              <w:t xml:space="preserve">В полной мере умеет </w:t>
            </w:r>
            <w:r w:rsidRPr="004D4658">
              <w:t>строить отношения с окружающими людьми, с коллегами</w:t>
            </w:r>
          </w:p>
        </w:tc>
      </w:tr>
      <w:tr w:rsidR="008B5ADA" w:rsidRPr="006B5934" w:rsidTr="00E065EF">
        <w:trPr>
          <w:trHeight w:val="60"/>
        </w:trPr>
        <w:tc>
          <w:tcPr>
            <w:tcW w:w="594" w:type="pct"/>
            <w:vMerge/>
          </w:tcPr>
          <w:p w:rsidR="008B5ADA" w:rsidRPr="006B5934" w:rsidRDefault="008B5ADA" w:rsidP="00E065EF">
            <w:pPr>
              <w:jc w:val="both"/>
              <w:rPr>
                <w:color w:val="000000"/>
                <w:lang w:eastAsia="en-US"/>
              </w:rPr>
            </w:pPr>
          </w:p>
        </w:tc>
        <w:tc>
          <w:tcPr>
            <w:tcW w:w="757" w:type="pct"/>
          </w:tcPr>
          <w:p w:rsidR="008B5ADA" w:rsidRPr="006B5934" w:rsidRDefault="008B5ADA" w:rsidP="00E065EF">
            <w:pPr>
              <w:widowControl w:val="0"/>
              <w:autoSpaceDE w:val="0"/>
              <w:autoSpaceDN w:val="0"/>
              <w:adjustRightInd w:val="0"/>
              <w:jc w:val="both"/>
            </w:pPr>
            <w:r w:rsidRPr="006B5934">
              <w:t xml:space="preserve">ИД-3 </w:t>
            </w:r>
            <w:r w:rsidRPr="006B5934">
              <w:rPr>
                <w:vertAlign w:val="subscript"/>
              </w:rPr>
              <w:t>УК-3</w:t>
            </w:r>
            <w:r>
              <w:rPr>
                <w:vertAlign w:val="subscript"/>
              </w:rPr>
              <w:t xml:space="preserve"> </w:t>
            </w:r>
            <w:r w:rsidRPr="006B5934">
              <w:t>Имеет практический опыт участия в</w:t>
            </w:r>
          </w:p>
          <w:p w:rsidR="008B5ADA" w:rsidRPr="006B5934" w:rsidRDefault="008B5ADA" w:rsidP="00E065EF">
            <w:pPr>
              <w:widowControl w:val="0"/>
              <w:autoSpaceDE w:val="0"/>
              <w:autoSpaceDN w:val="0"/>
              <w:adjustRightInd w:val="0"/>
              <w:jc w:val="both"/>
            </w:pPr>
            <w:r w:rsidRPr="006B5934">
              <w:t xml:space="preserve">командной работе, в социальных проектах, распределения ролей в условиях командного взаимодействия </w:t>
            </w:r>
          </w:p>
        </w:tc>
        <w:tc>
          <w:tcPr>
            <w:tcW w:w="1070" w:type="pct"/>
          </w:tcPr>
          <w:p w:rsidR="008B5ADA" w:rsidRPr="006B5934" w:rsidRDefault="008B5ADA" w:rsidP="00E065EF">
            <w:pPr>
              <w:widowControl w:val="0"/>
              <w:autoSpaceDE w:val="0"/>
              <w:autoSpaceDN w:val="0"/>
              <w:adjustRightInd w:val="0"/>
              <w:jc w:val="both"/>
            </w:pPr>
            <w:r w:rsidRPr="006B5934">
              <w:t xml:space="preserve"> Имеет </w:t>
            </w:r>
            <w:r>
              <w:t xml:space="preserve">недостаточный </w:t>
            </w:r>
            <w:r w:rsidRPr="006B5934">
              <w:t>практический опыт участия в</w:t>
            </w:r>
          </w:p>
          <w:p w:rsidR="008B5ADA" w:rsidRPr="006B5934" w:rsidRDefault="008B5ADA" w:rsidP="00E065EF">
            <w:pPr>
              <w:jc w:val="both"/>
              <w:rPr>
                <w:color w:val="000000"/>
              </w:rPr>
            </w:pPr>
            <w:r w:rsidRPr="006B5934">
              <w:t>командной работе, в социальных проектах, распределения ролей в условиях командного взаимодействия</w:t>
            </w:r>
          </w:p>
          <w:p w:rsidR="008B5ADA" w:rsidRDefault="008B5ADA" w:rsidP="00E065EF">
            <w:pPr>
              <w:widowControl w:val="0"/>
              <w:jc w:val="center"/>
              <w:rPr>
                <w:color w:val="000000"/>
              </w:rPr>
            </w:pPr>
          </w:p>
          <w:p w:rsidR="008B5ADA" w:rsidRPr="006F2526" w:rsidRDefault="008B5ADA" w:rsidP="00E065EF">
            <w:pPr>
              <w:jc w:val="center"/>
            </w:pPr>
          </w:p>
        </w:tc>
        <w:tc>
          <w:tcPr>
            <w:tcW w:w="1066" w:type="pct"/>
          </w:tcPr>
          <w:p w:rsidR="008B5ADA" w:rsidRPr="006B5934" w:rsidRDefault="008B5ADA" w:rsidP="00E065EF">
            <w:pPr>
              <w:widowControl w:val="0"/>
              <w:autoSpaceDE w:val="0"/>
              <w:autoSpaceDN w:val="0"/>
              <w:adjustRightInd w:val="0"/>
              <w:jc w:val="both"/>
            </w:pPr>
            <w:r>
              <w:t xml:space="preserve"> Имеет общее представление об  участии</w:t>
            </w:r>
            <w:r w:rsidRPr="006B5934">
              <w:t xml:space="preserve"> в</w:t>
            </w:r>
          </w:p>
          <w:p w:rsidR="008B5ADA" w:rsidRPr="006B5934" w:rsidRDefault="008B5ADA" w:rsidP="00E065EF">
            <w:pPr>
              <w:jc w:val="both"/>
              <w:rPr>
                <w:color w:val="000000"/>
              </w:rPr>
            </w:pPr>
            <w:r w:rsidRPr="006B5934">
              <w:t>командной работе, в социальных проектах, распределения ролей в условиях командного взаимодействия</w:t>
            </w:r>
          </w:p>
          <w:p w:rsidR="008B5ADA" w:rsidRPr="006B5934" w:rsidRDefault="008B5ADA" w:rsidP="00E065EF">
            <w:pPr>
              <w:widowControl w:val="0"/>
              <w:jc w:val="center"/>
              <w:rPr>
                <w:color w:val="000000"/>
              </w:rPr>
            </w:pPr>
          </w:p>
        </w:tc>
        <w:tc>
          <w:tcPr>
            <w:tcW w:w="757" w:type="pct"/>
          </w:tcPr>
          <w:p w:rsidR="008B5ADA" w:rsidRPr="006B5934" w:rsidRDefault="008B5ADA" w:rsidP="00E065EF">
            <w:pPr>
              <w:widowControl w:val="0"/>
              <w:autoSpaceDE w:val="0"/>
              <w:autoSpaceDN w:val="0"/>
              <w:adjustRightInd w:val="0"/>
              <w:jc w:val="both"/>
            </w:pPr>
            <w:r w:rsidRPr="006B5934">
              <w:t xml:space="preserve"> Имеет практический опыт участия в</w:t>
            </w:r>
          </w:p>
          <w:p w:rsidR="008B5ADA" w:rsidRPr="006B5934" w:rsidRDefault="008B5ADA" w:rsidP="00E065EF">
            <w:pPr>
              <w:jc w:val="both"/>
              <w:rPr>
                <w:color w:val="000000"/>
              </w:rPr>
            </w:pPr>
            <w:r w:rsidRPr="006B5934">
              <w:t xml:space="preserve">командной работе, в социальных </w:t>
            </w:r>
            <w:r>
              <w:t xml:space="preserve">проектах, распределения и </w:t>
            </w:r>
            <w:r w:rsidRPr="006B5934">
              <w:t>ролей в условиях командного взаимодействия</w:t>
            </w:r>
          </w:p>
          <w:p w:rsidR="008B5ADA" w:rsidRPr="006B5934" w:rsidRDefault="008B5ADA" w:rsidP="00E065EF">
            <w:pPr>
              <w:widowControl w:val="0"/>
              <w:jc w:val="center"/>
              <w:rPr>
                <w:color w:val="000000"/>
              </w:rPr>
            </w:pPr>
          </w:p>
        </w:tc>
        <w:tc>
          <w:tcPr>
            <w:tcW w:w="757" w:type="pct"/>
          </w:tcPr>
          <w:p w:rsidR="008B5ADA" w:rsidRPr="006B5934" w:rsidRDefault="008B5ADA" w:rsidP="00E065EF">
            <w:pPr>
              <w:widowControl w:val="0"/>
              <w:autoSpaceDE w:val="0"/>
              <w:autoSpaceDN w:val="0"/>
              <w:adjustRightInd w:val="0"/>
              <w:jc w:val="both"/>
            </w:pPr>
            <w:r w:rsidRPr="006B5934">
              <w:t xml:space="preserve"> </w:t>
            </w:r>
            <w:r>
              <w:t>Имеет полное представление об  участии</w:t>
            </w:r>
            <w:r w:rsidRPr="006B5934">
              <w:t xml:space="preserve"> в</w:t>
            </w:r>
          </w:p>
          <w:p w:rsidR="008B5ADA" w:rsidRPr="006B5934" w:rsidRDefault="008B5ADA" w:rsidP="00E065EF">
            <w:pPr>
              <w:jc w:val="both"/>
              <w:rPr>
                <w:color w:val="000000"/>
              </w:rPr>
            </w:pPr>
            <w:r w:rsidRPr="006B5934">
              <w:t>командной работе, в социальных проектах, распределения ролей в условиях командного взаимодействия</w:t>
            </w:r>
          </w:p>
          <w:p w:rsidR="008B5ADA" w:rsidRPr="006B5934" w:rsidRDefault="008B5ADA" w:rsidP="00E065EF">
            <w:pPr>
              <w:jc w:val="both"/>
              <w:rPr>
                <w:color w:val="000000"/>
              </w:rPr>
            </w:pPr>
          </w:p>
          <w:p w:rsidR="008B5ADA" w:rsidRPr="006B5934" w:rsidRDefault="008B5ADA" w:rsidP="00E065EF">
            <w:pPr>
              <w:widowControl w:val="0"/>
              <w:jc w:val="center"/>
              <w:rPr>
                <w:color w:val="000000"/>
              </w:rPr>
            </w:pPr>
          </w:p>
        </w:tc>
      </w:tr>
    </w:tbl>
    <w:p w:rsidR="008B5ADA" w:rsidRPr="006B5934" w:rsidRDefault="008B5ADA" w:rsidP="008B5ADA">
      <w:pPr>
        <w:ind w:firstLine="684"/>
        <w:jc w:val="both"/>
        <w:rPr>
          <w:b/>
          <w:color w:val="000000"/>
        </w:rPr>
      </w:pPr>
    </w:p>
    <w:p w:rsidR="008B5ADA" w:rsidRPr="003208C3" w:rsidRDefault="008B5ADA" w:rsidP="008B5ADA">
      <w:pPr>
        <w:ind w:firstLine="684"/>
        <w:jc w:val="both"/>
        <w:rPr>
          <w:b/>
          <w:color w:val="000000"/>
          <w:sz w:val="24"/>
          <w:szCs w:val="24"/>
        </w:rPr>
      </w:pPr>
      <w:r w:rsidRPr="003208C3">
        <w:rPr>
          <w:b/>
          <w:color w:val="000000"/>
          <w:sz w:val="24"/>
          <w:szCs w:val="24"/>
        </w:rPr>
        <w:lastRenderedPageBreak/>
        <w:t>Описание шкалы оценивания</w:t>
      </w:r>
    </w:p>
    <w:p w:rsidR="008B5ADA" w:rsidRPr="003208C3" w:rsidRDefault="008B5ADA" w:rsidP="008B5ADA">
      <w:pPr>
        <w:widowControl w:val="0"/>
        <w:ind w:firstLine="684"/>
        <w:jc w:val="both"/>
        <w:rPr>
          <w:color w:val="000000"/>
          <w:sz w:val="24"/>
          <w:szCs w:val="24"/>
        </w:rPr>
      </w:pPr>
      <w:r w:rsidRPr="003208C3">
        <w:rPr>
          <w:color w:val="000000"/>
          <w:sz w:val="24"/>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8B5ADA" w:rsidRPr="003208C3" w:rsidRDefault="008B5ADA" w:rsidP="008B5ADA">
      <w:pPr>
        <w:rPr>
          <w:sz w:val="24"/>
          <w:szCs w:val="24"/>
        </w:rPr>
      </w:pPr>
    </w:p>
    <w:p w:rsidR="008B5ADA" w:rsidRPr="003208C3" w:rsidRDefault="008B5ADA" w:rsidP="008B5ADA">
      <w:pPr>
        <w:widowControl w:val="0"/>
        <w:ind w:left="720"/>
        <w:outlineLvl w:val="0"/>
        <w:rPr>
          <w:b/>
          <w:color w:val="000000"/>
          <w:sz w:val="24"/>
          <w:szCs w:val="24"/>
        </w:rPr>
      </w:pPr>
      <w:r w:rsidRPr="003208C3">
        <w:rPr>
          <w:b/>
          <w:color w:val="000000"/>
          <w:sz w:val="24"/>
          <w:szCs w:val="24"/>
        </w:rPr>
        <w:t xml:space="preserve">Текущий контроль </w:t>
      </w:r>
    </w:p>
    <w:p w:rsidR="008B5ADA" w:rsidRPr="003208C3" w:rsidRDefault="008B5ADA" w:rsidP="008B5ADA">
      <w:pPr>
        <w:pStyle w:val="a5"/>
        <w:rPr>
          <w:rFonts w:ascii="Times New Roman" w:hAnsi="Times New Roman"/>
          <w:i/>
          <w:sz w:val="24"/>
          <w:szCs w:val="24"/>
        </w:rPr>
      </w:pPr>
      <w:r w:rsidRPr="003208C3">
        <w:rPr>
          <w:rFonts w:ascii="Times New Roman" w:hAnsi="Times New Roman"/>
          <w:b/>
          <w:color w:val="000000"/>
          <w:sz w:val="24"/>
          <w:szCs w:val="24"/>
        </w:rPr>
        <w:t>Рейтинговая оценка знаний студента (в случаях, предусмотренных нормативными актами СКФУ).</w:t>
      </w:r>
      <w:r w:rsidRPr="003208C3">
        <w:rPr>
          <w:rFonts w:ascii="Times New Roman" w:hAnsi="Times New Roman"/>
          <w:sz w:val="24"/>
          <w:szCs w:val="24"/>
        </w:rPr>
        <w:t xml:space="preserve"> </w:t>
      </w:r>
    </w:p>
    <w:p w:rsidR="008B5ADA" w:rsidRPr="006B5934" w:rsidRDefault="008B5ADA" w:rsidP="008B5ADA">
      <w:pPr>
        <w:pStyle w:val="a5"/>
        <w:jc w:val="both"/>
        <w:rPr>
          <w:i/>
          <w:sz w:val="24"/>
          <w:szCs w:val="24"/>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4536"/>
        <w:gridCol w:w="1843"/>
        <w:gridCol w:w="1701"/>
      </w:tblGrid>
      <w:tr w:rsidR="008B5ADA" w:rsidRPr="006B5934" w:rsidTr="00E065EF">
        <w:trPr>
          <w:jc w:val="center"/>
        </w:trPr>
        <w:tc>
          <w:tcPr>
            <w:tcW w:w="963" w:type="dxa"/>
            <w:shd w:val="clear" w:color="auto" w:fill="FFFFFF"/>
            <w:vAlign w:val="center"/>
          </w:tcPr>
          <w:p w:rsidR="008B5ADA" w:rsidRPr="006B5934" w:rsidRDefault="008B5ADA" w:rsidP="00E065EF">
            <w:pPr>
              <w:jc w:val="both"/>
              <w:rPr>
                <w:color w:val="000000"/>
                <w:lang w:eastAsia="en-US"/>
              </w:rPr>
            </w:pPr>
            <w:r w:rsidRPr="006B5934">
              <w:rPr>
                <w:color w:val="000000"/>
                <w:lang w:eastAsia="en-US"/>
              </w:rPr>
              <w:t>№ п/п</w:t>
            </w:r>
          </w:p>
        </w:tc>
        <w:tc>
          <w:tcPr>
            <w:tcW w:w="4536" w:type="dxa"/>
            <w:shd w:val="clear" w:color="auto" w:fill="FFFFFF"/>
            <w:vAlign w:val="center"/>
          </w:tcPr>
          <w:p w:rsidR="008B5ADA" w:rsidRPr="006B5934" w:rsidRDefault="008B5ADA" w:rsidP="00E065EF">
            <w:pPr>
              <w:jc w:val="both"/>
              <w:rPr>
                <w:color w:val="000000"/>
                <w:lang w:eastAsia="en-US"/>
              </w:rPr>
            </w:pPr>
            <w:r w:rsidRPr="006B5934">
              <w:rPr>
                <w:color w:val="000000"/>
                <w:lang w:eastAsia="en-US"/>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ADA" w:rsidRPr="006B5934" w:rsidRDefault="008B5ADA" w:rsidP="00E065EF">
            <w:pPr>
              <w:jc w:val="center"/>
              <w:rPr>
                <w:color w:val="000000"/>
                <w:lang w:eastAsia="en-US"/>
              </w:rPr>
            </w:pPr>
            <w:r w:rsidRPr="006B5934">
              <w:rPr>
                <w:color w:val="000000"/>
                <w:lang w:eastAsia="en-US"/>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ADA" w:rsidRPr="006B5934" w:rsidRDefault="008B5ADA" w:rsidP="00E065EF">
            <w:pPr>
              <w:jc w:val="center"/>
              <w:rPr>
                <w:color w:val="000000"/>
                <w:lang w:eastAsia="en-US"/>
              </w:rPr>
            </w:pPr>
            <w:r w:rsidRPr="006B5934">
              <w:rPr>
                <w:color w:val="000000"/>
                <w:lang w:eastAsia="en-US"/>
              </w:rPr>
              <w:t>Количество баллов</w:t>
            </w:r>
          </w:p>
        </w:tc>
      </w:tr>
      <w:tr w:rsidR="008B5ADA" w:rsidRPr="006B5934" w:rsidTr="00E065EF">
        <w:trPr>
          <w:trHeight w:val="240"/>
          <w:jc w:val="center"/>
        </w:trPr>
        <w:tc>
          <w:tcPr>
            <w:tcW w:w="9043" w:type="dxa"/>
            <w:gridSpan w:val="4"/>
            <w:tcBorders>
              <w:right w:val="single" w:sz="6" w:space="0" w:color="000000"/>
            </w:tcBorders>
            <w:shd w:val="clear" w:color="auto" w:fill="FFFFFF"/>
            <w:vAlign w:val="center"/>
          </w:tcPr>
          <w:p w:rsidR="008B5ADA" w:rsidRPr="006B5934" w:rsidRDefault="008B5ADA" w:rsidP="00E065EF">
            <w:pPr>
              <w:jc w:val="center"/>
              <w:rPr>
                <w:color w:val="000000"/>
                <w:lang w:eastAsia="en-US"/>
              </w:rPr>
            </w:pPr>
            <w:r>
              <w:rPr>
                <w:color w:val="000000"/>
                <w:lang w:eastAsia="en-US"/>
              </w:rPr>
              <w:t xml:space="preserve">2 </w:t>
            </w:r>
            <w:r w:rsidRPr="006B5934">
              <w:rPr>
                <w:color w:val="000000"/>
                <w:lang w:eastAsia="en-US"/>
              </w:rPr>
              <w:t>семестр</w:t>
            </w:r>
          </w:p>
        </w:tc>
      </w:tr>
      <w:tr w:rsidR="008B5ADA" w:rsidRPr="006B5934" w:rsidTr="00E065EF">
        <w:trPr>
          <w:trHeight w:val="60"/>
          <w:jc w:val="center"/>
        </w:trPr>
        <w:tc>
          <w:tcPr>
            <w:tcW w:w="963" w:type="dxa"/>
            <w:shd w:val="clear" w:color="auto" w:fill="FFFFFF"/>
          </w:tcPr>
          <w:p w:rsidR="008B5ADA" w:rsidRPr="006B5934" w:rsidRDefault="008B5ADA" w:rsidP="00E065EF">
            <w:pPr>
              <w:jc w:val="both"/>
              <w:rPr>
                <w:color w:val="000000"/>
                <w:lang w:eastAsia="en-US"/>
              </w:rPr>
            </w:pPr>
            <w:r w:rsidRPr="006B5934">
              <w:rPr>
                <w:color w:val="000000"/>
                <w:lang w:eastAsia="en-US"/>
              </w:rPr>
              <w:t>1</w:t>
            </w:r>
          </w:p>
        </w:tc>
        <w:tc>
          <w:tcPr>
            <w:tcW w:w="4536" w:type="dxa"/>
            <w:shd w:val="clear" w:color="auto" w:fill="FFFFFF"/>
          </w:tcPr>
          <w:p w:rsidR="008B5ADA" w:rsidRPr="006B5934" w:rsidRDefault="008B5ADA" w:rsidP="00E065EF">
            <w:pPr>
              <w:jc w:val="both"/>
            </w:pPr>
            <w:r>
              <w:t>Контрольная работа № 1</w:t>
            </w:r>
          </w:p>
        </w:tc>
        <w:tc>
          <w:tcPr>
            <w:tcW w:w="1843" w:type="dxa"/>
            <w:shd w:val="clear" w:color="auto" w:fill="FFFFFF"/>
          </w:tcPr>
          <w:p w:rsidR="008B5ADA" w:rsidRPr="006B5934" w:rsidRDefault="008B5ADA" w:rsidP="00E065EF">
            <w:pPr>
              <w:rPr>
                <w:color w:val="000000"/>
              </w:rPr>
            </w:pPr>
          </w:p>
        </w:tc>
        <w:tc>
          <w:tcPr>
            <w:tcW w:w="1701" w:type="dxa"/>
            <w:shd w:val="clear" w:color="auto" w:fill="FFFFFF"/>
          </w:tcPr>
          <w:p w:rsidR="008B5ADA" w:rsidRPr="006B5934" w:rsidRDefault="008B5ADA" w:rsidP="00E065EF">
            <w:pPr>
              <w:rPr>
                <w:color w:val="000000"/>
              </w:rPr>
            </w:pPr>
          </w:p>
        </w:tc>
      </w:tr>
      <w:tr w:rsidR="008B5ADA" w:rsidRPr="006B5934" w:rsidTr="00E065EF">
        <w:trPr>
          <w:trHeight w:val="60"/>
          <w:jc w:val="center"/>
        </w:trPr>
        <w:tc>
          <w:tcPr>
            <w:tcW w:w="963" w:type="dxa"/>
            <w:shd w:val="clear" w:color="auto" w:fill="FFFFFF"/>
            <w:vAlign w:val="center"/>
          </w:tcPr>
          <w:p w:rsidR="008B5ADA" w:rsidRPr="006B5934" w:rsidRDefault="008B5ADA" w:rsidP="00E065EF">
            <w:pPr>
              <w:jc w:val="both"/>
              <w:rPr>
                <w:color w:val="000000"/>
                <w:lang w:eastAsia="en-US"/>
              </w:rPr>
            </w:pPr>
            <w:r w:rsidRPr="006B5934">
              <w:rPr>
                <w:color w:val="000000"/>
                <w:lang w:eastAsia="en-US"/>
              </w:rPr>
              <w:t>2</w:t>
            </w:r>
          </w:p>
        </w:tc>
        <w:tc>
          <w:tcPr>
            <w:tcW w:w="4536" w:type="dxa"/>
            <w:shd w:val="clear" w:color="auto" w:fill="FFFFFF"/>
          </w:tcPr>
          <w:p w:rsidR="008B5ADA" w:rsidRPr="006B5934" w:rsidRDefault="008B5ADA" w:rsidP="00E065EF">
            <w:pPr>
              <w:jc w:val="both"/>
            </w:pPr>
            <w:r>
              <w:t>Контрольная работа № 2</w:t>
            </w:r>
          </w:p>
        </w:tc>
        <w:tc>
          <w:tcPr>
            <w:tcW w:w="1843" w:type="dxa"/>
            <w:shd w:val="clear" w:color="auto" w:fill="FFFFFF"/>
          </w:tcPr>
          <w:p w:rsidR="008B5ADA" w:rsidRPr="006B5934" w:rsidRDefault="008B5ADA" w:rsidP="00E065EF">
            <w:pPr>
              <w:rPr>
                <w:color w:val="000000"/>
              </w:rPr>
            </w:pPr>
          </w:p>
        </w:tc>
        <w:tc>
          <w:tcPr>
            <w:tcW w:w="1701" w:type="dxa"/>
            <w:shd w:val="clear" w:color="auto" w:fill="FFFFFF"/>
          </w:tcPr>
          <w:p w:rsidR="008B5ADA" w:rsidRPr="006B5934" w:rsidRDefault="008B5ADA" w:rsidP="00E065EF">
            <w:pPr>
              <w:rPr>
                <w:color w:val="000000"/>
              </w:rPr>
            </w:pPr>
          </w:p>
        </w:tc>
      </w:tr>
      <w:tr w:rsidR="008B5ADA" w:rsidRPr="006B5934" w:rsidTr="00E065EF">
        <w:trPr>
          <w:trHeight w:val="60"/>
          <w:jc w:val="center"/>
        </w:trPr>
        <w:tc>
          <w:tcPr>
            <w:tcW w:w="963" w:type="dxa"/>
            <w:shd w:val="clear" w:color="auto" w:fill="FFFFFF"/>
            <w:vAlign w:val="center"/>
          </w:tcPr>
          <w:p w:rsidR="008B5ADA" w:rsidRPr="006B5934" w:rsidRDefault="008B5ADA" w:rsidP="00E065EF">
            <w:pPr>
              <w:jc w:val="right"/>
              <w:rPr>
                <w:color w:val="000000"/>
                <w:lang w:eastAsia="en-US"/>
              </w:rPr>
            </w:pPr>
          </w:p>
        </w:tc>
        <w:tc>
          <w:tcPr>
            <w:tcW w:w="4536" w:type="dxa"/>
            <w:shd w:val="clear" w:color="auto" w:fill="FFFFFF"/>
          </w:tcPr>
          <w:p w:rsidR="008B5ADA" w:rsidRPr="006B5934" w:rsidRDefault="008B5ADA" w:rsidP="00E065EF">
            <w:pPr>
              <w:jc w:val="right"/>
            </w:pPr>
            <w:r>
              <w:t xml:space="preserve">Итого за  2 </w:t>
            </w:r>
            <w:r w:rsidRPr="006B5934">
              <w:t>семестр:</w:t>
            </w:r>
          </w:p>
        </w:tc>
        <w:tc>
          <w:tcPr>
            <w:tcW w:w="1843" w:type="dxa"/>
            <w:shd w:val="clear" w:color="auto" w:fill="FFFFFF"/>
          </w:tcPr>
          <w:p w:rsidR="008B5ADA" w:rsidRPr="006B5934" w:rsidRDefault="008B5ADA" w:rsidP="00E065EF">
            <w:pPr>
              <w:rPr>
                <w:color w:val="000000"/>
              </w:rPr>
            </w:pPr>
          </w:p>
        </w:tc>
        <w:tc>
          <w:tcPr>
            <w:tcW w:w="1701" w:type="dxa"/>
            <w:shd w:val="clear" w:color="auto" w:fill="FFFFFF"/>
          </w:tcPr>
          <w:p w:rsidR="008B5ADA" w:rsidRPr="006B5934" w:rsidRDefault="008B5ADA" w:rsidP="00E065EF">
            <w:pPr>
              <w:jc w:val="center"/>
              <w:rPr>
                <w:color w:val="000000"/>
              </w:rPr>
            </w:pPr>
            <w:r w:rsidRPr="006B5934">
              <w:rPr>
                <w:color w:val="000000"/>
              </w:rPr>
              <w:t>55</w:t>
            </w:r>
          </w:p>
        </w:tc>
      </w:tr>
      <w:tr w:rsidR="008B5ADA" w:rsidRPr="006B5934" w:rsidTr="00E065EF">
        <w:trPr>
          <w:trHeight w:val="60"/>
          <w:jc w:val="center"/>
        </w:trPr>
        <w:tc>
          <w:tcPr>
            <w:tcW w:w="963" w:type="dxa"/>
            <w:shd w:val="clear" w:color="auto" w:fill="FFFFFF"/>
            <w:vAlign w:val="center"/>
          </w:tcPr>
          <w:p w:rsidR="008B5ADA" w:rsidRPr="006B5934" w:rsidRDefault="008B5ADA" w:rsidP="00E065EF">
            <w:pPr>
              <w:jc w:val="both"/>
              <w:rPr>
                <w:color w:val="000000"/>
                <w:lang w:eastAsia="en-US"/>
              </w:rPr>
            </w:pPr>
          </w:p>
        </w:tc>
        <w:tc>
          <w:tcPr>
            <w:tcW w:w="4536" w:type="dxa"/>
            <w:shd w:val="clear" w:color="auto" w:fill="FFFFFF"/>
          </w:tcPr>
          <w:p w:rsidR="008B5ADA" w:rsidRPr="006B5934" w:rsidRDefault="008B5ADA" w:rsidP="00E065EF">
            <w:pPr>
              <w:jc w:val="right"/>
            </w:pPr>
            <w:r w:rsidRPr="006B5934">
              <w:t>Итого:</w:t>
            </w:r>
          </w:p>
        </w:tc>
        <w:tc>
          <w:tcPr>
            <w:tcW w:w="1843" w:type="dxa"/>
            <w:shd w:val="clear" w:color="auto" w:fill="FFFFFF"/>
          </w:tcPr>
          <w:p w:rsidR="008B5ADA" w:rsidRPr="006B5934" w:rsidRDefault="008B5ADA" w:rsidP="00E065EF">
            <w:pPr>
              <w:rPr>
                <w:color w:val="000000"/>
              </w:rPr>
            </w:pPr>
          </w:p>
        </w:tc>
        <w:tc>
          <w:tcPr>
            <w:tcW w:w="1701" w:type="dxa"/>
            <w:shd w:val="clear" w:color="auto" w:fill="FFFFFF"/>
          </w:tcPr>
          <w:p w:rsidR="008B5ADA" w:rsidRPr="006B5934" w:rsidRDefault="008B5ADA" w:rsidP="00E065EF">
            <w:pPr>
              <w:jc w:val="center"/>
              <w:rPr>
                <w:color w:val="000000"/>
              </w:rPr>
            </w:pPr>
            <w:r w:rsidRPr="006B5934">
              <w:rPr>
                <w:color w:val="000000"/>
              </w:rPr>
              <w:t>55</w:t>
            </w:r>
          </w:p>
        </w:tc>
      </w:tr>
    </w:tbl>
    <w:p w:rsidR="008B5ADA" w:rsidRPr="006B5934" w:rsidRDefault="008B5ADA" w:rsidP="008B5ADA">
      <w:pPr>
        <w:widowControl w:val="0"/>
        <w:jc w:val="both"/>
        <w:outlineLvl w:val="0"/>
        <w:rPr>
          <w:color w:val="000000"/>
        </w:rPr>
      </w:pPr>
    </w:p>
    <w:p w:rsidR="008B5ADA" w:rsidRPr="003208C3" w:rsidRDefault="008B5ADA" w:rsidP="008B5ADA">
      <w:pPr>
        <w:widowControl w:val="0"/>
        <w:ind w:firstLine="426"/>
        <w:jc w:val="both"/>
        <w:outlineLvl w:val="0"/>
        <w:rPr>
          <w:color w:val="000000"/>
          <w:sz w:val="24"/>
          <w:szCs w:val="24"/>
        </w:rPr>
      </w:pPr>
      <w:r w:rsidRPr="003208C3">
        <w:rPr>
          <w:color w:val="000000"/>
          <w:sz w:val="24"/>
          <w:szCs w:val="24"/>
        </w:rPr>
        <w:t xml:space="preserve">Максимально возможный балл за весь текущий контроль устанавливается равным </w:t>
      </w:r>
      <w:r w:rsidRPr="003208C3">
        <w:rPr>
          <w:b/>
          <w:color w:val="000000"/>
          <w:sz w:val="24"/>
          <w:szCs w:val="24"/>
        </w:rPr>
        <w:t xml:space="preserve">55. </w:t>
      </w:r>
      <w:r w:rsidRPr="003208C3">
        <w:rPr>
          <w:color w:val="000000"/>
          <w:sz w:val="24"/>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8B5ADA" w:rsidRPr="006B5934" w:rsidRDefault="008B5ADA" w:rsidP="008B5ADA">
      <w:pPr>
        <w:widowControl w:val="0"/>
        <w:ind w:firstLine="426"/>
        <w:jc w:val="both"/>
        <w:outlineLv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4235"/>
        <w:gridCol w:w="4943"/>
      </w:tblGrid>
      <w:tr w:rsidR="008B5ADA" w:rsidRPr="006B5934" w:rsidTr="00E065EF">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rPr>
              <w:t>Уровень выполнения  контрольного задания</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rPr>
              <w:t>Рейтинговый балл  (в % от максимального балла  за контрольное задание)</w:t>
            </w:r>
          </w:p>
        </w:tc>
      </w:tr>
      <w:tr w:rsidR="008B5ADA" w:rsidRPr="006B5934" w:rsidTr="00E065EF">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i/>
                <w:color w:val="000000"/>
              </w:rPr>
              <w:t>Отличный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sz w:val="22"/>
              </w:rPr>
              <w:t>100</w:t>
            </w:r>
          </w:p>
        </w:tc>
      </w:tr>
      <w:tr w:rsidR="008B5ADA" w:rsidRPr="006B5934" w:rsidTr="00E065EF">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i/>
                <w:color w:val="000000"/>
              </w:rPr>
              <w:t>Хороший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sz w:val="22"/>
              </w:rPr>
              <w:t>80</w:t>
            </w:r>
          </w:p>
        </w:tc>
      </w:tr>
      <w:tr w:rsidR="008B5ADA" w:rsidRPr="006B5934" w:rsidTr="00E065EF">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i/>
                <w:color w:val="000000"/>
              </w:rPr>
              <w:t>Удовлетворительный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sz w:val="22"/>
              </w:rPr>
              <w:t>60</w:t>
            </w:r>
          </w:p>
        </w:tc>
      </w:tr>
      <w:tr w:rsidR="008B5ADA" w:rsidRPr="006B5934" w:rsidTr="00E065EF">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proofErr w:type="spellStart"/>
            <w:r w:rsidRPr="006B5934">
              <w:rPr>
                <w:i/>
                <w:color w:val="000000"/>
              </w:rPr>
              <w:t>Неудвлетворительный</w:t>
            </w:r>
            <w:proofErr w:type="spellEnd"/>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8B5ADA" w:rsidRPr="006B5934" w:rsidRDefault="008B5ADA" w:rsidP="00E065EF">
            <w:pPr>
              <w:jc w:val="center"/>
            </w:pPr>
            <w:r w:rsidRPr="006B5934">
              <w:rPr>
                <w:b/>
                <w:i/>
                <w:color w:val="000000"/>
                <w:sz w:val="22"/>
              </w:rPr>
              <w:t>0</w:t>
            </w:r>
          </w:p>
        </w:tc>
      </w:tr>
    </w:tbl>
    <w:p w:rsidR="008B5ADA" w:rsidRPr="006B5934" w:rsidRDefault="008B5ADA" w:rsidP="008B5ADA">
      <w:pPr>
        <w:widowControl w:val="0"/>
        <w:ind w:firstLine="709"/>
        <w:jc w:val="both"/>
        <w:rPr>
          <w:b/>
          <w:color w:val="000000"/>
        </w:rPr>
      </w:pPr>
    </w:p>
    <w:p w:rsidR="008B5ADA" w:rsidRPr="00271C8A" w:rsidRDefault="008B5ADA" w:rsidP="008B5ADA">
      <w:pPr>
        <w:widowControl w:val="0"/>
        <w:ind w:left="426" w:firstLine="567"/>
        <w:jc w:val="both"/>
        <w:rPr>
          <w:sz w:val="24"/>
          <w:szCs w:val="24"/>
        </w:rPr>
      </w:pPr>
      <w:r w:rsidRPr="00271C8A">
        <w:rPr>
          <w:sz w:val="24"/>
          <w:szCs w:val="24"/>
        </w:rPr>
        <w:t>Промежуточная аттестация</w:t>
      </w:r>
      <w:r w:rsidRPr="00271C8A">
        <w:rPr>
          <w:b/>
          <w:sz w:val="24"/>
          <w:szCs w:val="24"/>
        </w:rPr>
        <w:t xml:space="preserve"> </w:t>
      </w:r>
      <w:r w:rsidRPr="00271C8A">
        <w:rPr>
          <w:sz w:val="24"/>
          <w:szCs w:val="24"/>
        </w:rPr>
        <w:t xml:space="preserve">в форме </w:t>
      </w:r>
      <w:r w:rsidRPr="00271C8A">
        <w:rPr>
          <w:b/>
          <w:sz w:val="24"/>
          <w:szCs w:val="24"/>
        </w:rPr>
        <w:t>зачета с оценкой</w:t>
      </w:r>
      <w:r w:rsidRPr="00271C8A">
        <w:rPr>
          <w:b/>
          <w:color w:val="FF0000"/>
          <w:sz w:val="24"/>
          <w:szCs w:val="24"/>
          <w:vertAlign w:val="superscript"/>
        </w:rPr>
        <w:t xml:space="preserve"> </w:t>
      </w:r>
      <w:r w:rsidRPr="00271C8A">
        <w:rPr>
          <w:sz w:val="24"/>
          <w:szCs w:val="24"/>
        </w:rPr>
        <w:t xml:space="preserve"> </w:t>
      </w:r>
    </w:p>
    <w:p w:rsidR="008B5ADA" w:rsidRPr="00271C8A" w:rsidRDefault="008B5ADA" w:rsidP="008B5ADA">
      <w:pPr>
        <w:widowControl w:val="0"/>
        <w:ind w:firstLine="709"/>
        <w:jc w:val="both"/>
        <w:rPr>
          <w:sz w:val="24"/>
          <w:szCs w:val="24"/>
        </w:rPr>
      </w:pPr>
      <w:r w:rsidRPr="00271C8A">
        <w:rPr>
          <w:sz w:val="24"/>
          <w:szCs w:val="24"/>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rsidR="008B5ADA" w:rsidRPr="00271C8A" w:rsidRDefault="008B5ADA" w:rsidP="008B5ADA">
      <w:pPr>
        <w:widowControl w:val="0"/>
        <w:ind w:firstLine="426"/>
        <w:jc w:val="both"/>
        <w:rPr>
          <w:sz w:val="24"/>
          <w:szCs w:val="24"/>
        </w:rPr>
      </w:pPr>
      <w:r w:rsidRPr="00271C8A">
        <w:rPr>
          <w:sz w:val="24"/>
          <w:szCs w:val="24"/>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8B5ADA" w:rsidRPr="00271C8A" w:rsidRDefault="008B5ADA" w:rsidP="008B5ADA">
      <w:pPr>
        <w:widowControl w:val="0"/>
        <w:jc w:val="both"/>
        <w:rPr>
          <w:sz w:val="24"/>
          <w:szCs w:val="24"/>
        </w:rPr>
      </w:pPr>
    </w:p>
    <w:p w:rsidR="008B5ADA" w:rsidRPr="00271C8A" w:rsidRDefault="008B5ADA" w:rsidP="008B5ADA">
      <w:pPr>
        <w:widowControl w:val="0"/>
        <w:jc w:val="center"/>
        <w:rPr>
          <w:sz w:val="24"/>
          <w:szCs w:val="24"/>
        </w:rPr>
      </w:pPr>
      <w:r w:rsidRPr="00271C8A">
        <w:rPr>
          <w:sz w:val="24"/>
          <w:szCs w:val="24"/>
        </w:rPr>
        <w:t>Количество баллов за зачет (</w:t>
      </w:r>
      <w:proofErr w:type="spellStart"/>
      <w:r w:rsidRPr="00271C8A">
        <w:rPr>
          <w:i/>
          <w:sz w:val="24"/>
          <w:szCs w:val="24"/>
        </w:rPr>
        <w:t>S</w:t>
      </w:r>
      <w:r w:rsidRPr="00271C8A">
        <w:rPr>
          <w:sz w:val="24"/>
          <w:szCs w:val="24"/>
          <w:vertAlign w:val="subscript"/>
        </w:rPr>
        <w:t>зач</w:t>
      </w:r>
      <w:proofErr w:type="spellEnd"/>
      <w:r w:rsidRPr="00271C8A">
        <w:rPr>
          <w:sz w:val="24"/>
          <w:szCs w:val="24"/>
        </w:rPr>
        <w:t xml:space="preserve">) при различных рейтинговых баллах </w:t>
      </w:r>
    </w:p>
    <w:p w:rsidR="008B5ADA" w:rsidRPr="00271C8A" w:rsidRDefault="008B5ADA" w:rsidP="008B5ADA">
      <w:pPr>
        <w:widowControl w:val="0"/>
        <w:jc w:val="center"/>
        <w:rPr>
          <w:sz w:val="24"/>
          <w:szCs w:val="24"/>
        </w:rPr>
      </w:pPr>
      <w:r w:rsidRPr="00271C8A">
        <w:rPr>
          <w:sz w:val="24"/>
          <w:szCs w:val="24"/>
        </w:rPr>
        <w:t xml:space="preserve">по дисциплине по результатам работы в семестре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8B5ADA" w:rsidRPr="006B5934" w:rsidTr="00E065EF">
        <w:trPr>
          <w:jc w:val="center"/>
        </w:trPr>
        <w:tc>
          <w:tcPr>
            <w:tcW w:w="5387" w:type="dxa"/>
          </w:tcPr>
          <w:p w:rsidR="008B5ADA" w:rsidRPr="006B5934" w:rsidRDefault="008B5ADA" w:rsidP="00E065EF">
            <w:pPr>
              <w:widowControl w:val="0"/>
              <w:jc w:val="center"/>
              <w:rPr>
                <w:b/>
                <w:color w:val="000000"/>
                <w:szCs w:val="28"/>
              </w:rPr>
            </w:pPr>
            <w:r w:rsidRPr="006B5934">
              <w:rPr>
                <w:b/>
                <w:color w:val="000000"/>
                <w:sz w:val="22"/>
                <w:szCs w:val="28"/>
              </w:rPr>
              <w:t>Рейтинговый балл по дисциплине</w:t>
            </w:r>
          </w:p>
          <w:p w:rsidR="008B5ADA" w:rsidRPr="006B5934" w:rsidRDefault="008B5ADA" w:rsidP="00E065EF">
            <w:pPr>
              <w:widowControl w:val="0"/>
              <w:jc w:val="center"/>
              <w:rPr>
                <w:b/>
                <w:color w:val="000000"/>
                <w:szCs w:val="28"/>
              </w:rPr>
            </w:pPr>
            <w:r w:rsidRPr="006B5934">
              <w:rPr>
                <w:b/>
                <w:color w:val="000000"/>
                <w:sz w:val="22"/>
                <w:szCs w:val="28"/>
              </w:rPr>
              <w:t>по результатам работы в семестре (</w:t>
            </w:r>
            <w:r w:rsidRPr="006B5934">
              <w:rPr>
                <w:b/>
                <w:i/>
                <w:color w:val="000000"/>
                <w:sz w:val="22"/>
                <w:szCs w:val="28"/>
                <w:lang w:val="en-US"/>
              </w:rPr>
              <w:t>R</w:t>
            </w:r>
            <w:r w:rsidRPr="006B5934">
              <w:rPr>
                <w:b/>
                <w:i/>
                <w:color w:val="000000"/>
                <w:sz w:val="22"/>
                <w:szCs w:val="28"/>
                <w:vertAlign w:val="subscript"/>
              </w:rPr>
              <w:t>сем</w:t>
            </w:r>
            <w:r w:rsidRPr="006B5934">
              <w:rPr>
                <w:b/>
                <w:color w:val="000000"/>
                <w:sz w:val="22"/>
                <w:szCs w:val="28"/>
              </w:rPr>
              <w:t xml:space="preserve">) </w:t>
            </w:r>
          </w:p>
        </w:tc>
        <w:tc>
          <w:tcPr>
            <w:tcW w:w="4018" w:type="dxa"/>
          </w:tcPr>
          <w:p w:rsidR="008B5ADA" w:rsidRPr="006B5934" w:rsidRDefault="008B5ADA" w:rsidP="00E065EF">
            <w:pPr>
              <w:widowControl w:val="0"/>
              <w:jc w:val="center"/>
              <w:rPr>
                <w:b/>
                <w:color w:val="000000"/>
                <w:szCs w:val="28"/>
              </w:rPr>
            </w:pPr>
            <w:r w:rsidRPr="006B5934">
              <w:rPr>
                <w:b/>
                <w:color w:val="000000"/>
                <w:sz w:val="22"/>
                <w:szCs w:val="28"/>
              </w:rPr>
              <w:t>Количество баллов за зачет (</w:t>
            </w:r>
            <w:proofErr w:type="spellStart"/>
            <w:r w:rsidRPr="006B5934">
              <w:rPr>
                <w:b/>
                <w:i/>
                <w:color w:val="000000"/>
                <w:sz w:val="22"/>
                <w:szCs w:val="28"/>
              </w:rPr>
              <w:t>S</w:t>
            </w:r>
            <w:r w:rsidRPr="006B5934">
              <w:rPr>
                <w:b/>
                <w:color w:val="000000"/>
                <w:sz w:val="22"/>
                <w:szCs w:val="28"/>
                <w:vertAlign w:val="subscript"/>
              </w:rPr>
              <w:t>зач</w:t>
            </w:r>
            <w:proofErr w:type="spellEnd"/>
            <w:r w:rsidRPr="006B5934">
              <w:rPr>
                <w:b/>
                <w:color w:val="000000"/>
                <w:sz w:val="22"/>
                <w:szCs w:val="28"/>
              </w:rPr>
              <w:t>)</w:t>
            </w:r>
          </w:p>
        </w:tc>
      </w:tr>
      <w:tr w:rsidR="008B5ADA" w:rsidRPr="006B5934" w:rsidTr="00E065EF">
        <w:trPr>
          <w:jc w:val="center"/>
        </w:trPr>
        <w:tc>
          <w:tcPr>
            <w:tcW w:w="5387" w:type="dxa"/>
          </w:tcPr>
          <w:p w:rsidR="008B5ADA" w:rsidRPr="006B5934" w:rsidRDefault="008B5ADA" w:rsidP="00E065EF">
            <w:pPr>
              <w:widowControl w:val="0"/>
              <w:ind w:left="34"/>
              <w:jc w:val="center"/>
              <w:rPr>
                <w:b/>
                <w:color w:val="000000"/>
                <w:szCs w:val="28"/>
              </w:rPr>
            </w:pPr>
            <w:r w:rsidRPr="006B5934">
              <w:rPr>
                <w:b/>
                <w:color w:val="000000"/>
                <w:sz w:val="22"/>
                <w:szCs w:val="28"/>
                <w:lang w:val="en-US"/>
              </w:rPr>
              <w:t xml:space="preserve">50 </w:t>
            </w:r>
            <w:r w:rsidRPr="006B5934">
              <w:rPr>
                <w:b/>
                <w:color w:val="000000"/>
                <w:sz w:val="22"/>
                <w:szCs w:val="28"/>
              </w:rPr>
              <w:t>≤</w:t>
            </w:r>
            <w:r w:rsidRPr="006B5934">
              <w:rPr>
                <w:b/>
                <w:color w:val="000000"/>
                <w:sz w:val="22"/>
                <w:szCs w:val="28"/>
                <w:lang w:val="en-US"/>
              </w:rPr>
              <w:t xml:space="preserve"> </w:t>
            </w:r>
            <w:r w:rsidRPr="006B5934">
              <w:rPr>
                <w:b/>
                <w:i/>
                <w:color w:val="000000"/>
                <w:sz w:val="22"/>
                <w:szCs w:val="28"/>
                <w:lang w:val="en-US"/>
              </w:rPr>
              <w:t>R</w:t>
            </w:r>
            <w:r w:rsidRPr="006B5934">
              <w:rPr>
                <w:b/>
                <w:i/>
                <w:color w:val="000000"/>
                <w:sz w:val="22"/>
                <w:szCs w:val="28"/>
                <w:vertAlign w:val="subscript"/>
              </w:rPr>
              <w:t>сем</w:t>
            </w:r>
            <w:r w:rsidRPr="006B5934">
              <w:rPr>
                <w:b/>
                <w:color w:val="000000"/>
                <w:sz w:val="22"/>
                <w:szCs w:val="28"/>
                <w:vertAlign w:val="subscript"/>
                <w:lang w:val="en-US"/>
              </w:rPr>
              <w:t xml:space="preserve"> </w:t>
            </w:r>
            <w:r w:rsidRPr="006B5934">
              <w:rPr>
                <w:b/>
                <w:color w:val="000000"/>
                <w:sz w:val="22"/>
                <w:szCs w:val="28"/>
              </w:rPr>
              <w:t>≤</w:t>
            </w:r>
            <w:r w:rsidRPr="006B5934">
              <w:rPr>
                <w:b/>
                <w:color w:val="000000"/>
                <w:sz w:val="22"/>
                <w:szCs w:val="28"/>
                <w:lang w:val="en-US"/>
              </w:rPr>
              <w:t xml:space="preserve"> </w:t>
            </w:r>
            <w:r w:rsidRPr="006B5934">
              <w:rPr>
                <w:b/>
                <w:color w:val="000000"/>
                <w:sz w:val="22"/>
                <w:szCs w:val="28"/>
              </w:rPr>
              <w:t>60</w:t>
            </w:r>
          </w:p>
        </w:tc>
        <w:tc>
          <w:tcPr>
            <w:tcW w:w="4018" w:type="dxa"/>
          </w:tcPr>
          <w:p w:rsidR="008B5ADA" w:rsidRPr="006B5934" w:rsidRDefault="008B5ADA" w:rsidP="00E065EF">
            <w:pPr>
              <w:widowControl w:val="0"/>
              <w:ind w:left="-108" w:firstLine="709"/>
              <w:jc w:val="center"/>
              <w:rPr>
                <w:b/>
                <w:color w:val="000000"/>
                <w:szCs w:val="28"/>
              </w:rPr>
            </w:pPr>
            <w:r w:rsidRPr="006B5934">
              <w:rPr>
                <w:b/>
                <w:color w:val="000000"/>
                <w:sz w:val="22"/>
                <w:szCs w:val="28"/>
              </w:rPr>
              <w:t>40</w:t>
            </w:r>
          </w:p>
        </w:tc>
      </w:tr>
      <w:tr w:rsidR="008B5ADA" w:rsidRPr="006B5934" w:rsidTr="00E065EF">
        <w:trPr>
          <w:jc w:val="center"/>
        </w:trPr>
        <w:tc>
          <w:tcPr>
            <w:tcW w:w="5387" w:type="dxa"/>
          </w:tcPr>
          <w:p w:rsidR="008B5ADA" w:rsidRPr="006B5934" w:rsidRDefault="008B5ADA" w:rsidP="00E065EF">
            <w:pPr>
              <w:widowControl w:val="0"/>
              <w:ind w:left="34"/>
              <w:jc w:val="center"/>
              <w:rPr>
                <w:b/>
                <w:color w:val="000000"/>
                <w:szCs w:val="28"/>
                <w:lang w:val="en-US"/>
              </w:rPr>
            </w:pPr>
            <w:r w:rsidRPr="006B5934">
              <w:rPr>
                <w:b/>
                <w:color w:val="000000"/>
                <w:sz w:val="22"/>
                <w:szCs w:val="28"/>
                <w:lang w:val="en-US"/>
              </w:rPr>
              <w:t xml:space="preserve">39 ≤ </w:t>
            </w:r>
            <w:r w:rsidRPr="006B5934">
              <w:rPr>
                <w:b/>
                <w:i/>
                <w:color w:val="000000"/>
                <w:sz w:val="22"/>
                <w:szCs w:val="28"/>
                <w:lang w:val="en-US"/>
              </w:rPr>
              <w:t>R</w:t>
            </w:r>
            <w:r w:rsidRPr="006B5934">
              <w:rPr>
                <w:b/>
                <w:i/>
                <w:color w:val="000000"/>
                <w:sz w:val="22"/>
                <w:szCs w:val="28"/>
                <w:vertAlign w:val="subscript"/>
              </w:rPr>
              <w:t>сем</w:t>
            </w:r>
            <w:r w:rsidRPr="006B5934">
              <w:rPr>
                <w:b/>
                <w:color w:val="000000"/>
                <w:sz w:val="22"/>
                <w:szCs w:val="28"/>
                <w:lang w:val="en-US"/>
              </w:rPr>
              <w:t>&lt; 50</w:t>
            </w:r>
            <w:r w:rsidRPr="006B5934">
              <w:rPr>
                <w:b/>
                <w:color w:val="000000"/>
                <w:sz w:val="22"/>
                <w:szCs w:val="28"/>
                <w:vertAlign w:val="subscript"/>
                <w:lang w:val="en-US"/>
              </w:rPr>
              <w:t xml:space="preserve"> </w:t>
            </w:r>
          </w:p>
        </w:tc>
        <w:tc>
          <w:tcPr>
            <w:tcW w:w="4018" w:type="dxa"/>
          </w:tcPr>
          <w:p w:rsidR="008B5ADA" w:rsidRPr="006B5934" w:rsidRDefault="008B5ADA" w:rsidP="00E065EF">
            <w:pPr>
              <w:widowControl w:val="0"/>
              <w:ind w:left="-108" w:firstLine="709"/>
              <w:jc w:val="center"/>
              <w:rPr>
                <w:b/>
                <w:color w:val="000000"/>
                <w:szCs w:val="28"/>
              </w:rPr>
            </w:pPr>
            <w:r w:rsidRPr="006B5934">
              <w:rPr>
                <w:b/>
                <w:color w:val="000000"/>
                <w:sz w:val="22"/>
                <w:szCs w:val="28"/>
              </w:rPr>
              <w:t>35</w:t>
            </w:r>
          </w:p>
        </w:tc>
      </w:tr>
      <w:tr w:rsidR="008B5ADA" w:rsidRPr="006B5934" w:rsidTr="00E065EF">
        <w:trPr>
          <w:jc w:val="center"/>
        </w:trPr>
        <w:tc>
          <w:tcPr>
            <w:tcW w:w="5387" w:type="dxa"/>
          </w:tcPr>
          <w:p w:rsidR="008B5ADA" w:rsidRPr="006B5934" w:rsidRDefault="008B5ADA" w:rsidP="00E065EF">
            <w:pPr>
              <w:widowControl w:val="0"/>
              <w:ind w:left="34"/>
              <w:jc w:val="center"/>
              <w:rPr>
                <w:b/>
                <w:color w:val="000000"/>
                <w:szCs w:val="28"/>
                <w:lang w:val="en-US"/>
              </w:rPr>
            </w:pPr>
            <w:r w:rsidRPr="006B5934">
              <w:rPr>
                <w:b/>
                <w:color w:val="000000"/>
                <w:sz w:val="22"/>
                <w:szCs w:val="28"/>
                <w:lang w:val="en-US"/>
              </w:rPr>
              <w:t xml:space="preserve">33 ≤ </w:t>
            </w:r>
            <w:r w:rsidRPr="006B5934">
              <w:rPr>
                <w:b/>
                <w:i/>
                <w:color w:val="000000"/>
                <w:sz w:val="22"/>
                <w:szCs w:val="28"/>
                <w:lang w:val="en-US"/>
              </w:rPr>
              <w:t>R</w:t>
            </w:r>
            <w:r w:rsidRPr="006B5934">
              <w:rPr>
                <w:b/>
                <w:i/>
                <w:color w:val="000000"/>
                <w:sz w:val="22"/>
                <w:szCs w:val="28"/>
                <w:vertAlign w:val="subscript"/>
              </w:rPr>
              <w:t>сем</w:t>
            </w:r>
            <w:r w:rsidRPr="006B5934">
              <w:rPr>
                <w:b/>
                <w:color w:val="000000"/>
                <w:sz w:val="22"/>
                <w:szCs w:val="28"/>
                <w:vertAlign w:val="subscript"/>
                <w:lang w:val="en-US"/>
              </w:rPr>
              <w:t xml:space="preserve"> </w:t>
            </w:r>
            <w:r w:rsidRPr="006B5934">
              <w:rPr>
                <w:b/>
                <w:color w:val="000000"/>
                <w:sz w:val="22"/>
                <w:szCs w:val="28"/>
                <w:lang w:val="en-US"/>
              </w:rPr>
              <w:t>&lt; 39</w:t>
            </w:r>
          </w:p>
        </w:tc>
        <w:tc>
          <w:tcPr>
            <w:tcW w:w="4018" w:type="dxa"/>
          </w:tcPr>
          <w:p w:rsidR="008B5ADA" w:rsidRPr="006B5934" w:rsidRDefault="008B5ADA" w:rsidP="00E065EF">
            <w:pPr>
              <w:widowControl w:val="0"/>
              <w:ind w:left="-108" w:firstLine="709"/>
              <w:jc w:val="center"/>
              <w:rPr>
                <w:b/>
                <w:color w:val="000000"/>
                <w:szCs w:val="28"/>
              </w:rPr>
            </w:pPr>
            <w:r w:rsidRPr="006B5934">
              <w:rPr>
                <w:b/>
                <w:color w:val="000000"/>
                <w:sz w:val="22"/>
                <w:szCs w:val="28"/>
              </w:rPr>
              <w:t>27</w:t>
            </w:r>
          </w:p>
        </w:tc>
      </w:tr>
      <w:tr w:rsidR="008B5ADA" w:rsidRPr="006B5934" w:rsidTr="00E065EF">
        <w:trPr>
          <w:jc w:val="center"/>
        </w:trPr>
        <w:tc>
          <w:tcPr>
            <w:tcW w:w="5387" w:type="dxa"/>
          </w:tcPr>
          <w:p w:rsidR="008B5ADA" w:rsidRPr="006B5934" w:rsidRDefault="008B5ADA" w:rsidP="00E065EF">
            <w:pPr>
              <w:widowControl w:val="0"/>
              <w:ind w:left="34"/>
              <w:jc w:val="center"/>
              <w:rPr>
                <w:b/>
                <w:color w:val="000000"/>
                <w:szCs w:val="28"/>
                <w:lang w:val="en-US"/>
              </w:rPr>
            </w:pPr>
            <w:r w:rsidRPr="006B5934">
              <w:rPr>
                <w:b/>
                <w:i/>
                <w:color w:val="000000"/>
                <w:sz w:val="22"/>
                <w:szCs w:val="28"/>
                <w:lang w:val="en-US"/>
              </w:rPr>
              <w:t>R</w:t>
            </w:r>
            <w:r w:rsidRPr="006B5934">
              <w:rPr>
                <w:b/>
                <w:i/>
                <w:color w:val="000000"/>
                <w:sz w:val="22"/>
                <w:szCs w:val="28"/>
                <w:vertAlign w:val="subscript"/>
              </w:rPr>
              <w:t>сем</w:t>
            </w:r>
            <w:r w:rsidRPr="006B5934">
              <w:rPr>
                <w:b/>
                <w:i/>
                <w:color w:val="000000"/>
                <w:sz w:val="22"/>
                <w:szCs w:val="28"/>
                <w:lang w:val="en-US"/>
              </w:rPr>
              <w:t xml:space="preserve">&lt; </w:t>
            </w:r>
            <w:r w:rsidRPr="006B5934">
              <w:rPr>
                <w:b/>
                <w:color w:val="000000"/>
                <w:sz w:val="22"/>
                <w:szCs w:val="28"/>
                <w:lang w:val="en-US"/>
              </w:rPr>
              <w:t>33</w:t>
            </w:r>
          </w:p>
        </w:tc>
        <w:tc>
          <w:tcPr>
            <w:tcW w:w="4018" w:type="dxa"/>
          </w:tcPr>
          <w:p w:rsidR="008B5ADA" w:rsidRPr="006B5934" w:rsidRDefault="008B5ADA" w:rsidP="00E065EF">
            <w:pPr>
              <w:widowControl w:val="0"/>
              <w:ind w:left="-108" w:firstLine="709"/>
              <w:jc w:val="center"/>
              <w:rPr>
                <w:b/>
                <w:color w:val="000000"/>
                <w:szCs w:val="28"/>
                <w:lang w:val="en-US"/>
              </w:rPr>
            </w:pPr>
            <w:r w:rsidRPr="006B5934">
              <w:rPr>
                <w:b/>
                <w:color w:val="000000"/>
                <w:sz w:val="22"/>
                <w:szCs w:val="28"/>
                <w:lang w:val="en-US"/>
              </w:rPr>
              <w:t>0</w:t>
            </w:r>
          </w:p>
        </w:tc>
      </w:tr>
    </w:tbl>
    <w:p w:rsidR="008B5ADA" w:rsidRPr="006B5934" w:rsidRDefault="008B5ADA" w:rsidP="008B5ADA">
      <w:pPr>
        <w:widowControl w:val="0"/>
        <w:jc w:val="both"/>
        <w:rPr>
          <w:szCs w:val="28"/>
        </w:rPr>
      </w:pPr>
    </w:p>
    <w:p w:rsidR="008B5ADA" w:rsidRPr="00271C8A" w:rsidRDefault="008B5ADA" w:rsidP="008B5ADA">
      <w:pPr>
        <w:widowControl w:val="0"/>
        <w:ind w:left="426" w:firstLine="567"/>
        <w:jc w:val="both"/>
        <w:rPr>
          <w:sz w:val="24"/>
          <w:szCs w:val="24"/>
        </w:rPr>
      </w:pPr>
      <w:r w:rsidRPr="00271C8A">
        <w:rPr>
          <w:sz w:val="24"/>
          <w:szCs w:val="24"/>
        </w:rPr>
        <w:t>При дифференцированном зачете используется шкала пересчета рейтингового балла по дисциплине в оценку по 5-балльной системе</w:t>
      </w:r>
    </w:p>
    <w:p w:rsidR="008B5ADA" w:rsidRPr="00271C8A" w:rsidRDefault="008B5ADA" w:rsidP="008B5ADA">
      <w:pPr>
        <w:widowControl w:val="0"/>
        <w:ind w:left="426" w:firstLine="567"/>
        <w:jc w:val="both"/>
        <w:rPr>
          <w:sz w:val="24"/>
          <w:szCs w:val="24"/>
        </w:rPr>
      </w:pPr>
    </w:p>
    <w:p w:rsidR="008B5ADA" w:rsidRPr="00271C8A" w:rsidRDefault="008B5ADA" w:rsidP="008B5ADA">
      <w:pPr>
        <w:widowControl w:val="0"/>
        <w:tabs>
          <w:tab w:val="left" w:pos="567"/>
        </w:tabs>
        <w:jc w:val="center"/>
        <w:rPr>
          <w:i/>
          <w:sz w:val="24"/>
          <w:szCs w:val="24"/>
        </w:rPr>
      </w:pPr>
      <w:r w:rsidRPr="00271C8A">
        <w:rPr>
          <w:i/>
          <w:sz w:val="24"/>
          <w:szCs w:val="24"/>
        </w:rPr>
        <w:t xml:space="preserve">Шкала пересчета рейтингового балла по дисциплине </w:t>
      </w:r>
    </w:p>
    <w:p w:rsidR="008B5ADA" w:rsidRPr="00271C8A" w:rsidRDefault="008B5ADA" w:rsidP="008B5ADA">
      <w:pPr>
        <w:widowControl w:val="0"/>
        <w:tabs>
          <w:tab w:val="left" w:pos="567"/>
        </w:tabs>
        <w:jc w:val="center"/>
        <w:rPr>
          <w:sz w:val="24"/>
          <w:szCs w:val="24"/>
        </w:rPr>
      </w:pPr>
      <w:r w:rsidRPr="00271C8A">
        <w:rPr>
          <w:i/>
          <w:sz w:val="24"/>
          <w:szCs w:val="24"/>
        </w:rPr>
        <w:t>в оценку по 5-балльной системе</w:t>
      </w:r>
      <w:r w:rsidRPr="00271C8A">
        <w:rPr>
          <w:sz w:val="24"/>
          <w:szCs w:val="24"/>
        </w:rPr>
        <w:t xml:space="preserve">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55"/>
      </w:tblGrid>
      <w:tr w:rsidR="008B5ADA" w:rsidRPr="006B5934" w:rsidTr="00E065EF">
        <w:trPr>
          <w:jc w:val="center"/>
        </w:trPr>
        <w:tc>
          <w:tcPr>
            <w:tcW w:w="4678" w:type="dxa"/>
          </w:tcPr>
          <w:p w:rsidR="008B5ADA" w:rsidRPr="006B5934" w:rsidRDefault="008B5ADA" w:rsidP="00E065EF">
            <w:pPr>
              <w:widowControl w:val="0"/>
              <w:jc w:val="center"/>
              <w:rPr>
                <w:b/>
                <w:i/>
                <w:szCs w:val="28"/>
              </w:rPr>
            </w:pPr>
            <w:r w:rsidRPr="006B5934">
              <w:rPr>
                <w:b/>
                <w:i/>
                <w:sz w:val="22"/>
                <w:szCs w:val="28"/>
              </w:rPr>
              <w:t>Рейтинговый балл по дисциплине</w:t>
            </w:r>
          </w:p>
        </w:tc>
        <w:tc>
          <w:tcPr>
            <w:tcW w:w="4955" w:type="dxa"/>
          </w:tcPr>
          <w:p w:rsidR="008B5ADA" w:rsidRPr="006B5934" w:rsidRDefault="008B5ADA" w:rsidP="00E065EF">
            <w:pPr>
              <w:widowControl w:val="0"/>
              <w:jc w:val="center"/>
              <w:rPr>
                <w:b/>
                <w:i/>
                <w:szCs w:val="28"/>
              </w:rPr>
            </w:pPr>
            <w:r w:rsidRPr="006B5934">
              <w:rPr>
                <w:b/>
                <w:i/>
                <w:sz w:val="22"/>
                <w:szCs w:val="28"/>
              </w:rPr>
              <w:t>Оценка по 5-балльной системе</w:t>
            </w:r>
          </w:p>
        </w:tc>
      </w:tr>
      <w:tr w:rsidR="008B5ADA" w:rsidRPr="006B5934" w:rsidTr="00E065EF">
        <w:trPr>
          <w:jc w:val="center"/>
        </w:trPr>
        <w:tc>
          <w:tcPr>
            <w:tcW w:w="4678" w:type="dxa"/>
          </w:tcPr>
          <w:p w:rsidR="008B5ADA" w:rsidRPr="006B5934" w:rsidRDefault="008B5ADA" w:rsidP="00E065EF">
            <w:pPr>
              <w:widowControl w:val="0"/>
              <w:ind w:left="34"/>
              <w:jc w:val="center"/>
              <w:rPr>
                <w:i/>
                <w:szCs w:val="28"/>
                <w:lang w:val="en-US"/>
              </w:rPr>
            </w:pPr>
            <w:r w:rsidRPr="006B5934">
              <w:rPr>
                <w:b/>
                <w:i/>
                <w:sz w:val="22"/>
                <w:szCs w:val="28"/>
                <w:lang w:val="en-US"/>
              </w:rPr>
              <w:t>88 – 100</w:t>
            </w:r>
          </w:p>
        </w:tc>
        <w:tc>
          <w:tcPr>
            <w:tcW w:w="4955" w:type="dxa"/>
          </w:tcPr>
          <w:p w:rsidR="008B5ADA" w:rsidRPr="006B5934" w:rsidRDefault="008B5ADA" w:rsidP="00E065EF">
            <w:pPr>
              <w:widowControl w:val="0"/>
              <w:ind w:left="-108" w:firstLine="709"/>
              <w:jc w:val="center"/>
              <w:rPr>
                <w:i/>
                <w:szCs w:val="28"/>
              </w:rPr>
            </w:pPr>
            <w:r w:rsidRPr="006B5934">
              <w:rPr>
                <w:i/>
                <w:sz w:val="22"/>
                <w:szCs w:val="28"/>
              </w:rPr>
              <w:t>Отлично</w:t>
            </w:r>
          </w:p>
        </w:tc>
      </w:tr>
      <w:tr w:rsidR="008B5ADA" w:rsidRPr="006B5934" w:rsidTr="00E065EF">
        <w:trPr>
          <w:jc w:val="center"/>
        </w:trPr>
        <w:tc>
          <w:tcPr>
            <w:tcW w:w="4678" w:type="dxa"/>
          </w:tcPr>
          <w:p w:rsidR="008B5ADA" w:rsidRPr="006B5934" w:rsidRDefault="008B5ADA" w:rsidP="00E065EF">
            <w:pPr>
              <w:widowControl w:val="0"/>
              <w:ind w:left="34"/>
              <w:jc w:val="center"/>
              <w:rPr>
                <w:i/>
                <w:szCs w:val="28"/>
                <w:lang w:val="en-US"/>
              </w:rPr>
            </w:pPr>
            <w:r w:rsidRPr="006B5934">
              <w:rPr>
                <w:b/>
                <w:i/>
                <w:sz w:val="22"/>
                <w:szCs w:val="28"/>
                <w:lang w:val="en-US"/>
              </w:rPr>
              <w:t>72 – 87</w:t>
            </w:r>
          </w:p>
        </w:tc>
        <w:tc>
          <w:tcPr>
            <w:tcW w:w="4955" w:type="dxa"/>
          </w:tcPr>
          <w:p w:rsidR="008B5ADA" w:rsidRPr="006B5934" w:rsidRDefault="008B5ADA" w:rsidP="00E065EF">
            <w:pPr>
              <w:widowControl w:val="0"/>
              <w:ind w:left="-108" w:firstLine="709"/>
              <w:jc w:val="center"/>
              <w:rPr>
                <w:i/>
                <w:szCs w:val="28"/>
              </w:rPr>
            </w:pPr>
            <w:r w:rsidRPr="006B5934">
              <w:rPr>
                <w:i/>
                <w:sz w:val="22"/>
                <w:szCs w:val="28"/>
              </w:rPr>
              <w:t>Хорошо</w:t>
            </w:r>
          </w:p>
        </w:tc>
      </w:tr>
      <w:tr w:rsidR="008B5ADA" w:rsidRPr="006B5934" w:rsidTr="00E065EF">
        <w:trPr>
          <w:jc w:val="center"/>
        </w:trPr>
        <w:tc>
          <w:tcPr>
            <w:tcW w:w="4678" w:type="dxa"/>
          </w:tcPr>
          <w:p w:rsidR="008B5ADA" w:rsidRPr="006B5934" w:rsidRDefault="008B5ADA" w:rsidP="00E065EF">
            <w:pPr>
              <w:widowControl w:val="0"/>
              <w:ind w:left="34"/>
              <w:jc w:val="center"/>
              <w:rPr>
                <w:i/>
                <w:szCs w:val="28"/>
                <w:lang w:val="en-US"/>
              </w:rPr>
            </w:pPr>
            <w:r w:rsidRPr="006B5934">
              <w:rPr>
                <w:b/>
                <w:i/>
                <w:sz w:val="22"/>
                <w:szCs w:val="28"/>
                <w:lang w:val="en-US"/>
              </w:rPr>
              <w:t>53 – 71</w:t>
            </w:r>
          </w:p>
        </w:tc>
        <w:tc>
          <w:tcPr>
            <w:tcW w:w="4955" w:type="dxa"/>
          </w:tcPr>
          <w:p w:rsidR="008B5ADA" w:rsidRPr="006B5934" w:rsidRDefault="008B5ADA" w:rsidP="00E065EF">
            <w:pPr>
              <w:widowControl w:val="0"/>
              <w:ind w:left="-108" w:firstLine="709"/>
              <w:jc w:val="center"/>
              <w:rPr>
                <w:i/>
                <w:szCs w:val="28"/>
              </w:rPr>
            </w:pPr>
            <w:r w:rsidRPr="006B5934">
              <w:rPr>
                <w:i/>
                <w:sz w:val="22"/>
                <w:szCs w:val="28"/>
              </w:rPr>
              <w:t>Удовлетворительно</w:t>
            </w:r>
          </w:p>
        </w:tc>
      </w:tr>
      <w:tr w:rsidR="008B5ADA" w:rsidRPr="006B5934" w:rsidTr="00E065EF">
        <w:trPr>
          <w:jc w:val="center"/>
        </w:trPr>
        <w:tc>
          <w:tcPr>
            <w:tcW w:w="4678" w:type="dxa"/>
          </w:tcPr>
          <w:p w:rsidR="008B5ADA" w:rsidRPr="006B5934" w:rsidRDefault="008B5ADA" w:rsidP="00E065EF">
            <w:pPr>
              <w:widowControl w:val="0"/>
              <w:ind w:left="34"/>
              <w:jc w:val="center"/>
              <w:rPr>
                <w:i/>
                <w:szCs w:val="28"/>
                <w:lang w:val="en-US"/>
              </w:rPr>
            </w:pPr>
            <w:r w:rsidRPr="006B5934">
              <w:rPr>
                <w:i/>
                <w:sz w:val="22"/>
                <w:szCs w:val="28"/>
              </w:rPr>
              <w:t xml:space="preserve">&lt; </w:t>
            </w:r>
            <w:r w:rsidRPr="006B5934">
              <w:rPr>
                <w:b/>
                <w:i/>
                <w:sz w:val="22"/>
                <w:szCs w:val="28"/>
                <w:lang w:val="en-US"/>
              </w:rPr>
              <w:t>53</w:t>
            </w:r>
          </w:p>
        </w:tc>
        <w:tc>
          <w:tcPr>
            <w:tcW w:w="4955" w:type="dxa"/>
          </w:tcPr>
          <w:p w:rsidR="008B5ADA" w:rsidRPr="006B5934" w:rsidRDefault="008B5ADA" w:rsidP="00E065EF">
            <w:pPr>
              <w:widowControl w:val="0"/>
              <w:ind w:left="-108" w:firstLine="709"/>
              <w:jc w:val="center"/>
              <w:rPr>
                <w:i/>
                <w:szCs w:val="28"/>
              </w:rPr>
            </w:pPr>
            <w:r w:rsidRPr="006B5934">
              <w:rPr>
                <w:i/>
                <w:sz w:val="22"/>
                <w:szCs w:val="28"/>
              </w:rPr>
              <w:t>Неудовлетворительно</w:t>
            </w:r>
          </w:p>
        </w:tc>
      </w:tr>
    </w:tbl>
    <w:p w:rsidR="008B5ADA" w:rsidRPr="006B5934" w:rsidRDefault="008B5ADA" w:rsidP="008B5ADA">
      <w:pPr>
        <w:jc w:val="center"/>
        <w:rPr>
          <w:b/>
          <w:caps/>
        </w:rPr>
      </w:pPr>
    </w:p>
    <w:p w:rsidR="008B5ADA" w:rsidRPr="006B5934" w:rsidRDefault="008B5ADA" w:rsidP="008B5ADA">
      <w:pPr>
        <w:spacing w:after="200" w:line="276" w:lineRule="auto"/>
        <w:jc w:val="center"/>
        <w:rPr>
          <w:b/>
        </w:rPr>
      </w:pPr>
    </w:p>
    <w:p w:rsidR="008B5ADA" w:rsidRPr="006B5934" w:rsidRDefault="008B5ADA" w:rsidP="008B5ADA">
      <w:pPr>
        <w:jc w:val="center"/>
        <w:rPr>
          <w:b/>
          <w:caps/>
          <w:sz w:val="24"/>
          <w:szCs w:val="24"/>
        </w:rPr>
      </w:pPr>
    </w:p>
    <w:p w:rsidR="008B5ADA" w:rsidRPr="006B5934" w:rsidRDefault="008B5ADA" w:rsidP="008B5ADA">
      <w:pPr>
        <w:jc w:val="center"/>
        <w:rPr>
          <w:b/>
          <w:caps/>
          <w:sz w:val="24"/>
          <w:szCs w:val="24"/>
        </w:rPr>
        <w:sectPr w:rsidR="008B5ADA" w:rsidRPr="006B5934" w:rsidSect="00F13A12">
          <w:pgSz w:w="11906" w:h="16838"/>
          <w:pgMar w:top="567" w:right="567" w:bottom="567" w:left="1134" w:header="567" w:footer="567" w:gutter="0"/>
          <w:cols w:space="708"/>
          <w:docGrid w:linePitch="360"/>
        </w:sectPr>
      </w:pPr>
    </w:p>
    <w:p w:rsidR="008B5ADA" w:rsidRPr="006B5934" w:rsidRDefault="008B5ADA" w:rsidP="008B5ADA">
      <w:pPr>
        <w:jc w:val="center"/>
        <w:rPr>
          <w:b/>
          <w:caps/>
          <w:sz w:val="24"/>
          <w:szCs w:val="24"/>
        </w:rPr>
      </w:pPr>
      <w:r w:rsidRPr="006B5934">
        <w:rPr>
          <w:b/>
          <w:caps/>
          <w:sz w:val="24"/>
          <w:szCs w:val="24"/>
        </w:rPr>
        <w:lastRenderedPageBreak/>
        <w:t>Задания по ПРОВЕРКЕ УРОВНЯ СФОРМИРОВАННОСТИ КОМПЕТЕНЦИй</w:t>
      </w:r>
    </w:p>
    <w:p w:rsidR="008B5ADA" w:rsidRPr="006B5934" w:rsidRDefault="008B5ADA" w:rsidP="008B5ADA">
      <w:pPr>
        <w:pStyle w:val="a3"/>
        <w:ind w:left="1440"/>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4445"/>
        <w:gridCol w:w="6379"/>
        <w:gridCol w:w="992"/>
        <w:gridCol w:w="1560"/>
        <w:gridCol w:w="1133"/>
      </w:tblGrid>
      <w:tr w:rsidR="008B5ADA" w:rsidRPr="006B5934" w:rsidTr="00E065EF">
        <w:tc>
          <w:tcPr>
            <w:tcW w:w="908" w:type="dxa"/>
            <w:vAlign w:val="center"/>
          </w:tcPr>
          <w:p w:rsidR="008B5ADA" w:rsidRPr="006B5934" w:rsidRDefault="008B5ADA" w:rsidP="00E065EF">
            <w:pPr>
              <w:ind w:right="34"/>
              <w:jc w:val="center"/>
              <w:rPr>
                <w:b/>
              </w:rPr>
            </w:pPr>
            <w:bookmarkStart w:id="0" w:name="_Hlk100581052"/>
            <w:r w:rsidRPr="006B5934">
              <w:rPr>
                <w:b/>
              </w:rPr>
              <w:t>Номер задания</w:t>
            </w:r>
          </w:p>
        </w:tc>
        <w:tc>
          <w:tcPr>
            <w:tcW w:w="4445" w:type="dxa"/>
            <w:vAlign w:val="center"/>
          </w:tcPr>
          <w:p w:rsidR="008B5ADA" w:rsidRPr="006B5934" w:rsidRDefault="008B5ADA" w:rsidP="00E065EF">
            <w:pPr>
              <w:jc w:val="center"/>
              <w:rPr>
                <w:b/>
              </w:rPr>
            </w:pPr>
            <w:r w:rsidRPr="006B5934">
              <w:rPr>
                <w:b/>
              </w:rPr>
              <w:t>Правильный ответ</w:t>
            </w:r>
          </w:p>
        </w:tc>
        <w:tc>
          <w:tcPr>
            <w:tcW w:w="6379" w:type="dxa"/>
            <w:vAlign w:val="center"/>
          </w:tcPr>
          <w:p w:rsidR="008B5ADA" w:rsidRPr="006B5934" w:rsidRDefault="008B5ADA" w:rsidP="00E065EF">
            <w:pPr>
              <w:jc w:val="center"/>
              <w:rPr>
                <w:b/>
              </w:rPr>
            </w:pPr>
            <w:r w:rsidRPr="006B5934">
              <w:rPr>
                <w:b/>
              </w:rPr>
              <w:t>Содержание вопроса</w:t>
            </w:r>
          </w:p>
        </w:tc>
        <w:tc>
          <w:tcPr>
            <w:tcW w:w="992" w:type="dxa"/>
            <w:vAlign w:val="center"/>
          </w:tcPr>
          <w:p w:rsidR="008B5ADA" w:rsidRPr="006B5934" w:rsidRDefault="008B5ADA" w:rsidP="00E065EF">
            <w:pPr>
              <w:jc w:val="center"/>
              <w:rPr>
                <w:b/>
              </w:rPr>
            </w:pPr>
            <w:r w:rsidRPr="006B5934">
              <w:rPr>
                <w:b/>
              </w:rPr>
              <w:t>Компе-</w:t>
            </w:r>
            <w:proofErr w:type="spellStart"/>
            <w:r w:rsidRPr="006B5934">
              <w:rPr>
                <w:b/>
              </w:rPr>
              <w:t>тенция</w:t>
            </w:r>
            <w:proofErr w:type="spellEnd"/>
          </w:p>
        </w:tc>
        <w:tc>
          <w:tcPr>
            <w:tcW w:w="1560" w:type="dxa"/>
            <w:vAlign w:val="center"/>
          </w:tcPr>
          <w:p w:rsidR="008B5ADA" w:rsidRPr="006B5934" w:rsidRDefault="008B5ADA" w:rsidP="00E065EF">
            <w:pPr>
              <w:jc w:val="center"/>
              <w:rPr>
                <w:b/>
              </w:rPr>
            </w:pPr>
            <w:r w:rsidRPr="006B5934">
              <w:rPr>
                <w:b/>
              </w:rPr>
              <w:t>Код индикатора компетенции</w:t>
            </w:r>
          </w:p>
        </w:tc>
        <w:tc>
          <w:tcPr>
            <w:tcW w:w="1133" w:type="dxa"/>
            <w:vAlign w:val="center"/>
          </w:tcPr>
          <w:p w:rsidR="008B5ADA" w:rsidRPr="006B5934" w:rsidRDefault="008B5ADA" w:rsidP="00E065EF">
            <w:pPr>
              <w:jc w:val="center"/>
              <w:rPr>
                <w:b/>
              </w:rPr>
            </w:pPr>
            <w:r w:rsidRPr="006B5934">
              <w:rPr>
                <w:b/>
              </w:rPr>
              <w:t>Время на задание</w:t>
            </w:r>
          </w:p>
        </w:tc>
      </w:tr>
      <w:bookmarkEnd w:id="0"/>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B567AA" w:rsidRDefault="008B5ADA" w:rsidP="00E065EF">
            <w:pPr>
              <w:jc w:val="center"/>
              <w:rPr>
                <w:lang w:val="en-US"/>
              </w:rPr>
            </w:pPr>
            <w:r>
              <w:rPr>
                <w:lang w:val="en-US"/>
              </w:rPr>
              <w:t>d</w:t>
            </w:r>
          </w:p>
        </w:tc>
        <w:tc>
          <w:tcPr>
            <w:tcW w:w="6379" w:type="dxa"/>
          </w:tcPr>
          <w:p w:rsidR="008B5ADA" w:rsidRPr="00B567AA" w:rsidRDefault="008B5ADA" w:rsidP="00E065EF">
            <w:pPr>
              <w:jc w:val="both"/>
              <w:rPr>
                <w:bCs/>
              </w:rPr>
            </w:pPr>
            <w:r w:rsidRPr="00B567AA">
              <w:t xml:space="preserve">Технологический </w:t>
            </w:r>
            <w:proofErr w:type="spellStart"/>
            <w:r w:rsidRPr="00B567AA">
              <w:t>форсайт</w:t>
            </w:r>
            <w:proofErr w:type="spellEnd"/>
            <w:r w:rsidRPr="00B567AA">
              <w:t>:</w:t>
            </w:r>
          </w:p>
          <w:p w:rsidR="008B5ADA" w:rsidRPr="00B567AA" w:rsidRDefault="008B5ADA" w:rsidP="008B5ADA">
            <w:pPr>
              <w:numPr>
                <w:ilvl w:val="1"/>
                <w:numId w:val="1"/>
              </w:numPr>
              <w:jc w:val="both"/>
            </w:pPr>
            <w:r w:rsidRPr="00B567AA">
              <w:t xml:space="preserve">позволяет оказывать поддержку всему новому; </w:t>
            </w:r>
          </w:p>
          <w:p w:rsidR="008B5ADA" w:rsidRPr="00B567AA" w:rsidRDefault="008B5ADA" w:rsidP="008B5ADA">
            <w:pPr>
              <w:numPr>
                <w:ilvl w:val="1"/>
                <w:numId w:val="1"/>
              </w:numPr>
              <w:jc w:val="both"/>
            </w:pPr>
            <w:r w:rsidRPr="00B567AA">
              <w:t xml:space="preserve">стимулирует и оказывает помощь предприятиям в области технологического управления и передачи технологии; </w:t>
            </w:r>
          </w:p>
          <w:p w:rsidR="008B5ADA" w:rsidRPr="00B567AA" w:rsidRDefault="008B5ADA" w:rsidP="008B5ADA">
            <w:pPr>
              <w:numPr>
                <w:ilvl w:val="1"/>
                <w:numId w:val="1"/>
              </w:numPr>
              <w:jc w:val="both"/>
            </w:pPr>
            <w:r w:rsidRPr="00B567AA">
              <w:t>приводит к повышению конкурентоспособности и росту;</w:t>
            </w:r>
          </w:p>
          <w:p w:rsidR="008B5ADA" w:rsidRPr="00B567AA" w:rsidRDefault="008B5ADA" w:rsidP="008B5ADA">
            <w:pPr>
              <w:numPr>
                <w:ilvl w:val="1"/>
                <w:numId w:val="1"/>
              </w:numPr>
              <w:jc w:val="both"/>
              <w:rPr>
                <w:bCs/>
              </w:rPr>
            </w:pPr>
            <w:r w:rsidRPr="00B567AA">
              <w:rPr>
                <w:bCs/>
              </w:rPr>
              <w:t>все выше перечисленное</w:t>
            </w:r>
          </w:p>
          <w:p w:rsidR="008B5ADA" w:rsidRPr="0003254F" w:rsidRDefault="008B5ADA" w:rsidP="00E065EF">
            <w:pPr>
              <w:jc w:val="both"/>
              <w:rPr>
                <w:bCs/>
                <w:sz w:val="24"/>
                <w:szCs w:val="24"/>
              </w:rPr>
            </w:pPr>
          </w:p>
          <w:p w:rsidR="008B5ADA" w:rsidRPr="009E45C9" w:rsidRDefault="008B5ADA" w:rsidP="00E065EF">
            <w:pPr>
              <w:pStyle w:val="a3"/>
              <w:widowControl w:val="0"/>
              <w:autoSpaceDE w:val="0"/>
              <w:autoSpaceDN w:val="0"/>
              <w:ind w:left="0"/>
              <w:contextualSpacing w:val="0"/>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B567AA" w:rsidRDefault="008B5ADA" w:rsidP="00E065EF">
            <w:pPr>
              <w:jc w:val="center"/>
              <w:rPr>
                <w:lang w:val="en-US"/>
              </w:rPr>
            </w:pPr>
            <w:r>
              <w:rPr>
                <w:lang w:val="en-US"/>
              </w:rPr>
              <w:t>a</w:t>
            </w:r>
          </w:p>
        </w:tc>
        <w:tc>
          <w:tcPr>
            <w:tcW w:w="6379" w:type="dxa"/>
          </w:tcPr>
          <w:p w:rsidR="008B5ADA" w:rsidRPr="00B567AA" w:rsidRDefault="008B5ADA" w:rsidP="00E065EF">
            <w:pPr>
              <w:jc w:val="both"/>
              <w:rPr>
                <w:bCs/>
              </w:rPr>
            </w:pPr>
            <w:r w:rsidRPr="00B567AA">
              <w:rPr>
                <w:color w:val="000000"/>
              </w:rPr>
              <w:t xml:space="preserve">На нынешнем этапе развития предпочтение при организации </w:t>
            </w:r>
            <w:proofErr w:type="spellStart"/>
            <w:r w:rsidRPr="00B567AA">
              <w:rPr>
                <w:color w:val="000000"/>
              </w:rPr>
              <w:t>форсайт</w:t>
            </w:r>
            <w:proofErr w:type="spellEnd"/>
            <w:r w:rsidRPr="00B567AA">
              <w:rPr>
                <w:color w:val="000000"/>
              </w:rPr>
              <w:t>-исследований отдается:</w:t>
            </w:r>
          </w:p>
          <w:p w:rsidR="008B5ADA" w:rsidRPr="00B567AA" w:rsidRDefault="008B5ADA" w:rsidP="008B5ADA">
            <w:pPr>
              <w:numPr>
                <w:ilvl w:val="0"/>
                <w:numId w:val="5"/>
              </w:numPr>
              <w:jc w:val="both"/>
              <w:rPr>
                <w:bCs/>
              </w:rPr>
            </w:pPr>
            <w:r w:rsidRPr="00B567AA">
              <w:rPr>
                <w:bCs/>
                <w:color w:val="000000"/>
              </w:rPr>
              <w:t>технологическим прогнозам</w:t>
            </w:r>
          </w:p>
          <w:p w:rsidR="008B5ADA" w:rsidRPr="00B567AA" w:rsidRDefault="008B5ADA" w:rsidP="008B5ADA">
            <w:pPr>
              <w:numPr>
                <w:ilvl w:val="0"/>
                <w:numId w:val="5"/>
              </w:numPr>
              <w:jc w:val="both"/>
              <w:rPr>
                <w:color w:val="000000"/>
              </w:rPr>
            </w:pPr>
            <w:r w:rsidRPr="00B567AA">
              <w:rPr>
                <w:color w:val="000000"/>
              </w:rPr>
              <w:t>прогнозам в социальной области</w:t>
            </w:r>
          </w:p>
          <w:p w:rsidR="008B5ADA" w:rsidRPr="00B567AA" w:rsidRDefault="008B5ADA" w:rsidP="008B5ADA">
            <w:pPr>
              <w:numPr>
                <w:ilvl w:val="0"/>
                <w:numId w:val="5"/>
              </w:numPr>
              <w:jc w:val="both"/>
              <w:rPr>
                <w:color w:val="000000"/>
                <w:spacing w:val="1"/>
              </w:rPr>
            </w:pPr>
            <w:r w:rsidRPr="00B567AA">
              <w:rPr>
                <w:color w:val="000000"/>
              </w:rPr>
              <w:t xml:space="preserve">прогнозам </w:t>
            </w:r>
            <w:r w:rsidRPr="00B567AA">
              <w:rPr>
                <w:color w:val="000000"/>
                <w:spacing w:val="1"/>
              </w:rPr>
              <w:t>в рамках понятий общества знаний</w:t>
            </w:r>
          </w:p>
          <w:p w:rsidR="008B5ADA" w:rsidRPr="00B567AA" w:rsidRDefault="008B5ADA" w:rsidP="008B5ADA">
            <w:pPr>
              <w:numPr>
                <w:ilvl w:val="0"/>
                <w:numId w:val="5"/>
              </w:numPr>
              <w:jc w:val="both"/>
              <w:rPr>
                <w:color w:val="000000"/>
                <w:spacing w:val="1"/>
              </w:rPr>
            </w:pPr>
            <w:r w:rsidRPr="00B567AA">
              <w:rPr>
                <w:color w:val="000000"/>
                <w:spacing w:val="1"/>
              </w:rPr>
              <w:t>исследованиям, посвященным условиям труда и промышленным отношениям</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B567AA" w:rsidRDefault="008B5ADA" w:rsidP="00E065EF">
            <w:pPr>
              <w:jc w:val="center"/>
              <w:rPr>
                <w:lang w:val="en-US"/>
              </w:rPr>
            </w:pPr>
            <w:r>
              <w:rPr>
                <w:lang w:val="en-US"/>
              </w:rPr>
              <w:t>c</w:t>
            </w:r>
          </w:p>
        </w:tc>
        <w:tc>
          <w:tcPr>
            <w:tcW w:w="6379" w:type="dxa"/>
          </w:tcPr>
          <w:p w:rsidR="008B5ADA" w:rsidRPr="00B567AA" w:rsidRDefault="008B5ADA" w:rsidP="00E065EF">
            <w:pPr>
              <w:jc w:val="both"/>
              <w:rPr>
                <w:bCs/>
              </w:rPr>
            </w:pPr>
            <w:r w:rsidRPr="00B567AA">
              <w:t>О</w:t>
            </w:r>
            <w:r w:rsidRPr="00B567AA">
              <w:rPr>
                <w:color w:val="000000"/>
              </w:rPr>
              <w:t xml:space="preserve">сновной объем средств на финансирование конкретных </w:t>
            </w:r>
            <w:proofErr w:type="spellStart"/>
            <w:r w:rsidRPr="00B567AA">
              <w:rPr>
                <w:color w:val="000000"/>
              </w:rPr>
              <w:t>форса</w:t>
            </w:r>
            <w:r>
              <w:rPr>
                <w:color w:val="000000"/>
              </w:rPr>
              <w:t>й</w:t>
            </w:r>
            <w:r w:rsidRPr="00B567AA">
              <w:rPr>
                <w:color w:val="000000"/>
              </w:rPr>
              <w:t>т</w:t>
            </w:r>
            <w:proofErr w:type="spellEnd"/>
            <w:r w:rsidRPr="00B567AA">
              <w:rPr>
                <w:color w:val="000000"/>
              </w:rPr>
              <w:t>-проектов предоставляют:</w:t>
            </w:r>
          </w:p>
          <w:p w:rsidR="008B5ADA" w:rsidRPr="00B567AA" w:rsidRDefault="008B5ADA" w:rsidP="008B5ADA">
            <w:pPr>
              <w:numPr>
                <w:ilvl w:val="0"/>
                <w:numId w:val="6"/>
              </w:numPr>
              <w:jc w:val="both"/>
              <w:rPr>
                <w:bCs/>
              </w:rPr>
            </w:pPr>
            <w:r w:rsidRPr="00B567AA">
              <w:rPr>
                <w:color w:val="000000"/>
              </w:rPr>
              <w:t>науч</w:t>
            </w:r>
            <w:r w:rsidRPr="00B567AA">
              <w:rPr>
                <w:color w:val="000000"/>
                <w:spacing w:val="1"/>
              </w:rPr>
              <w:t>ные организации</w:t>
            </w:r>
          </w:p>
          <w:p w:rsidR="008B5ADA" w:rsidRPr="00B567AA" w:rsidRDefault="008B5ADA" w:rsidP="008B5ADA">
            <w:pPr>
              <w:numPr>
                <w:ilvl w:val="0"/>
                <w:numId w:val="6"/>
              </w:numPr>
              <w:jc w:val="both"/>
              <w:rPr>
                <w:bCs/>
              </w:rPr>
            </w:pPr>
            <w:r w:rsidRPr="00B567AA">
              <w:rPr>
                <w:color w:val="000000"/>
                <w:spacing w:val="1"/>
              </w:rPr>
              <w:t>неправительственные организации</w:t>
            </w:r>
          </w:p>
          <w:p w:rsidR="008B5ADA" w:rsidRPr="00B567AA" w:rsidRDefault="008B5ADA" w:rsidP="008B5ADA">
            <w:pPr>
              <w:numPr>
                <w:ilvl w:val="0"/>
                <w:numId w:val="6"/>
              </w:numPr>
              <w:jc w:val="both"/>
              <w:rPr>
                <w:bCs/>
              </w:rPr>
            </w:pPr>
            <w:r w:rsidRPr="00B567AA">
              <w:rPr>
                <w:bCs/>
                <w:color w:val="000000"/>
              </w:rPr>
              <w:t>правительства (федеральные и региональные)</w:t>
            </w:r>
          </w:p>
          <w:p w:rsidR="008B5ADA" w:rsidRPr="00B567AA" w:rsidRDefault="008B5ADA" w:rsidP="008B5ADA">
            <w:pPr>
              <w:numPr>
                <w:ilvl w:val="0"/>
                <w:numId w:val="6"/>
              </w:numPr>
              <w:jc w:val="both"/>
              <w:rPr>
                <w:color w:val="000000"/>
                <w:spacing w:val="2"/>
                <w:lang w:val="en-US"/>
              </w:rPr>
            </w:pPr>
            <w:r w:rsidRPr="00B567AA">
              <w:rPr>
                <w:color w:val="000000"/>
                <w:spacing w:val="1"/>
              </w:rPr>
              <w:t>частная про</w:t>
            </w:r>
            <w:r w:rsidRPr="00B567AA">
              <w:rPr>
                <w:color w:val="000000"/>
                <w:spacing w:val="2"/>
              </w:rPr>
              <w:t>мышленность</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B567AA" w:rsidRDefault="008B5ADA" w:rsidP="00E065EF">
            <w:pPr>
              <w:jc w:val="center"/>
              <w:rPr>
                <w:lang w:val="en-US"/>
              </w:rPr>
            </w:pPr>
            <w:r>
              <w:rPr>
                <w:lang w:val="en-US"/>
              </w:rPr>
              <w:t>b</w:t>
            </w:r>
          </w:p>
        </w:tc>
        <w:tc>
          <w:tcPr>
            <w:tcW w:w="6379" w:type="dxa"/>
          </w:tcPr>
          <w:p w:rsidR="008B5ADA" w:rsidRPr="00B567AA" w:rsidRDefault="008B5ADA" w:rsidP="00E065EF">
            <w:pPr>
              <w:jc w:val="both"/>
              <w:rPr>
                <w:bCs/>
              </w:rPr>
            </w:pPr>
            <w:r w:rsidRPr="00B567AA">
              <w:rPr>
                <w:bCs/>
              </w:rPr>
              <w:t xml:space="preserve">Базовая методология любого </w:t>
            </w:r>
            <w:proofErr w:type="spellStart"/>
            <w:r w:rsidRPr="00B567AA">
              <w:rPr>
                <w:bCs/>
              </w:rPr>
              <w:t>форсайт</w:t>
            </w:r>
            <w:proofErr w:type="spellEnd"/>
            <w:r w:rsidRPr="00B567AA">
              <w:rPr>
                <w:bCs/>
              </w:rPr>
              <w:t>-метода включает</w:t>
            </w:r>
          </w:p>
          <w:p w:rsidR="008B5ADA" w:rsidRPr="00B567AA" w:rsidRDefault="008B5ADA" w:rsidP="008B5ADA">
            <w:pPr>
              <w:numPr>
                <w:ilvl w:val="0"/>
                <w:numId w:val="7"/>
              </w:numPr>
              <w:jc w:val="both"/>
              <w:rPr>
                <w:bCs/>
              </w:rPr>
            </w:pPr>
            <w:r w:rsidRPr="00B567AA">
              <w:rPr>
                <w:bCs/>
              </w:rPr>
              <w:t>3 уровня деятельности</w:t>
            </w:r>
          </w:p>
          <w:p w:rsidR="008B5ADA" w:rsidRPr="00B567AA" w:rsidRDefault="008B5ADA" w:rsidP="008B5ADA">
            <w:pPr>
              <w:numPr>
                <w:ilvl w:val="0"/>
                <w:numId w:val="7"/>
              </w:numPr>
              <w:jc w:val="both"/>
              <w:rPr>
                <w:bCs/>
              </w:rPr>
            </w:pPr>
            <w:r w:rsidRPr="00B567AA">
              <w:rPr>
                <w:bCs/>
              </w:rPr>
              <w:t>4 уровня деятельности</w:t>
            </w:r>
          </w:p>
          <w:p w:rsidR="008B5ADA" w:rsidRPr="00B567AA" w:rsidRDefault="008B5ADA" w:rsidP="008B5ADA">
            <w:pPr>
              <w:numPr>
                <w:ilvl w:val="0"/>
                <w:numId w:val="7"/>
              </w:numPr>
              <w:jc w:val="both"/>
              <w:rPr>
                <w:bCs/>
              </w:rPr>
            </w:pPr>
            <w:r w:rsidRPr="00B567AA">
              <w:rPr>
                <w:bCs/>
              </w:rPr>
              <w:t>уровня деятельности</w:t>
            </w:r>
          </w:p>
          <w:p w:rsidR="008B5ADA" w:rsidRPr="00B567AA" w:rsidRDefault="008B5ADA" w:rsidP="008B5ADA">
            <w:pPr>
              <w:numPr>
                <w:ilvl w:val="0"/>
                <w:numId w:val="7"/>
              </w:numPr>
              <w:jc w:val="both"/>
              <w:rPr>
                <w:bCs/>
              </w:rPr>
            </w:pPr>
            <w:r w:rsidRPr="00B567AA">
              <w:rPr>
                <w:bCs/>
              </w:rPr>
              <w:t>уровень деятельности</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5F19A7" w:rsidRDefault="008B5ADA" w:rsidP="00E065EF">
            <w:pPr>
              <w:jc w:val="center"/>
              <w:rPr>
                <w:lang w:val="en-US"/>
              </w:rPr>
            </w:pPr>
            <w:r>
              <w:rPr>
                <w:lang w:val="en-US"/>
              </w:rPr>
              <w:t>d</w:t>
            </w:r>
          </w:p>
        </w:tc>
        <w:tc>
          <w:tcPr>
            <w:tcW w:w="6379" w:type="dxa"/>
          </w:tcPr>
          <w:p w:rsidR="008B5ADA" w:rsidRPr="005F19A7" w:rsidRDefault="008B5ADA" w:rsidP="00E065EF">
            <w:pPr>
              <w:jc w:val="both"/>
            </w:pPr>
            <w:r w:rsidRPr="005F19A7">
              <w:t xml:space="preserve">Основными принципами инструментария Форсайта являются: </w:t>
            </w:r>
          </w:p>
          <w:p w:rsidR="008B5ADA" w:rsidRPr="005F19A7" w:rsidRDefault="008B5ADA" w:rsidP="008B5ADA">
            <w:pPr>
              <w:numPr>
                <w:ilvl w:val="0"/>
                <w:numId w:val="8"/>
              </w:numPr>
              <w:jc w:val="both"/>
            </w:pPr>
            <w:r w:rsidRPr="005F19A7">
              <w:t>согласованность действий науки, власти и гражданского общества</w:t>
            </w:r>
          </w:p>
          <w:p w:rsidR="008B5ADA" w:rsidRPr="005F19A7" w:rsidRDefault="008B5ADA" w:rsidP="008B5ADA">
            <w:pPr>
              <w:numPr>
                <w:ilvl w:val="0"/>
                <w:numId w:val="8"/>
              </w:numPr>
              <w:jc w:val="both"/>
            </w:pPr>
            <w:r w:rsidRPr="005F19A7">
              <w:t>согласованность действий властей и бизнеса;</w:t>
            </w:r>
          </w:p>
          <w:p w:rsidR="008B5ADA" w:rsidRPr="005F19A7" w:rsidRDefault="008B5ADA" w:rsidP="008B5ADA">
            <w:pPr>
              <w:numPr>
                <w:ilvl w:val="0"/>
                <w:numId w:val="8"/>
              </w:numPr>
              <w:jc w:val="both"/>
            </w:pPr>
            <w:r w:rsidRPr="005F19A7">
              <w:t>инициатива властей по разработке плана социального и экономического развития территории</w:t>
            </w:r>
          </w:p>
          <w:p w:rsidR="008B5ADA" w:rsidRPr="005F19A7" w:rsidRDefault="008B5ADA" w:rsidP="008B5ADA">
            <w:pPr>
              <w:numPr>
                <w:ilvl w:val="0"/>
                <w:numId w:val="8"/>
              </w:numPr>
              <w:jc w:val="both"/>
              <w:rPr>
                <w:bCs/>
              </w:rPr>
            </w:pPr>
            <w:r w:rsidRPr="005F19A7">
              <w:rPr>
                <w:bCs/>
              </w:rPr>
              <w:lastRenderedPageBreak/>
              <w:t>вовлеченность общественных сил, коммуникации   участников, концентрация на долговременном периоде, координация с имеющимися достижениями в социально-экономической сфере, согласие бизнеса, науки, власти и гражданского общества</w:t>
            </w:r>
          </w:p>
          <w:p w:rsidR="008B5ADA" w:rsidRPr="006B5934" w:rsidRDefault="008B5ADA" w:rsidP="00E065EF">
            <w:pPr>
              <w:jc w:val="both"/>
            </w:pPr>
          </w:p>
        </w:tc>
        <w:tc>
          <w:tcPr>
            <w:tcW w:w="992" w:type="dxa"/>
            <w:vAlign w:val="center"/>
          </w:tcPr>
          <w:p w:rsidR="008B5ADA" w:rsidRPr="006B5934" w:rsidRDefault="008B5ADA" w:rsidP="00E065EF">
            <w:pPr>
              <w:jc w:val="center"/>
            </w:pPr>
            <w:r>
              <w:lastRenderedPageBreak/>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5F19A7" w:rsidRDefault="008B5ADA" w:rsidP="00E065EF">
            <w:pPr>
              <w:jc w:val="center"/>
              <w:rPr>
                <w:lang w:val="en-US"/>
              </w:rPr>
            </w:pPr>
            <w:r>
              <w:rPr>
                <w:lang w:val="en-US"/>
              </w:rPr>
              <w:t>d</w:t>
            </w:r>
          </w:p>
        </w:tc>
        <w:tc>
          <w:tcPr>
            <w:tcW w:w="6379" w:type="dxa"/>
          </w:tcPr>
          <w:p w:rsidR="008B5ADA" w:rsidRPr="005F19A7" w:rsidRDefault="008B5ADA" w:rsidP="00E065EF">
            <w:pPr>
              <w:jc w:val="both"/>
              <w:rPr>
                <w:color w:val="000000"/>
                <w:spacing w:val="2"/>
              </w:rPr>
            </w:pPr>
            <w:r w:rsidRPr="005F19A7">
              <w:t>Форсайт как технология предвидения (не элемент программы) появился:</w:t>
            </w:r>
          </w:p>
          <w:p w:rsidR="008B5ADA" w:rsidRPr="005F19A7" w:rsidRDefault="008B5ADA" w:rsidP="008B5ADA">
            <w:pPr>
              <w:numPr>
                <w:ilvl w:val="0"/>
                <w:numId w:val="9"/>
              </w:numPr>
              <w:jc w:val="both"/>
            </w:pPr>
            <w:r w:rsidRPr="005F19A7">
              <w:t xml:space="preserve">на рубеже </w:t>
            </w:r>
            <w:r w:rsidRPr="005F19A7">
              <w:rPr>
                <w:lang w:val="en-US"/>
              </w:rPr>
              <w:t>XIX</w:t>
            </w:r>
            <w:r w:rsidRPr="005F19A7">
              <w:t>-</w:t>
            </w:r>
            <w:r w:rsidRPr="005F19A7">
              <w:rPr>
                <w:lang w:val="en-US"/>
              </w:rPr>
              <w:t>XX</w:t>
            </w:r>
            <w:r w:rsidRPr="005F19A7">
              <w:t xml:space="preserve"> веков</w:t>
            </w:r>
          </w:p>
          <w:p w:rsidR="008B5ADA" w:rsidRPr="005F19A7" w:rsidRDefault="008B5ADA" w:rsidP="008B5ADA">
            <w:pPr>
              <w:numPr>
                <w:ilvl w:val="0"/>
                <w:numId w:val="9"/>
              </w:numPr>
              <w:jc w:val="both"/>
            </w:pPr>
            <w:r w:rsidRPr="005F19A7">
              <w:t xml:space="preserve">в первой половине </w:t>
            </w:r>
            <w:r w:rsidRPr="005F19A7">
              <w:rPr>
                <w:lang w:val="en-US"/>
              </w:rPr>
              <w:t>XX</w:t>
            </w:r>
            <w:r w:rsidRPr="005F19A7">
              <w:t xml:space="preserve"> века</w:t>
            </w:r>
          </w:p>
          <w:p w:rsidR="008B5ADA" w:rsidRPr="005F19A7" w:rsidRDefault="008B5ADA" w:rsidP="008B5ADA">
            <w:pPr>
              <w:numPr>
                <w:ilvl w:val="0"/>
                <w:numId w:val="9"/>
              </w:numPr>
              <w:jc w:val="both"/>
            </w:pPr>
            <w:r w:rsidRPr="005F19A7">
              <w:t xml:space="preserve">в 50-е годы </w:t>
            </w:r>
            <w:r w:rsidRPr="005F19A7">
              <w:rPr>
                <w:lang w:val="en-US"/>
              </w:rPr>
              <w:t>XX</w:t>
            </w:r>
            <w:r w:rsidRPr="005F19A7">
              <w:t xml:space="preserve"> века</w:t>
            </w:r>
          </w:p>
          <w:p w:rsidR="008B5ADA" w:rsidRPr="005F19A7" w:rsidRDefault="008B5ADA" w:rsidP="008B5ADA">
            <w:pPr>
              <w:numPr>
                <w:ilvl w:val="0"/>
                <w:numId w:val="9"/>
              </w:numPr>
              <w:jc w:val="both"/>
              <w:rPr>
                <w:bCs/>
              </w:rPr>
            </w:pPr>
            <w:r w:rsidRPr="005F19A7">
              <w:rPr>
                <w:bCs/>
              </w:rPr>
              <w:t xml:space="preserve">в конце </w:t>
            </w:r>
            <w:r w:rsidRPr="005F19A7">
              <w:rPr>
                <w:bCs/>
                <w:lang w:val="en-US"/>
              </w:rPr>
              <w:t>XX</w:t>
            </w:r>
            <w:r w:rsidRPr="005F19A7">
              <w:rPr>
                <w:bCs/>
              </w:rPr>
              <w:t xml:space="preserve"> века</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УК-3.1</w:t>
            </w:r>
          </w:p>
        </w:tc>
        <w:tc>
          <w:tcPr>
            <w:tcW w:w="1133" w:type="dxa"/>
            <w:vAlign w:val="center"/>
          </w:tcPr>
          <w:p w:rsidR="008B5ADA" w:rsidRPr="006B5934" w:rsidRDefault="008B5ADA" w:rsidP="00E065EF">
            <w:pPr>
              <w:jc w:val="center"/>
            </w:pPr>
            <w:r>
              <w:t>2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6B5934" w:rsidRDefault="008B5ADA" w:rsidP="00E065EF">
            <w:pPr>
              <w:jc w:val="center"/>
            </w:pPr>
            <w:r>
              <w:t>корпоративные</w:t>
            </w:r>
          </w:p>
        </w:tc>
        <w:tc>
          <w:tcPr>
            <w:tcW w:w="6379" w:type="dxa"/>
          </w:tcPr>
          <w:p w:rsidR="008B5ADA" w:rsidRDefault="008B5ADA" w:rsidP="00E065EF">
            <w:pPr>
              <w:jc w:val="both"/>
            </w:pPr>
            <w:r>
              <w:t>Впишите пропущенное слово в нужном падеже</w:t>
            </w:r>
          </w:p>
          <w:p w:rsidR="008B5ADA" w:rsidRPr="00606756" w:rsidRDefault="008B5ADA" w:rsidP="00E065EF">
            <w:pPr>
              <w:shd w:val="clear" w:color="auto" w:fill="FFFFFF"/>
              <w:jc w:val="both"/>
              <w:rPr>
                <w:spacing w:val="1"/>
              </w:rPr>
            </w:pPr>
            <w:r w:rsidRPr="00606756">
              <w:rPr>
                <w:spacing w:val="1"/>
              </w:rPr>
              <w:t xml:space="preserve">Отраслевые и ### </w:t>
            </w:r>
            <w:proofErr w:type="spellStart"/>
            <w:r w:rsidRPr="00606756">
              <w:rPr>
                <w:spacing w:val="1"/>
              </w:rPr>
              <w:t>форсайт</w:t>
            </w:r>
            <w:proofErr w:type="spellEnd"/>
            <w:r w:rsidRPr="00606756">
              <w:rPr>
                <w:spacing w:val="1"/>
              </w:rPr>
              <w:t xml:space="preserve">-проекты нацелены на выбор </w:t>
            </w:r>
            <w:r w:rsidRPr="00606756">
              <w:rPr>
                <w:spacing w:val="2"/>
              </w:rPr>
              <w:t>технологических приоритетов, определение факторов, спо</w:t>
            </w:r>
            <w:r w:rsidRPr="00606756">
              <w:rPr>
                <w:spacing w:val="2"/>
              </w:rPr>
              <w:softHyphen/>
            </w:r>
            <w:r w:rsidRPr="00606756">
              <w:rPr>
                <w:spacing w:val="1"/>
              </w:rPr>
              <w:t>собных повлиять на изменение рынков, оценку про</w:t>
            </w:r>
            <w:r w:rsidRPr="00606756">
              <w:rPr>
                <w:spacing w:val="1"/>
              </w:rPr>
              <w:softHyphen/>
            </w:r>
            <w:r w:rsidRPr="00606756">
              <w:rPr>
                <w:spacing w:val="2"/>
              </w:rPr>
              <w:t xml:space="preserve">дуктов, которые могут быть востребованы на этих рынках, выявление </w:t>
            </w:r>
            <w:r w:rsidRPr="00606756">
              <w:t>технологического потенциала отраслей и корпораций, выбор мер, необ</w:t>
            </w:r>
            <w:r w:rsidRPr="00606756">
              <w:softHyphen/>
            </w:r>
            <w:r w:rsidRPr="00606756">
              <w:rPr>
                <w:spacing w:val="1"/>
              </w:rPr>
              <w:t>ходимых для развития существующих и достижения новых конкурент</w:t>
            </w:r>
            <w:r w:rsidRPr="00606756">
              <w:rPr>
                <w:spacing w:val="1"/>
              </w:rPr>
              <w:softHyphen/>
              <w:t>ных преимуществ.</w:t>
            </w:r>
          </w:p>
          <w:p w:rsidR="008B5ADA" w:rsidRPr="006B5934" w:rsidRDefault="008B5ADA" w:rsidP="00E065EF">
            <w:pPr>
              <w:shd w:val="clear" w:color="auto" w:fill="FFFFFF"/>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6B5934" w:rsidRDefault="008B5ADA" w:rsidP="00E065EF">
            <w:pPr>
              <w:jc w:val="center"/>
            </w:pPr>
            <w:r>
              <w:t>прогнозированием</w:t>
            </w:r>
          </w:p>
        </w:tc>
        <w:tc>
          <w:tcPr>
            <w:tcW w:w="6379" w:type="dxa"/>
          </w:tcPr>
          <w:p w:rsidR="008B5ADA" w:rsidRDefault="008B5ADA" w:rsidP="00E065EF">
            <w:pPr>
              <w:jc w:val="both"/>
            </w:pPr>
            <w:r>
              <w:t>Впишите пропущенное слово в нужном падеже</w:t>
            </w:r>
          </w:p>
          <w:p w:rsidR="008B5ADA" w:rsidRPr="00606756" w:rsidRDefault="008B5ADA" w:rsidP="00E065EF">
            <w:pPr>
              <w:rPr>
                <w:spacing w:val="-13"/>
              </w:rPr>
            </w:pPr>
            <w:r w:rsidRPr="00606756">
              <w:rPr>
                <w:spacing w:val="2"/>
              </w:rPr>
              <w:t xml:space="preserve">Под </w:t>
            </w:r>
            <w:r w:rsidRPr="00606756">
              <w:rPr>
                <w:iCs/>
                <w:spacing w:val="2"/>
              </w:rPr>
              <w:t>###</w:t>
            </w:r>
            <w:r w:rsidRPr="00606756">
              <w:rPr>
                <w:spacing w:val="1"/>
              </w:rPr>
              <w:t xml:space="preserve"> понимается вид деятельности по определению будущих тенденций </w:t>
            </w:r>
            <w:r w:rsidRPr="00606756">
              <w:rPr>
                <w:spacing w:val="-1"/>
              </w:rPr>
              <w:t xml:space="preserve">развития изучаемой системы на основе анализа ее состояния в прошлом </w:t>
            </w:r>
            <w:r w:rsidRPr="00606756">
              <w:rPr>
                <w:spacing w:val="1"/>
              </w:rPr>
              <w:t>и настоящем</w:t>
            </w:r>
            <w:r w:rsidRPr="00606756">
              <w:rPr>
                <w:spacing w:val="-13"/>
              </w:rPr>
              <w:t>.</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6B5934" w:rsidRDefault="008B5ADA" w:rsidP="00E065EF">
            <w:pPr>
              <w:jc w:val="center"/>
            </w:pPr>
            <w:r>
              <w:t>цель</w:t>
            </w:r>
          </w:p>
        </w:tc>
        <w:tc>
          <w:tcPr>
            <w:tcW w:w="6379" w:type="dxa"/>
          </w:tcPr>
          <w:p w:rsidR="008B5ADA" w:rsidRDefault="008B5ADA" w:rsidP="00E065EF">
            <w:pPr>
              <w:jc w:val="both"/>
            </w:pPr>
            <w:r>
              <w:t>Впишите пропущенное слово в нужном падеже</w:t>
            </w:r>
          </w:p>
          <w:p w:rsidR="008B5ADA" w:rsidRPr="00606756" w:rsidRDefault="008B5ADA" w:rsidP="00E065EF">
            <w:pPr>
              <w:jc w:val="both"/>
              <w:rPr>
                <w:iCs/>
              </w:rPr>
            </w:pPr>
            <w:r w:rsidRPr="00606756">
              <w:rPr>
                <w:iCs/>
              </w:rPr>
              <w:t xml:space="preserve">### </w:t>
            </w:r>
            <w:proofErr w:type="spellStart"/>
            <w:r w:rsidRPr="00606756">
              <w:rPr>
                <w:iCs/>
              </w:rPr>
              <w:t>форсайта</w:t>
            </w:r>
            <w:proofErr w:type="spellEnd"/>
            <w:r w:rsidRPr="00606756">
              <w:rPr>
                <w:iCs/>
              </w:rPr>
              <w:t xml:space="preserve"> - определение возможного будущего, создание желаемого образа будущего и определение стратегий его достижения.</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F826F8" w:rsidRDefault="008B5ADA" w:rsidP="00E065EF">
            <w:pPr>
              <w:jc w:val="center"/>
              <w:rPr>
                <w:lang w:val="en-US"/>
              </w:rPr>
            </w:pPr>
            <w:r>
              <w:t>1</w:t>
            </w:r>
            <w:r>
              <w:rPr>
                <w:lang w:val="en-US"/>
              </w:rPr>
              <w:t>- d, 2- a, 3- c, 4- b</w:t>
            </w:r>
          </w:p>
        </w:tc>
        <w:tc>
          <w:tcPr>
            <w:tcW w:w="6379" w:type="dxa"/>
          </w:tcPr>
          <w:p w:rsidR="008B5ADA" w:rsidRPr="009110D7" w:rsidRDefault="008B5ADA" w:rsidP="00E065EF">
            <w:pPr>
              <w:jc w:val="both"/>
            </w:pPr>
            <w:r w:rsidRPr="009110D7">
              <w:t>Соотнесите понятия с их определениями</w:t>
            </w:r>
          </w:p>
          <w:p w:rsidR="008B5ADA" w:rsidRPr="009110D7" w:rsidRDefault="008B5ADA" w:rsidP="008B5ADA">
            <w:pPr>
              <w:numPr>
                <w:ilvl w:val="0"/>
                <w:numId w:val="10"/>
              </w:numPr>
              <w:jc w:val="both"/>
            </w:pPr>
            <w:r w:rsidRPr="009110D7">
              <w:t>Содержание</w:t>
            </w:r>
          </w:p>
          <w:p w:rsidR="008B5ADA" w:rsidRPr="009110D7" w:rsidRDefault="008B5ADA" w:rsidP="008B5ADA">
            <w:pPr>
              <w:numPr>
                <w:ilvl w:val="0"/>
                <w:numId w:val="10"/>
              </w:numPr>
              <w:jc w:val="both"/>
            </w:pPr>
            <w:r w:rsidRPr="009110D7">
              <w:t>Участники и эксперты</w:t>
            </w:r>
          </w:p>
          <w:p w:rsidR="008B5ADA" w:rsidRPr="009110D7" w:rsidRDefault="008B5ADA" w:rsidP="008B5ADA">
            <w:pPr>
              <w:numPr>
                <w:ilvl w:val="0"/>
                <w:numId w:val="10"/>
              </w:numPr>
              <w:jc w:val="both"/>
            </w:pPr>
            <w:r w:rsidRPr="009110D7">
              <w:t>Назначение</w:t>
            </w:r>
          </w:p>
          <w:p w:rsidR="008B5ADA" w:rsidRPr="009110D7" w:rsidRDefault="008B5ADA" w:rsidP="008B5ADA">
            <w:pPr>
              <w:numPr>
                <w:ilvl w:val="0"/>
                <w:numId w:val="10"/>
              </w:numPr>
              <w:jc w:val="both"/>
            </w:pPr>
            <w:r w:rsidRPr="009110D7">
              <w:t>Результат</w:t>
            </w:r>
          </w:p>
          <w:p w:rsidR="008B5ADA" w:rsidRPr="009110D7" w:rsidRDefault="008B5ADA" w:rsidP="008B5ADA">
            <w:pPr>
              <w:numPr>
                <w:ilvl w:val="1"/>
                <w:numId w:val="10"/>
              </w:numPr>
              <w:jc w:val="both"/>
              <w:rPr>
                <w:color w:val="000000"/>
                <w:spacing w:val="1"/>
              </w:rPr>
            </w:pPr>
            <w:r w:rsidRPr="009110D7">
              <w:rPr>
                <w:color w:val="000000"/>
                <w:spacing w:val="1"/>
              </w:rPr>
              <w:t>Представители всех ключевых участников развития: научно-технической сферы, бизнеса, правительства, общественности</w:t>
            </w:r>
          </w:p>
          <w:p w:rsidR="008B5ADA" w:rsidRPr="009110D7" w:rsidRDefault="008B5ADA" w:rsidP="008B5ADA">
            <w:pPr>
              <w:numPr>
                <w:ilvl w:val="1"/>
                <w:numId w:val="10"/>
              </w:numPr>
              <w:shd w:val="clear" w:color="auto" w:fill="FFFFFF"/>
              <w:ind w:right="24"/>
              <w:rPr>
                <w:color w:val="000000"/>
                <w:spacing w:val="-1"/>
              </w:rPr>
            </w:pPr>
            <w:r w:rsidRPr="009110D7">
              <w:rPr>
                <w:color w:val="000000"/>
                <w:spacing w:val="1"/>
              </w:rPr>
              <w:t xml:space="preserve">Отчеты, сети экспертов, процедуры взаимодействия, </w:t>
            </w:r>
            <w:r w:rsidRPr="009110D7">
              <w:rPr>
                <w:color w:val="000000"/>
                <w:spacing w:val="2"/>
              </w:rPr>
              <w:t xml:space="preserve">процедуры оценки, </w:t>
            </w:r>
            <w:r w:rsidRPr="009110D7">
              <w:rPr>
                <w:color w:val="000000"/>
                <w:spacing w:val="-1"/>
              </w:rPr>
              <w:t>культура предвидения в обществе</w:t>
            </w:r>
          </w:p>
          <w:p w:rsidR="008B5ADA" w:rsidRPr="009110D7" w:rsidRDefault="008B5ADA" w:rsidP="008B5ADA">
            <w:pPr>
              <w:numPr>
                <w:ilvl w:val="1"/>
                <w:numId w:val="10"/>
              </w:numPr>
              <w:shd w:val="clear" w:color="auto" w:fill="FFFFFF"/>
              <w:ind w:right="24"/>
              <w:rPr>
                <w:color w:val="000000"/>
                <w:spacing w:val="-1"/>
              </w:rPr>
            </w:pPr>
            <w:r w:rsidRPr="009110D7">
              <w:rPr>
                <w:color w:val="000000"/>
                <w:spacing w:val="-1"/>
              </w:rPr>
              <w:t xml:space="preserve">Выработка видения будущего, </w:t>
            </w:r>
            <w:r w:rsidRPr="009110D7">
              <w:rPr>
                <w:color w:val="000000"/>
              </w:rPr>
              <w:t>определение зон исследований и появления технологий, которые могут принести наибольшие эко</w:t>
            </w:r>
            <w:r w:rsidRPr="009110D7">
              <w:rPr>
                <w:color w:val="000000"/>
                <w:spacing w:val="-1"/>
              </w:rPr>
              <w:t>номические и социальные выгоды исходя из желаемого будущего</w:t>
            </w:r>
          </w:p>
          <w:p w:rsidR="008B5ADA" w:rsidRPr="00F826F8" w:rsidRDefault="008B5ADA" w:rsidP="008B5ADA">
            <w:pPr>
              <w:numPr>
                <w:ilvl w:val="1"/>
                <w:numId w:val="10"/>
              </w:numPr>
              <w:shd w:val="clear" w:color="auto" w:fill="FFFFFF"/>
              <w:ind w:right="24"/>
            </w:pPr>
            <w:r w:rsidRPr="009110D7">
              <w:rPr>
                <w:color w:val="000000"/>
              </w:rPr>
              <w:lastRenderedPageBreak/>
              <w:t>Выработка образа будущего; осуществление ранней концентра</w:t>
            </w:r>
            <w:r w:rsidRPr="009110D7">
              <w:rPr>
                <w:color w:val="000000"/>
              </w:rPr>
              <w:softHyphen/>
            </w:r>
            <w:r w:rsidRPr="009110D7">
              <w:rPr>
                <w:color w:val="000000"/>
                <w:spacing w:val="1"/>
              </w:rPr>
              <w:t xml:space="preserve">ции ресурсов на нужных для его </w:t>
            </w:r>
            <w:r w:rsidRPr="009110D7">
              <w:rPr>
                <w:color w:val="000000"/>
                <w:spacing w:val="2"/>
              </w:rPr>
              <w:t>достижения направлениях</w:t>
            </w:r>
          </w:p>
          <w:p w:rsidR="008B5ADA" w:rsidRPr="006B5934" w:rsidRDefault="008B5ADA" w:rsidP="00E065EF">
            <w:pPr>
              <w:ind w:firstLine="708"/>
              <w:jc w:val="both"/>
            </w:pPr>
          </w:p>
        </w:tc>
        <w:tc>
          <w:tcPr>
            <w:tcW w:w="992" w:type="dxa"/>
            <w:vAlign w:val="center"/>
          </w:tcPr>
          <w:p w:rsidR="008B5ADA" w:rsidRPr="006B5934" w:rsidRDefault="008B5ADA" w:rsidP="00E065EF">
            <w:pPr>
              <w:jc w:val="center"/>
            </w:pPr>
            <w:r>
              <w:lastRenderedPageBreak/>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F826F8" w:rsidRDefault="008B5ADA" w:rsidP="00E065EF">
            <w:pPr>
              <w:jc w:val="center"/>
              <w:rPr>
                <w:lang w:val="en-US"/>
              </w:rPr>
            </w:pPr>
            <w:r>
              <w:rPr>
                <w:lang w:val="en-US"/>
              </w:rPr>
              <w:t>a, b, c, d</w:t>
            </w:r>
          </w:p>
        </w:tc>
        <w:tc>
          <w:tcPr>
            <w:tcW w:w="6379" w:type="dxa"/>
          </w:tcPr>
          <w:p w:rsidR="008B5ADA" w:rsidRPr="00F826F8" w:rsidRDefault="008B5ADA" w:rsidP="00E065EF">
            <w:pPr>
              <w:jc w:val="both"/>
            </w:pPr>
            <w:r w:rsidRPr="00F826F8">
              <w:t xml:space="preserve">Хронологическая последовательность распространения методологии </w:t>
            </w:r>
            <w:proofErr w:type="spellStart"/>
            <w:r w:rsidRPr="00F826F8">
              <w:t>форсайта</w:t>
            </w:r>
            <w:proofErr w:type="spellEnd"/>
            <w:r w:rsidRPr="00F826F8">
              <w:t xml:space="preserve"> в мире:</w:t>
            </w:r>
          </w:p>
          <w:p w:rsidR="008B5ADA" w:rsidRPr="00F826F8" w:rsidRDefault="008B5ADA" w:rsidP="008B5ADA">
            <w:pPr>
              <w:numPr>
                <w:ilvl w:val="0"/>
                <w:numId w:val="11"/>
              </w:numPr>
              <w:jc w:val="both"/>
              <w:rPr>
                <w:bCs/>
              </w:rPr>
            </w:pPr>
            <w:r w:rsidRPr="00F826F8">
              <w:rPr>
                <w:bCs/>
              </w:rPr>
              <w:t>США</w:t>
            </w:r>
          </w:p>
          <w:p w:rsidR="008B5ADA" w:rsidRPr="00F826F8" w:rsidRDefault="008B5ADA" w:rsidP="008B5ADA">
            <w:pPr>
              <w:numPr>
                <w:ilvl w:val="0"/>
                <w:numId w:val="11"/>
              </w:numPr>
              <w:jc w:val="both"/>
              <w:rPr>
                <w:bCs/>
              </w:rPr>
            </w:pPr>
            <w:r w:rsidRPr="00F826F8">
              <w:rPr>
                <w:bCs/>
              </w:rPr>
              <w:t>Япония</w:t>
            </w:r>
          </w:p>
          <w:p w:rsidR="008B5ADA" w:rsidRPr="00F826F8" w:rsidRDefault="008B5ADA" w:rsidP="008B5ADA">
            <w:pPr>
              <w:numPr>
                <w:ilvl w:val="0"/>
                <w:numId w:val="11"/>
              </w:numPr>
              <w:jc w:val="both"/>
              <w:rPr>
                <w:bCs/>
              </w:rPr>
            </w:pPr>
            <w:r w:rsidRPr="00F826F8">
              <w:rPr>
                <w:bCs/>
              </w:rPr>
              <w:t>Германия</w:t>
            </w:r>
          </w:p>
          <w:p w:rsidR="008B5ADA" w:rsidRPr="00F826F8" w:rsidRDefault="008B5ADA" w:rsidP="008B5ADA">
            <w:pPr>
              <w:numPr>
                <w:ilvl w:val="0"/>
                <w:numId w:val="11"/>
              </w:numPr>
              <w:jc w:val="both"/>
              <w:rPr>
                <w:bCs/>
              </w:rPr>
            </w:pPr>
            <w:r w:rsidRPr="00F826F8">
              <w:rPr>
                <w:bCs/>
              </w:rPr>
              <w:t>ЕС</w:t>
            </w:r>
          </w:p>
          <w:p w:rsidR="008B5ADA" w:rsidRPr="006B5934" w:rsidRDefault="008B5ADA" w:rsidP="00E065EF">
            <w:pPr>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C346FC" w:rsidRDefault="008B5ADA" w:rsidP="00E065EF">
            <w:pPr>
              <w:jc w:val="center"/>
              <w:rPr>
                <w:lang w:val="en-US"/>
              </w:rPr>
            </w:pPr>
            <w:r>
              <w:rPr>
                <w:lang w:val="en-US"/>
              </w:rPr>
              <w:t>1 – a, 2- c, 3- b</w:t>
            </w:r>
          </w:p>
        </w:tc>
        <w:tc>
          <w:tcPr>
            <w:tcW w:w="6379" w:type="dxa"/>
          </w:tcPr>
          <w:p w:rsidR="008B5ADA" w:rsidRPr="00F826F8" w:rsidRDefault="008B5ADA" w:rsidP="00E065EF">
            <w:pPr>
              <w:shd w:val="clear" w:color="auto" w:fill="FFFFFF"/>
              <w:jc w:val="both"/>
              <w:rPr>
                <w:spacing w:val="-1"/>
              </w:rPr>
            </w:pPr>
            <w:r w:rsidRPr="00F826F8">
              <w:rPr>
                <w:spacing w:val="-1"/>
              </w:rPr>
              <w:t>Соотнесите термины и их определения</w:t>
            </w:r>
          </w:p>
          <w:p w:rsidR="008B5ADA" w:rsidRPr="00F826F8" w:rsidRDefault="008B5ADA" w:rsidP="008B5ADA">
            <w:pPr>
              <w:numPr>
                <w:ilvl w:val="0"/>
                <w:numId w:val="12"/>
              </w:numPr>
              <w:shd w:val="clear" w:color="auto" w:fill="FFFFFF"/>
              <w:jc w:val="both"/>
              <w:rPr>
                <w:spacing w:val="-1"/>
              </w:rPr>
            </w:pPr>
            <w:r w:rsidRPr="00F826F8">
              <w:rPr>
                <w:spacing w:val="-1"/>
              </w:rPr>
              <w:t>Планирование</w:t>
            </w:r>
          </w:p>
          <w:p w:rsidR="008B5ADA" w:rsidRPr="00F826F8" w:rsidRDefault="008B5ADA" w:rsidP="008B5ADA">
            <w:pPr>
              <w:numPr>
                <w:ilvl w:val="0"/>
                <w:numId w:val="12"/>
              </w:numPr>
              <w:shd w:val="clear" w:color="auto" w:fill="FFFFFF"/>
              <w:jc w:val="both"/>
              <w:rPr>
                <w:spacing w:val="-1"/>
              </w:rPr>
            </w:pPr>
            <w:r w:rsidRPr="00F826F8">
              <w:rPr>
                <w:spacing w:val="-1"/>
              </w:rPr>
              <w:t>Футурология</w:t>
            </w:r>
          </w:p>
          <w:p w:rsidR="008B5ADA" w:rsidRPr="00F826F8" w:rsidRDefault="008B5ADA" w:rsidP="008B5ADA">
            <w:pPr>
              <w:numPr>
                <w:ilvl w:val="0"/>
                <w:numId w:val="12"/>
              </w:numPr>
              <w:shd w:val="clear" w:color="auto" w:fill="FFFFFF"/>
              <w:jc w:val="both"/>
              <w:rPr>
                <w:spacing w:val="-1"/>
              </w:rPr>
            </w:pPr>
            <w:r w:rsidRPr="00F826F8">
              <w:rPr>
                <w:spacing w:val="-1"/>
              </w:rPr>
              <w:t>Форсайт</w:t>
            </w:r>
          </w:p>
          <w:p w:rsidR="008B5ADA" w:rsidRPr="00F826F8" w:rsidRDefault="008B5ADA" w:rsidP="008B5ADA">
            <w:pPr>
              <w:numPr>
                <w:ilvl w:val="0"/>
                <w:numId w:val="13"/>
              </w:numPr>
              <w:shd w:val="clear" w:color="auto" w:fill="FFFFFF"/>
              <w:jc w:val="both"/>
              <w:rPr>
                <w:spacing w:val="-1"/>
              </w:rPr>
            </w:pPr>
            <w:r w:rsidRPr="00F826F8">
              <w:rPr>
                <w:spacing w:val="1"/>
              </w:rPr>
              <w:t xml:space="preserve">деятельность по разработке планов, определяющих будущее состояние системы, и решений </w:t>
            </w:r>
            <w:r w:rsidRPr="00F826F8">
              <w:rPr>
                <w:spacing w:val="-1"/>
              </w:rPr>
              <w:t>по обеспечению выполнения принятых планов.</w:t>
            </w:r>
          </w:p>
          <w:p w:rsidR="008B5ADA" w:rsidRPr="00F826F8" w:rsidRDefault="008B5ADA" w:rsidP="008B5ADA">
            <w:pPr>
              <w:numPr>
                <w:ilvl w:val="0"/>
                <w:numId w:val="13"/>
              </w:numPr>
              <w:shd w:val="clear" w:color="auto" w:fill="FFFFFF"/>
              <w:jc w:val="both"/>
              <w:rPr>
                <w:spacing w:val="-1"/>
              </w:rPr>
            </w:pPr>
            <w:r w:rsidRPr="00F826F8">
              <w:t>это особая технология предвидения будущего развития си</w:t>
            </w:r>
            <w:r w:rsidRPr="00F826F8">
              <w:rPr>
                <w:spacing w:val="3"/>
              </w:rPr>
              <w:t>стемы, сопровождающаяся мерами по обеспечению движения обще</w:t>
            </w:r>
            <w:r w:rsidRPr="00F826F8">
              <w:rPr>
                <w:spacing w:val="-1"/>
              </w:rPr>
              <w:t>ства по выбранной траектории на базе общественного консенсуса.</w:t>
            </w:r>
          </w:p>
          <w:p w:rsidR="008B5ADA" w:rsidRPr="00F826F8" w:rsidRDefault="008B5ADA" w:rsidP="008B5ADA">
            <w:pPr>
              <w:numPr>
                <w:ilvl w:val="0"/>
                <w:numId w:val="13"/>
              </w:numPr>
              <w:shd w:val="clear" w:color="auto" w:fill="FFFFFF"/>
              <w:jc w:val="both"/>
              <w:rPr>
                <w:spacing w:val="-1"/>
              </w:rPr>
            </w:pPr>
            <w:r w:rsidRPr="00F826F8">
              <w:rPr>
                <w:spacing w:val="-1"/>
              </w:rPr>
              <w:t>об</w:t>
            </w:r>
            <w:r w:rsidRPr="00F826F8">
              <w:rPr>
                <w:spacing w:val="-2"/>
              </w:rPr>
              <w:t>ласть знаний по определению перспектив будущего развития общества.</w:t>
            </w:r>
          </w:p>
          <w:p w:rsidR="008B5ADA" w:rsidRPr="00286E4C" w:rsidRDefault="008B5ADA" w:rsidP="00E065EF">
            <w:pPr>
              <w:shd w:val="clear" w:color="auto" w:fill="FFFFFF"/>
              <w:jc w:val="both"/>
            </w:pP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УК-3.2</w:t>
            </w:r>
          </w:p>
        </w:tc>
        <w:tc>
          <w:tcPr>
            <w:tcW w:w="1133" w:type="dxa"/>
            <w:vAlign w:val="center"/>
          </w:tcPr>
          <w:p w:rsidR="008B5ADA" w:rsidRPr="006B5934" w:rsidRDefault="008B5ADA" w:rsidP="00E065EF">
            <w:pPr>
              <w:jc w:val="center"/>
            </w:pPr>
            <w:r>
              <w:t>3 минуты</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731696" w:rsidRDefault="008B5ADA" w:rsidP="00E065EF">
            <w:pPr>
              <w:jc w:val="both"/>
            </w:pPr>
            <w:bookmarkStart w:id="1" w:name="_GoBack"/>
            <w:bookmarkEnd w:id="1"/>
          </w:p>
        </w:tc>
        <w:tc>
          <w:tcPr>
            <w:tcW w:w="6379" w:type="dxa"/>
          </w:tcPr>
          <w:p w:rsidR="008B5ADA" w:rsidRPr="00731696" w:rsidRDefault="008B5ADA" w:rsidP="00E065EF">
            <w:pPr>
              <w:jc w:val="both"/>
            </w:pPr>
            <w:r>
              <w:t>В чем состоит сущность метода «круглого стола»?</w:t>
            </w: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УК-3.3</w:t>
            </w:r>
          </w:p>
        </w:tc>
        <w:tc>
          <w:tcPr>
            <w:tcW w:w="1133" w:type="dxa"/>
            <w:vAlign w:val="center"/>
          </w:tcPr>
          <w:p w:rsidR="008B5ADA" w:rsidRPr="006B5934"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731696" w:rsidRDefault="008B5ADA" w:rsidP="00E065EF">
            <w:pPr>
              <w:jc w:val="both"/>
            </w:pPr>
          </w:p>
        </w:tc>
        <w:tc>
          <w:tcPr>
            <w:tcW w:w="6379" w:type="dxa"/>
          </w:tcPr>
          <w:p w:rsidR="008B5ADA" w:rsidRPr="006B5934" w:rsidRDefault="008B5ADA" w:rsidP="00E065EF">
            <w:pPr>
              <w:jc w:val="both"/>
            </w:pPr>
            <w:r>
              <w:t>Каким образом можно увеличить эффективность сценарной работы?</w:t>
            </w: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 - 3.3</w:t>
            </w:r>
          </w:p>
        </w:tc>
        <w:tc>
          <w:tcPr>
            <w:tcW w:w="1133" w:type="dxa"/>
            <w:vAlign w:val="center"/>
          </w:tcPr>
          <w:p w:rsidR="008B5ADA" w:rsidRPr="006B5934"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731696" w:rsidRDefault="008B5ADA" w:rsidP="00E065EF">
            <w:pPr>
              <w:jc w:val="both"/>
            </w:pPr>
          </w:p>
        </w:tc>
        <w:tc>
          <w:tcPr>
            <w:tcW w:w="6379" w:type="dxa"/>
          </w:tcPr>
          <w:p w:rsidR="008B5ADA" w:rsidRPr="006B5934" w:rsidRDefault="008B5ADA" w:rsidP="00E065EF">
            <w:pPr>
              <w:jc w:val="both"/>
            </w:pPr>
            <w:r>
              <w:t>Каким образом работает методика «экстраполяции трендов»?</w:t>
            </w:r>
          </w:p>
        </w:tc>
        <w:tc>
          <w:tcPr>
            <w:tcW w:w="992" w:type="dxa"/>
            <w:vAlign w:val="center"/>
          </w:tcPr>
          <w:p w:rsidR="008B5ADA" w:rsidRPr="006B5934" w:rsidRDefault="008B5ADA" w:rsidP="00E065EF">
            <w:pPr>
              <w:jc w:val="center"/>
            </w:pPr>
            <w:r>
              <w:t>УК-3</w:t>
            </w:r>
          </w:p>
        </w:tc>
        <w:tc>
          <w:tcPr>
            <w:tcW w:w="1560" w:type="dxa"/>
            <w:vAlign w:val="center"/>
          </w:tcPr>
          <w:p w:rsidR="008B5ADA" w:rsidRPr="006B5934" w:rsidRDefault="008B5ADA" w:rsidP="00E065EF">
            <w:pPr>
              <w:jc w:val="center"/>
            </w:pPr>
            <w:r>
              <w:t>УК-3.3</w:t>
            </w:r>
          </w:p>
        </w:tc>
        <w:tc>
          <w:tcPr>
            <w:tcW w:w="1133" w:type="dxa"/>
            <w:vAlign w:val="center"/>
          </w:tcPr>
          <w:p w:rsidR="008B5ADA" w:rsidRPr="006B5934"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2D2318" w:rsidRDefault="008B5ADA" w:rsidP="00E065EF">
            <w:pPr>
              <w:jc w:val="both"/>
            </w:pPr>
          </w:p>
        </w:tc>
        <w:tc>
          <w:tcPr>
            <w:tcW w:w="6379" w:type="dxa"/>
          </w:tcPr>
          <w:p w:rsidR="008B5ADA" w:rsidRDefault="008B5ADA" w:rsidP="00E065EF">
            <w:pPr>
              <w:jc w:val="both"/>
            </w:pPr>
            <w:r>
              <w:t xml:space="preserve">В чем состоит суть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left="0" w:right="34" w:firstLine="0"/>
              <w:jc w:val="center"/>
            </w:pPr>
          </w:p>
        </w:tc>
        <w:tc>
          <w:tcPr>
            <w:tcW w:w="4445" w:type="dxa"/>
            <w:vAlign w:val="center"/>
          </w:tcPr>
          <w:p w:rsidR="008B5ADA" w:rsidRPr="0087758B" w:rsidRDefault="008B5ADA" w:rsidP="00E065EF">
            <w:pPr>
              <w:autoSpaceDE w:val="0"/>
              <w:autoSpaceDN w:val="0"/>
              <w:adjustRightInd w:val="0"/>
              <w:jc w:val="both"/>
            </w:pPr>
          </w:p>
        </w:tc>
        <w:tc>
          <w:tcPr>
            <w:tcW w:w="6379" w:type="dxa"/>
          </w:tcPr>
          <w:p w:rsidR="008B5ADA" w:rsidRDefault="008B5ADA" w:rsidP="00E065EF">
            <w:pPr>
              <w:jc w:val="both"/>
            </w:pPr>
            <w:r>
              <w:t xml:space="preserve">Назовите базовые принципы </w:t>
            </w:r>
            <w:proofErr w:type="spellStart"/>
            <w:r>
              <w:t>форсайта</w:t>
            </w:r>
            <w:proofErr w:type="spellEnd"/>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pPr>
          </w:p>
        </w:tc>
        <w:tc>
          <w:tcPr>
            <w:tcW w:w="4445" w:type="dxa"/>
            <w:vAlign w:val="center"/>
          </w:tcPr>
          <w:p w:rsidR="008B5ADA" w:rsidRPr="00905E6D" w:rsidRDefault="008B5ADA" w:rsidP="00E065EF">
            <w:pPr>
              <w:jc w:val="both"/>
              <w:rPr>
                <w:color w:val="000000"/>
              </w:rPr>
            </w:pPr>
          </w:p>
        </w:tc>
        <w:tc>
          <w:tcPr>
            <w:tcW w:w="6379" w:type="dxa"/>
          </w:tcPr>
          <w:p w:rsidR="008B5ADA" w:rsidRDefault="008B5ADA" w:rsidP="00E065EF">
            <w:pPr>
              <w:jc w:val="both"/>
            </w:pPr>
            <w:r>
              <w:t>Что представляют собой методы системного анализа?</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pPr>
          </w:p>
        </w:tc>
        <w:tc>
          <w:tcPr>
            <w:tcW w:w="4445" w:type="dxa"/>
            <w:vAlign w:val="center"/>
          </w:tcPr>
          <w:p w:rsidR="008B5ADA" w:rsidRPr="00905E6D" w:rsidRDefault="008B5ADA" w:rsidP="00E065EF">
            <w:pPr>
              <w:jc w:val="both"/>
              <w:rPr>
                <w:color w:val="000000"/>
              </w:rPr>
            </w:pPr>
          </w:p>
        </w:tc>
        <w:tc>
          <w:tcPr>
            <w:tcW w:w="6379" w:type="dxa"/>
          </w:tcPr>
          <w:p w:rsidR="008B5ADA" w:rsidRDefault="008B5ADA" w:rsidP="00E065EF">
            <w:pPr>
              <w:jc w:val="both"/>
            </w:pPr>
            <w:r>
              <w:t>Что относится к ключевым технологиям?</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905E6D" w:rsidRDefault="008B5ADA" w:rsidP="00E065EF">
            <w:pPr>
              <w:jc w:val="both"/>
              <w:rPr>
                <w:color w:val="000000"/>
              </w:rPr>
            </w:pPr>
          </w:p>
        </w:tc>
        <w:tc>
          <w:tcPr>
            <w:tcW w:w="6379" w:type="dxa"/>
          </w:tcPr>
          <w:p w:rsidR="008B5ADA" w:rsidRDefault="008B5ADA" w:rsidP="00E065EF">
            <w:pPr>
              <w:jc w:val="both"/>
            </w:pPr>
            <w:r>
              <w:t>Что лежит в основе деловых игр?</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17760F" w:rsidRDefault="008B5ADA" w:rsidP="00E065EF">
            <w:pPr>
              <w:jc w:val="both"/>
              <w:rPr>
                <w:color w:val="000000"/>
              </w:rPr>
            </w:pPr>
          </w:p>
        </w:tc>
        <w:tc>
          <w:tcPr>
            <w:tcW w:w="6379" w:type="dxa"/>
          </w:tcPr>
          <w:p w:rsidR="008B5ADA" w:rsidRDefault="008B5ADA" w:rsidP="00E065EF">
            <w:pPr>
              <w:jc w:val="both"/>
            </w:pPr>
            <w:r>
              <w:t xml:space="preserve">Что представляет собой метод </w:t>
            </w:r>
            <w:proofErr w:type="spellStart"/>
            <w:r>
              <w:t>Делфи</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0A13FB" w:rsidRDefault="008B5ADA" w:rsidP="00E065EF">
            <w:pPr>
              <w:jc w:val="both"/>
            </w:pPr>
          </w:p>
        </w:tc>
        <w:tc>
          <w:tcPr>
            <w:tcW w:w="6379" w:type="dxa"/>
          </w:tcPr>
          <w:p w:rsidR="008B5ADA" w:rsidRDefault="008B5ADA" w:rsidP="00E065EF">
            <w:pPr>
              <w:jc w:val="both"/>
            </w:pPr>
            <w:r>
              <w:t xml:space="preserve">Что представляет собой технологический </w:t>
            </w:r>
            <w:proofErr w:type="spellStart"/>
            <w:r>
              <w:t>форсайт</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132C31" w:rsidRDefault="008B5ADA" w:rsidP="00E065EF">
            <w:pPr>
              <w:jc w:val="both"/>
            </w:pPr>
          </w:p>
        </w:tc>
        <w:tc>
          <w:tcPr>
            <w:tcW w:w="6379" w:type="dxa"/>
          </w:tcPr>
          <w:p w:rsidR="008B5ADA" w:rsidRDefault="008B5ADA" w:rsidP="00E065EF">
            <w:pPr>
              <w:jc w:val="both"/>
            </w:pPr>
            <w:r>
              <w:t xml:space="preserve">Что является целью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731696" w:rsidRDefault="008B5ADA" w:rsidP="00E065EF">
            <w:pPr>
              <w:jc w:val="both"/>
              <w:rPr>
                <w:color w:val="000000"/>
              </w:rPr>
            </w:pPr>
          </w:p>
        </w:tc>
        <w:tc>
          <w:tcPr>
            <w:tcW w:w="6379" w:type="dxa"/>
          </w:tcPr>
          <w:p w:rsidR="008B5ADA" w:rsidRDefault="008B5ADA" w:rsidP="00E065EF">
            <w:pPr>
              <w:jc w:val="both"/>
            </w:pPr>
            <w:r>
              <w:t xml:space="preserve">Назовите два аспекта </w:t>
            </w:r>
            <w:proofErr w:type="spellStart"/>
            <w:r>
              <w:t>форсайта</w:t>
            </w:r>
            <w:proofErr w:type="spellEnd"/>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132C31" w:rsidRDefault="008B5ADA" w:rsidP="00E065EF">
            <w:pPr>
              <w:shd w:val="clear" w:color="auto" w:fill="FFFFFF"/>
              <w:ind w:right="29"/>
              <w:jc w:val="both"/>
            </w:pPr>
          </w:p>
        </w:tc>
        <w:tc>
          <w:tcPr>
            <w:tcW w:w="6379" w:type="dxa"/>
          </w:tcPr>
          <w:p w:rsidR="008B5ADA" w:rsidRDefault="008B5ADA" w:rsidP="00E065EF">
            <w:pPr>
              <w:jc w:val="both"/>
            </w:pPr>
            <w:r>
              <w:t xml:space="preserve">На что нацелены отраслевые и корпоративные </w:t>
            </w:r>
            <w:proofErr w:type="spellStart"/>
            <w:r>
              <w:t>форсайт</w:t>
            </w:r>
            <w:proofErr w:type="spellEnd"/>
            <w:r>
              <w:t>-проекты?</w:t>
            </w:r>
          </w:p>
          <w:p w:rsidR="008B5ADA" w:rsidRPr="00132C31" w:rsidRDefault="008B5ADA" w:rsidP="00E065EF"/>
          <w:p w:rsidR="008B5ADA" w:rsidRDefault="008B5ADA" w:rsidP="00E065EF"/>
          <w:p w:rsidR="008B5ADA" w:rsidRDefault="008B5ADA" w:rsidP="00E065EF"/>
          <w:p w:rsidR="008B5ADA" w:rsidRDefault="008B5ADA" w:rsidP="00E065EF"/>
          <w:p w:rsidR="008B5ADA" w:rsidRDefault="008B5ADA" w:rsidP="00E065EF"/>
          <w:p w:rsidR="008B5ADA" w:rsidRDefault="008B5ADA" w:rsidP="00E065EF"/>
          <w:p w:rsidR="008B5ADA" w:rsidRDefault="008B5ADA" w:rsidP="00E065EF"/>
          <w:p w:rsidR="008B5ADA" w:rsidRDefault="008B5ADA" w:rsidP="00E065EF"/>
          <w:p w:rsidR="008B5ADA" w:rsidRPr="00132C31" w:rsidRDefault="008B5ADA" w:rsidP="00E065EF">
            <w:r>
              <w:t xml:space="preserve">В чем состоит фокус </w:t>
            </w:r>
            <w:proofErr w:type="spellStart"/>
            <w:r>
              <w:t>форсайта</w:t>
            </w:r>
            <w:proofErr w:type="spellEnd"/>
            <w:r>
              <w:t>?</w:t>
            </w:r>
          </w:p>
          <w:p w:rsidR="008B5ADA" w:rsidRPr="00132C31" w:rsidRDefault="008B5ADA" w:rsidP="00E065EF">
            <w:pPr>
              <w:ind w:firstLine="708"/>
            </w:pP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D601BF" w:rsidRDefault="008B5ADA" w:rsidP="00E065EF">
            <w:pPr>
              <w:jc w:val="both"/>
            </w:pPr>
          </w:p>
        </w:tc>
        <w:tc>
          <w:tcPr>
            <w:tcW w:w="6379" w:type="dxa"/>
          </w:tcPr>
          <w:p w:rsidR="008B5ADA" w:rsidRDefault="008B5ADA" w:rsidP="00E065EF">
            <w:pPr>
              <w:jc w:val="both"/>
            </w:pPr>
            <w:r>
              <w:t xml:space="preserve">Что представляют собой территориальные </w:t>
            </w:r>
            <w:proofErr w:type="spellStart"/>
            <w:r>
              <w:t>форсайты</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D601BF" w:rsidRDefault="008B5ADA" w:rsidP="00E065EF">
            <w:pPr>
              <w:jc w:val="both"/>
              <w:rPr>
                <w:color w:val="000000"/>
              </w:rPr>
            </w:pPr>
          </w:p>
        </w:tc>
        <w:tc>
          <w:tcPr>
            <w:tcW w:w="6379" w:type="dxa"/>
          </w:tcPr>
          <w:p w:rsidR="008B5ADA" w:rsidRDefault="008B5ADA" w:rsidP="00E065EF">
            <w:pPr>
              <w:jc w:val="both"/>
            </w:pPr>
            <w:r>
              <w:t>Что такое «экспертное суждение»?</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531FBE" w:rsidRDefault="008B5ADA" w:rsidP="00E065EF">
            <w:pPr>
              <w:jc w:val="both"/>
              <w:rPr>
                <w:color w:val="000000"/>
              </w:rPr>
            </w:pPr>
          </w:p>
        </w:tc>
        <w:tc>
          <w:tcPr>
            <w:tcW w:w="6379" w:type="dxa"/>
          </w:tcPr>
          <w:p w:rsidR="008B5ADA" w:rsidRDefault="008B5ADA" w:rsidP="00E065EF">
            <w:pPr>
              <w:jc w:val="both"/>
            </w:pPr>
            <w:r>
              <w:t>Охарактеризуйте метод «суда»</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531FBE" w:rsidRDefault="008B5ADA" w:rsidP="00E065EF">
            <w:pPr>
              <w:jc w:val="both"/>
              <w:rPr>
                <w:color w:val="000000"/>
              </w:rPr>
            </w:pPr>
          </w:p>
        </w:tc>
        <w:tc>
          <w:tcPr>
            <w:tcW w:w="6379" w:type="dxa"/>
          </w:tcPr>
          <w:p w:rsidR="008B5ADA" w:rsidRDefault="008B5ADA" w:rsidP="00E065EF">
            <w:pPr>
              <w:jc w:val="both"/>
            </w:pPr>
            <w:r>
              <w:t xml:space="preserve">Опишите методику </w:t>
            </w:r>
            <w:proofErr w:type="spellStart"/>
            <w:r>
              <w:t>сценирования</w:t>
            </w:r>
            <w:proofErr w:type="spellEnd"/>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531FBE" w:rsidRDefault="008B5ADA" w:rsidP="00E065EF">
            <w:pPr>
              <w:jc w:val="both"/>
              <w:rPr>
                <w:color w:val="000000"/>
              </w:rPr>
            </w:pPr>
          </w:p>
        </w:tc>
        <w:tc>
          <w:tcPr>
            <w:tcW w:w="6379" w:type="dxa"/>
          </w:tcPr>
          <w:p w:rsidR="008B5ADA" w:rsidRDefault="008B5ADA" w:rsidP="00E065EF">
            <w:pPr>
              <w:jc w:val="both"/>
            </w:pPr>
            <w:r>
              <w:t>Дайте определение понятиям «прогнозирование» и «планирование»</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8204BE" w:rsidRDefault="008B5ADA" w:rsidP="00E065EF">
            <w:pPr>
              <w:jc w:val="both"/>
              <w:rPr>
                <w:color w:val="000000"/>
              </w:rPr>
            </w:pPr>
          </w:p>
        </w:tc>
        <w:tc>
          <w:tcPr>
            <w:tcW w:w="6379" w:type="dxa"/>
          </w:tcPr>
          <w:p w:rsidR="008B5ADA" w:rsidRDefault="008B5ADA" w:rsidP="00E065EF">
            <w:pPr>
              <w:jc w:val="both"/>
            </w:pPr>
            <w:r>
              <w:t xml:space="preserve">На чем фокусировался </w:t>
            </w:r>
            <w:proofErr w:type="spellStart"/>
            <w:r>
              <w:t>форсайт</w:t>
            </w:r>
            <w:proofErr w:type="spellEnd"/>
            <w:r>
              <w:t xml:space="preserve"> 1-го поколения?</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8204BE" w:rsidRDefault="008B5ADA" w:rsidP="00E065EF">
            <w:pPr>
              <w:jc w:val="both"/>
              <w:rPr>
                <w:color w:val="000000"/>
              </w:rPr>
            </w:pPr>
          </w:p>
        </w:tc>
        <w:tc>
          <w:tcPr>
            <w:tcW w:w="6379" w:type="dxa"/>
          </w:tcPr>
          <w:p w:rsidR="008B5ADA" w:rsidRDefault="008B5ADA" w:rsidP="00E065EF">
            <w:pPr>
              <w:jc w:val="both"/>
            </w:pPr>
            <w:r>
              <w:t xml:space="preserve">Назовите отличительные признаки </w:t>
            </w:r>
            <w:proofErr w:type="spellStart"/>
            <w:r>
              <w:t>форсайта</w:t>
            </w:r>
            <w:proofErr w:type="spellEnd"/>
            <w:r>
              <w:t xml:space="preserve"> 2-го поколения</w:t>
            </w:r>
          </w:p>
        </w:tc>
        <w:tc>
          <w:tcPr>
            <w:tcW w:w="992" w:type="dxa"/>
            <w:vAlign w:val="center"/>
          </w:tcPr>
          <w:p w:rsidR="008B5ADA" w:rsidRDefault="008B5ADA" w:rsidP="00E065EF">
            <w:pPr>
              <w:jc w:val="center"/>
            </w:pPr>
            <w:r>
              <w:t xml:space="preserve">УК-3 </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4540C8" w:rsidRDefault="008B5ADA" w:rsidP="00E065EF">
            <w:pPr>
              <w:jc w:val="both"/>
            </w:pPr>
          </w:p>
        </w:tc>
        <w:tc>
          <w:tcPr>
            <w:tcW w:w="6379" w:type="dxa"/>
          </w:tcPr>
          <w:p w:rsidR="008B5ADA" w:rsidRDefault="008B5ADA" w:rsidP="00E065EF">
            <w:pPr>
              <w:jc w:val="both"/>
            </w:pPr>
            <w:r>
              <w:t xml:space="preserve">Чем характеризуется </w:t>
            </w:r>
            <w:proofErr w:type="spellStart"/>
            <w:r>
              <w:t>форсайт</w:t>
            </w:r>
            <w:proofErr w:type="spellEnd"/>
            <w:r>
              <w:t xml:space="preserve"> 3-го поколения?</w:t>
            </w:r>
          </w:p>
          <w:p w:rsidR="008B5ADA" w:rsidRPr="004540C8" w:rsidRDefault="008B5ADA" w:rsidP="00E065EF"/>
          <w:p w:rsidR="008B5ADA" w:rsidRDefault="008B5ADA" w:rsidP="00E065EF"/>
          <w:p w:rsidR="008B5ADA" w:rsidRPr="004540C8" w:rsidRDefault="008B5ADA" w:rsidP="00E065EF">
            <w:pPr>
              <w:tabs>
                <w:tab w:val="left" w:pos="1230"/>
              </w:tabs>
            </w:pP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1240BE" w:rsidRDefault="008B5ADA" w:rsidP="00E065EF">
            <w:pPr>
              <w:jc w:val="both"/>
              <w:rPr>
                <w:color w:val="000000"/>
              </w:rPr>
            </w:pPr>
          </w:p>
        </w:tc>
        <w:tc>
          <w:tcPr>
            <w:tcW w:w="6379" w:type="dxa"/>
          </w:tcPr>
          <w:p w:rsidR="008B5ADA" w:rsidRDefault="008B5ADA" w:rsidP="00E065EF">
            <w:pPr>
              <w:jc w:val="both"/>
            </w:pPr>
            <w:r>
              <w:t xml:space="preserve">Как определяется горизонт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1240BE" w:rsidRDefault="008B5ADA" w:rsidP="00E065EF">
            <w:pPr>
              <w:jc w:val="both"/>
            </w:pPr>
          </w:p>
        </w:tc>
        <w:tc>
          <w:tcPr>
            <w:tcW w:w="6379" w:type="dxa"/>
          </w:tcPr>
          <w:p w:rsidR="008B5ADA" w:rsidRDefault="008B5ADA" w:rsidP="00E065EF">
            <w:pPr>
              <w:jc w:val="both"/>
            </w:pPr>
            <w:r>
              <w:t>Охарактеризуйте горизонт предвидения</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B5756B" w:rsidRDefault="008B5ADA" w:rsidP="00E065EF">
            <w:pPr>
              <w:shd w:val="clear" w:color="auto" w:fill="FFFFFF"/>
              <w:ind w:right="29"/>
              <w:jc w:val="both"/>
            </w:pPr>
          </w:p>
        </w:tc>
        <w:tc>
          <w:tcPr>
            <w:tcW w:w="6379" w:type="dxa"/>
          </w:tcPr>
          <w:p w:rsidR="008B5ADA" w:rsidRDefault="008B5ADA" w:rsidP="00E065EF">
            <w:pPr>
              <w:jc w:val="both"/>
            </w:pPr>
            <w:r>
              <w:t xml:space="preserve">Какие два процесса разграничивают при определении временного горизонта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D609B4" w:rsidRDefault="008B5ADA" w:rsidP="00E065EF">
            <w:pPr>
              <w:jc w:val="both"/>
            </w:pPr>
          </w:p>
        </w:tc>
        <w:tc>
          <w:tcPr>
            <w:tcW w:w="6379" w:type="dxa"/>
          </w:tcPr>
          <w:p w:rsidR="008B5ADA" w:rsidRDefault="008B5ADA" w:rsidP="00E065EF">
            <w:pPr>
              <w:jc w:val="both"/>
            </w:pPr>
            <w:r>
              <w:t>Что представляет собой гражданское общество?</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D609B4" w:rsidRDefault="008B5ADA" w:rsidP="00E065EF">
            <w:pPr>
              <w:jc w:val="both"/>
              <w:rPr>
                <w:color w:val="000000"/>
              </w:rPr>
            </w:pPr>
          </w:p>
        </w:tc>
        <w:tc>
          <w:tcPr>
            <w:tcW w:w="6379" w:type="dxa"/>
          </w:tcPr>
          <w:p w:rsidR="008B5ADA" w:rsidRDefault="008B5ADA" w:rsidP="00E065EF">
            <w:pPr>
              <w:jc w:val="both"/>
            </w:pPr>
            <w:r>
              <w:t xml:space="preserve">Кто является участниками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731696" w:rsidRDefault="008B5ADA" w:rsidP="00E065EF">
            <w:pPr>
              <w:jc w:val="both"/>
              <w:rPr>
                <w:color w:val="000000"/>
              </w:rPr>
            </w:pPr>
          </w:p>
        </w:tc>
        <w:tc>
          <w:tcPr>
            <w:tcW w:w="6379" w:type="dxa"/>
          </w:tcPr>
          <w:p w:rsidR="008B5ADA" w:rsidRDefault="008B5ADA" w:rsidP="00E065EF">
            <w:pPr>
              <w:jc w:val="both"/>
            </w:pPr>
            <w:r>
              <w:t xml:space="preserve">В чем проявляются результаты </w:t>
            </w:r>
            <w:proofErr w:type="spellStart"/>
            <w:r>
              <w:t>форсайта</w:t>
            </w:r>
            <w:proofErr w:type="spellEnd"/>
            <w:r>
              <w:t>?</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r w:rsidR="008B5ADA" w:rsidRPr="006B5934" w:rsidTr="00E065EF">
        <w:tc>
          <w:tcPr>
            <w:tcW w:w="908" w:type="dxa"/>
            <w:vAlign w:val="center"/>
          </w:tcPr>
          <w:p w:rsidR="008B5ADA" w:rsidRPr="006B5934" w:rsidRDefault="008B5ADA" w:rsidP="008B5ADA">
            <w:pPr>
              <w:numPr>
                <w:ilvl w:val="0"/>
                <w:numId w:val="1"/>
              </w:numPr>
              <w:ind w:right="34"/>
              <w:jc w:val="center"/>
            </w:pPr>
          </w:p>
        </w:tc>
        <w:tc>
          <w:tcPr>
            <w:tcW w:w="4445" w:type="dxa"/>
            <w:vAlign w:val="center"/>
          </w:tcPr>
          <w:p w:rsidR="008B5ADA" w:rsidRPr="00D609B4" w:rsidRDefault="008B5ADA" w:rsidP="00E065EF">
            <w:pPr>
              <w:jc w:val="both"/>
              <w:rPr>
                <w:color w:val="000000"/>
              </w:rPr>
            </w:pPr>
          </w:p>
        </w:tc>
        <w:tc>
          <w:tcPr>
            <w:tcW w:w="6379" w:type="dxa"/>
          </w:tcPr>
          <w:p w:rsidR="008B5ADA" w:rsidRDefault="008B5ADA" w:rsidP="00E065EF">
            <w:pPr>
              <w:jc w:val="both"/>
            </w:pPr>
            <w:r>
              <w:t>Что представляет собой базовая инфраструктура?</w:t>
            </w:r>
          </w:p>
        </w:tc>
        <w:tc>
          <w:tcPr>
            <w:tcW w:w="992" w:type="dxa"/>
            <w:vAlign w:val="center"/>
          </w:tcPr>
          <w:p w:rsidR="008B5ADA" w:rsidRDefault="008B5ADA" w:rsidP="00E065EF">
            <w:pPr>
              <w:jc w:val="center"/>
            </w:pPr>
            <w:r>
              <w:t>УК-3</w:t>
            </w:r>
          </w:p>
        </w:tc>
        <w:tc>
          <w:tcPr>
            <w:tcW w:w="1560" w:type="dxa"/>
            <w:vAlign w:val="center"/>
          </w:tcPr>
          <w:p w:rsidR="008B5ADA" w:rsidRDefault="008B5ADA" w:rsidP="00E065EF">
            <w:pPr>
              <w:jc w:val="center"/>
            </w:pPr>
            <w:r>
              <w:t>УК-3.1, УК-3.2, УК-3.3</w:t>
            </w:r>
          </w:p>
        </w:tc>
        <w:tc>
          <w:tcPr>
            <w:tcW w:w="1133" w:type="dxa"/>
            <w:vAlign w:val="center"/>
          </w:tcPr>
          <w:p w:rsidR="008B5ADA" w:rsidRDefault="008B5ADA" w:rsidP="00E065EF">
            <w:pPr>
              <w:jc w:val="center"/>
            </w:pPr>
            <w:r>
              <w:t>5 минут</w:t>
            </w:r>
          </w:p>
        </w:tc>
      </w:tr>
    </w:tbl>
    <w:p w:rsidR="008B5ADA" w:rsidRPr="006B5934" w:rsidRDefault="008B5ADA" w:rsidP="008B5ADA">
      <w:pPr>
        <w:ind w:firstLine="709"/>
        <w:jc w:val="right"/>
        <w:rPr>
          <w:b/>
          <w:sz w:val="28"/>
          <w:szCs w:val="28"/>
        </w:rPr>
        <w:sectPr w:rsidR="008B5ADA" w:rsidRPr="006B5934" w:rsidSect="001E6554">
          <w:pgSz w:w="16838" w:h="11906" w:orient="landscape"/>
          <w:pgMar w:top="1134" w:right="567" w:bottom="567" w:left="567" w:header="567" w:footer="567" w:gutter="0"/>
          <w:cols w:space="708"/>
          <w:docGrid w:linePitch="360"/>
        </w:sectPr>
      </w:pPr>
    </w:p>
    <w:p w:rsidR="008B5ADA" w:rsidRPr="006B5934" w:rsidRDefault="008B5ADA" w:rsidP="008B5ADA">
      <w:pPr>
        <w:ind w:firstLine="709"/>
        <w:jc w:val="right"/>
        <w:rPr>
          <w:b/>
          <w:sz w:val="28"/>
          <w:szCs w:val="28"/>
        </w:rPr>
      </w:pPr>
      <w:r w:rsidRPr="006B5934">
        <w:rPr>
          <w:b/>
          <w:sz w:val="28"/>
          <w:szCs w:val="28"/>
        </w:rPr>
        <w:lastRenderedPageBreak/>
        <w:t>Приложение 3.</w:t>
      </w:r>
    </w:p>
    <w:p w:rsidR="008B5ADA" w:rsidRPr="006B5934" w:rsidRDefault="008B5ADA" w:rsidP="008B5ADA">
      <w:pPr>
        <w:ind w:firstLine="709"/>
        <w:jc w:val="right"/>
        <w:rPr>
          <w:b/>
          <w:sz w:val="28"/>
          <w:szCs w:val="28"/>
        </w:rPr>
      </w:pPr>
    </w:p>
    <w:p w:rsidR="008B5ADA" w:rsidRPr="006B5934" w:rsidRDefault="008B5ADA" w:rsidP="008B5ADA">
      <w:pPr>
        <w:ind w:firstLine="397"/>
        <w:jc w:val="center"/>
        <w:rPr>
          <w:sz w:val="24"/>
          <w:szCs w:val="24"/>
        </w:rPr>
      </w:pPr>
      <w:r w:rsidRPr="006B5934">
        <w:rPr>
          <w:sz w:val="24"/>
          <w:szCs w:val="24"/>
        </w:rPr>
        <w:t xml:space="preserve">Невинномысский технологический институт (филиал) федерального государственного автономного </w:t>
      </w:r>
    </w:p>
    <w:p w:rsidR="008B5ADA" w:rsidRPr="006B5934" w:rsidRDefault="008B5ADA" w:rsidP="008B5ADA">
      <w:pPr>
        <w:pBdr>
          <w:bottom w:val="single" w:sz="4" w:space="1" w:color="auto"/>
        </w:pBdr>
        <w:jc w:val="center"/>
        <w:rPr>
          <w:sz w:val="24"/>
        </w:rPr>
      </w:pPr>
      <w:r w:rsidRPr="006B5934">
        <w:rPr>
          <w:sz w:val="24"/>
          <w:szCs w:val="24"/>
        </w:rPr>
        <w:t>образовательного учреждения высшего образования «Северо-Кавказский федеральный университет»</w:t>
      </w:r>
    </w:p>
    <w:p w:rsidR="008B5ADA" w:rsidRPr="006B5934" w:rsidRDefault="008B5ADA" w:rsidP="008B5ADA">
      <w:pPr>
        <w:jc w:val="center"/>
        <w:rPr>
          <w:sz w:val="24"/>
        </w:rPr>
      </w:pPr>
    </w:p>
    <w:p w:rsidR="008B5ADA" w:rsidRPr="006B5934" w:rsidRDefault="008B5ADA" w:rsidP="008B5ADA">
      <w:pPr>
        <w:jc w:val="center"/>
        <w:rPr>
          <w:b/>
          <w:sz w:val="24"/>
        </w:rPr>
      </w:pPr>
      <w:r w:rsidRPr="006B5934">
        <w:rPr>
          <w:b/>
          <w:sz w:val="24"/>
        </w:rPr>
        <w:t>Справка</w:t>
      </w:r>
    </w:p>
    <w:p w:rsidR="008B5ADA" w:rsidRPr="006B5934" w:rsidRDefault="008B5ADA" w:rsidP="008B5ADA">
      <w:pPr>
        <w:jc w:val="center"/>
        <w:rPr>
          <w:sz w:val="24"/>
        </w:rPr>
      </w:pPr>
    </w:p>
    <w:p w:rsidR="008B5ADA" w:rsidRPr="006B5934" w:rsidRDefault="008B5ADA" w:rsidP="008B5ADA">
      <w:pPr>
        <w:jc w:val="center"/>
        <w:rPr>
          <w:i/>
          <w:sz w:val="24"/>
        </w:rPr>
      </w:pPr>
      <w:r w:rsidRPr="006B5934">
        <w:rPr>
          <w:sz w:val="24"/>
        </w:rPr>
        <w:t xml:space="preserve">о материально-техническом обеспечении основной образовательной программы высшего </w:t>
      </w:r>
      <w:r>
        <w:rPr>
          <w:sz w:val="24"/>
        </w:rPr>
        <w:t xml:space="preserve">образования — </w:t>
      </w:r>
      <w:r>
        <w:rPr>
          <w:sz w:val="24"/>
        </w:rPr>
        <w:br/>
        <w:t xml:space="preserve">Технологии </w:t>
      </w:r>
      <w:proofErr w:type="spellStart"/>
      <w:r>
        <w:rPr>
          <w:sz w:val="24"/>
        </w:rPr>
        <w:t>форсайта</w:t>
      </w:r>
      <w:proofErr w:type="spellEnd"/>
      <w:r>
        <w:rPr>
          <w:sz w:val="24"/>
        </w:rPr>
        <w:t xml:space="preserve"> в командной работе</w:t>
      </w:r>
      <w:r w:rsidRPr="006B5934">
        <w:rPr>
          <w:sz w:val="24"/>
        </w:rPr>
        <w:t xml:space="preserve">; </w:t>
      </w:r>
      <w:r w:rsidRPr="006B5934">
        <w:rPr>
          <w:sz w:val="24"/>
        </w:rPr>
        <w:br/>
        <w:t>направле</w:t>
      </w:r>
      <w:r>
        <w:rPr>
          <w:sz w:val="24"/>
        </w:rPr>
        <w:t>нность (профиль) «Информационные системы и технологии в бизнесе</w:t>
      </w:r>
      <w:r w:rsidRPr="006B5934">
        <w:rPr>
          <w:sz w:val="24"/>
        </w:rPr>
        <w:t>»,</w:t>
      </w:r>
      <w:r>
        <w:rPr>
          <w:sz w:val="24"/>
        </w:rPr>
        <w:t xml:space="preserve"> </w:t>
      </w:r>
      <w:r>
        <w:rPr>
          <w:sz w:val="24"/>
        </w:rPr>
        <w:br/>
        <w:t>год набора студентов 2021</w:t>
      </w:r>
      <w:r w:rsidRPr="006B5934">
        <w:rPr>
          <w:sz w:val="24"/>
        </w:rPr>
        <w:t xml:space="preserve"> г.; очная форма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2127"/>
        <w:gridCol w:w="3735"/>
        <w:gridCol w:w="3735"/>
        <w:gridCol w:w="5287"/>
      </w:tblGrid>
      <w:tr w:rsidR="008B5ADA" w:rsidRPr="006B5934" w:rsidTr="00E065EF">
        <w:tc>
          <w:tcPr>
            <w:tcW w:w="675" w:type="dxa"/>
          </w:tcPr>
          <w:p w:rsidR="008B5ADA" w:rsidRPr="006B5934" w:rsidRDefault="008B5ADA" w:rsidP="00E065EF">
            <w:r w:rsidRPr="006B5934">
              <w:t>№ п\п</w:t>
            </w:r>
          </w:p>
        </w:tc>
        <w:tc>
          <w:tcPr>
            <w:tcW w:w="2127" w:type="dxa"/>
          </w:tcPr>
          <w:p w:rsidR="008B5ADA" w:rsidRPr="006B5934" w:rsidRDefault="008B5ADA" w:rsidP="00E065EF">
            <w:r w:rsidRPr="006B5934">
              <w:t xml:space="preserve">Наименование дисциплины (модуля), практик в соответствии с УП </w:t>
            </w:r>
          </w:p>
        </w:tc>
        <w:tc>
          <w:tcPr>
            <w:tcW w:w="3735" w:type="dxa"/>
          </w:tcPr>
          <w:p w:rsidR="008B5ADA" w:rsidRPr="001D558A" w:rsidRDefault="008B5ADA" w:rsidP="00E065EF">
            <w:r w:rsidRPr="006B5934">
              <w:t>Наименование специальных помещений и помещений для самостоятельной работы</w:t>
            </w:r>
          </w:p>
        </w:tc>
        <w:tc>
          <w:tcPr>
            <w:tcW w:w="3735" w:type="dxa"/>
          </w:tcPr>
          <w:p w:rsidR="008B5ADA" w:rsidRPr="006B5934" w:rsidRDefault="008B5ADA" w:rsidP="00E065EF">
            <w:r w:rsidRPr="006B5934">
              <w:t>Оснащенность специальных помещений и помещений для самостоятельной работы</w:t>
            </w:r>
          </w:p>
          <w:p w:rsidR="008B5ADA" w:rsidRPr="006B5934" w:rsidRDefault="008B5ADA" w:rsidP="00E065EF">
            <w:pPr>
              <w:rPr>
                <w:color w:val="FF0000"/>
              </w:rPr>
            </w:pPr>
          </w:p>
        </w:tc>
        <w:tc>
          <w:tcPr>
            <w:tcW w:w="5287" w:type="dxa"/>
          </w:tcPr>
          <w:p w:rsidR="008B5ADA" w:rsidRPr="006B5934" w:rsidRDefault="008B5ADA" w:rsidP="00E065EF">
            <w:r w:rsidRPr="006B5934">
              <w:t>Перечень лицензионного программного обеспечения.</w:t>
            </w:r>
          </w:p>
          <w:p w:rsidR="008B5ADA" w:rsidRPr="001D558A" w:rsidRDefault="008B5ADA" w:rsidP="00E065EF">
            <w:r w:rsidRPr="006B5934">
              <w:t>Реквизиты подтверждающего документ</w:t>
            </w:r>
          </w:p>
        </w:tc>
      </w:tr>
    </w:tbl>
    <w:p w:rsidR="008B5ADA" w:rsidRPr="006B5934" w:rsidRDefault="008B5ADA" w:rsidP="008B5A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127"/>
        <w:gridCol w:w="3735"/>
        <w:gridCol w:w="3735"/>
        <w:gridCol w:w="5287"/>
      </w:tblGrid>
      <w:tr w:rsidR="008B5ADA" w:rsidRPr="006B5934" w:rsidTr="00E065EF">
        <w:trPr>
          <w:trHeight w:val="20"/>
          <w:tblHeader/>
        </w:trPr>
        <w:tc>
          <w:tcPr>
            <w:tcW w:w="675" w:type="dxa"/>
            <w:shd w:val="clear" w:color="auto" w:fill="A6A6A6"/>
          </w:tcPr>
          <w:p w:rsidR="008B5ADA" w:rsidRPr="006B5934" w:rsidRDefault="008B5ADA" w:rsidP="00E065EF">
            <w:pPr>
              <w:widowControl w:val="0"/>
              <w:jc w:val="center"/>
            </w:pPr>
            <w:r w:rsidRPr="006B5934">
              <w:t>1</w:t>
            </w:r>
          </w:p>
        </w:tc>
        <w:tc>
          <w:tcPr>
            <w:tcW w:w="2127" w:type="dxa"/>
            <w:shd w:val="clear" w:color="auto" w:fill="A6A6A6"/>
          </w:tcPr>
          <w:p w:rsidR="008B5ADA" w:rsidRPr="006B5934" w:rsidRDefault="008B5ADA" w:rsidP="00E065EF">
            <w:pPr>
              <w:widowControl w:val="0"/>
              <w:jc w:val="center"/>
            </w:pPr>
            <w:r w:rsidRPr="006B5934">
              <w:t>2</w:t>
            </w:r>
          </w:p>
        </w:tc>
        <w:tc>
          <w:tcPr>
            <w:tcW w:w="3735" w:type="dxa"/>
            <w:shd w:val="clear" w:color="auto" w:fill="A6A6A6"/>
          </w:tcPr>
          <w:p w:rsidR="008B5ADA" w:rsidRPr="006B5934" w:rsidRDefault="008B5ADA" w:rsidP="00E065EF">
            <w:pPr>
              <w:widowControl w:val="0"/>
              <w:jc w:val="center"/>
            </w:pPr>
            <w:r w:rsidRPr="006B5934">
              <w:t>3</w:t>
            </w:r>
          </w:p>
        </w:tc>
        <w:tc>
          <w:tcPr>
            <w:tcW w:w="3735" w:type="dxa"/>
            <w:shd w:val="clear" w:color="auto" w:fill="A6A6A6"/>
          </w:tcPr>
          <w:p w:rsidR="008B5ADA" w:rsidRPr="006B5934" w:rsidRDefault="008B5ADA" w:rsidP="00E065EF">
            <w:pPr>
              <w:widowControl w:val="0"/>
              <w:jc w:val="center"/>
            </w:pPr>
            <w:r w:rsidRPr="006B5934">
              <w:t>4</w:t>
            </w:r>
          </w:p>
        </w:tc>
        <w:tc>
          <w:tcPr>
            <w:tcW w:w="5287" w:type="dxa"/>
            <w:shd w:val="clear" w:color="auto" w:fill="A6A6A6"/>
          </w:tcPr>
          <w:p w:rsidR="008B5ADA" w:rsidRPr="006B5934" w:rsidRDefault="008B5ADA" w:rsidP="00E065EF">
            <w:pPr>
              <w:widowControl w:val="0"/>
              <w:jc w:val="center"/>
            </w:pPr>
            <w:r w:rsidRPr="006B5934">
              <w:t>5</w:t>
            </w:r>
          </w:p>
        </w:tc>
      </w:tr>
      <w:tr w:rsidR="008B5ADA" w:rsidRPr="006B5934" w:rsidTr="00E065EF">
        <w:trPr>
          <w:trHeight w:val="20"/>
        </w:trPr>
        <w:tc>
          <w:tcPr>
            <w:tcW w:w="675" w:type="dxa"/>
          </w:tcPr>
          <w:p w:rsidR="008B5ADA" w:rsidRPr="009E45C9" w:rsidRDefault="008B5ADA" w:rsidP="008B5ADA">
            <w:pPr>
              <w:pStyle w:val="a3"/>
              <w:widowControl w:val="0"/>
              <w:numPr>
                <w:ilvl w:val="0"/>
                <w:numId w:val="2"/>
              </w:numPr>
              <w:ind w:left="0" w:firstLine="0"/>
            </w:pPr>
          </w:p>
        </w:tc>
        <w:tc>
          <w:tcPr>
            <w:tcW w:w="2127" w:type="dxa"/>
          </w:tcPr>
          <w:p w:rsidR="008B5ADA" w:rsidRPr="001D558A" w:rsidRDefault="008B5ADA" w:rsidP="00E065EF">
            <w:pPr>
              <w:widowControl w:val="0"/>
              <w:rPr>
                <w:iCs/>
              </w:rPr>
            </w:pPr>
            <w:r w:rsidRPr="001D558A">
              <w:rPr>
                <w:iCs/>
              </w:rPr>
              <w:t xml:space="preserve">Технологии </w:t>
            </w:r>
            <w:proofErr w:type="spellStart"/>
            <w:r w:rsidRPr="001D558A">
              <w:rPr>
                <w:iCs/>
              </w:rPr>
              <w:t>форсайта</w:t>
            </w:r>
            <w:proofErr w:type="spellEnd"/>
            <w:r w:rsidRPr="001D558A">
              <w:rPr>
                <w:iCs/>
              </w:rPr>
              <w:t xml:space="preserve"> в командной работе</w:t>
            </w:r>
          </w:p>
        </w:tc>
        <w:tc>
          <w:tcPr>
            <w:tcW w:w="3735" w:type="dxa"/>
          </w:tcPr>
          <w:p w:rsidR="008B5ADA" w:rsidRPr="009411D3" w:rsidRDefault="008B5ADA" w:rsidP="00E065EF">
            <w:pPr>
              <w:jc w:val="both"/>
            </w:pPr>
            <w:r w:rsidRPr="009411D3">
              <w:t>Учебная аудитория № 415 для проведения учебных занятий «Учебная аудитория».</w:t>
            </w:r>
          </w:p>
          <w:p w:rsidR="008B5ADA" w:rsidRPr="009411D3" w:rsidRDefault="008B5ADA" w:rsidP="00E065EF"/>
        </w:tc>
        <w:tc>
          <w:tcPr>
            <w:tcW w:w="3735" w:type="dxa"/>
          </w:tcPr>
          <w:p w:rsidR="008B5ADA" w:rsidRPr="009411D3" w:rsidRDefault="008B5ADA" w:rsidP="00E065EF">
            <w:r w:rsidRPr="009411D3">
              <w:t>Доска меловая – 1шт., стол преподавателя – 1шт., стул преподавателя – 1 шт., кафедра – 1</w:t>
            </w:r>
            <w:proofErr w:type="gramStart"/>
            <w:r w:rsidRPr="009411D3">
              <w:t>шт.,ученический</w:t>
            </w:r>
            <w:proofErr w:type="gramEnd"/>
            <w:r w:rsidRPr="009411D3">
              <w:t xml:space="preserve"> стол-парта– 17 шт., демонстрационное оборудование: проектор переносной, экран, ноутбук.</w:t>
            </w:r>
          </w:p>
        </w:tc>
        <w:tc>
          <w:tcPr>
            <w:tcW w:w="5287" w:type="dxa"/>
          </w:tcPr>
          <w:p w:rsidR="008B5ADA" w:rsidRPr="006B5934" w:rsidRDefault="008B5ADA" w:rsidP="00E065EF">
            <w:pPr>
              <w:rPr>
                <w:color w:val="FF0000"/>
                <w:szCs w:val="24"/>
              </w:rPr>
            </w:pPr>
            <w:r w:rsidRPr="00F25D98">
              <w:t xml:space="preserve">Операционная система Microsoft Windows 7 Профессиональная. Бессрочная лицензия №61541869 от 15.02.2013. Договор № 01-эа/13 от 25.02.2013. Дата начала/окончания жизненного цикла 30.10.2012/ 14.01.2020г. Базовый пакет программ Microsoft Office Standard 2013. Бессрочная лицензия №61541869 от 15.02.2013. Договор № 01-эа/13 от 25.02.2013г. Дата начала/окончания жизненного цикла 09.01.2013/ 11.04.2023г.  </w:t>
            </w:r>
            <w:proofErr w:type="spellStart"/>
            <w:r w:rsidRPr="00F25D98">
              <w:rPr>
                <w:iCs/>
                <w:lang w:val="en-US"/>
              </w:rPr>
              <w:t>MathWorks</w:t>
            </w:r>
            <w:proofErr w:type="spellEnd"/>
            <w:r w:rsidRPr="00F25D98">
              <w:rPr>
                <w:iCs/>
              </w:rPr>
              <w:t xml:space="preserve"> </w:t>
            </w:r>
            <w:proofErr w:type="spellStart"/>
            <w:r w:rsidRPr="00F25D98">
              <w:rPr>
                <w:iCs/>
                <w:lang w:val="en-US"/>
              </w:rPr>
              <w:t>Mathlab</w:t>
            </w:r>
            <w:proofErr w:type="spellEnd"/>
            <w:r w:rsidRPr="00F25D98">
              <w:rPr>
                <w:iCs/>
              </w:rPr>
              <w:t xml:space="preserve">. Договор </w:t>
            </w:r>
            <w:r w:rsidRPr="00F25D98">
              <w:t>130-эа/13 от 28.11.2013</w:t>
            </w:r>
            <w:r w:rsidRPr="00F25D98">
              <w:rPr>
                <w:iCs/>
              </w:rPr>
              <w:t xml:space="preserve">. </w:t>
            </w:r>
            <w:r w:rsidRPr="00F25D98">
              <w:t xml:space="preserve">Учебный комплект КОМПАС-3D. Договор 130-эа/13 от 28.11.2013. </w:t>
            </w:r>
            <w:proofErr w:type="spellStart"/>
            <w:r w:rsidRPr="00F25D98">
              <w:rPr>
                <w:lang w:val="en-US"/>
              </w:rPr>
              <w:t>AnyLogic</w:t>
            </w:r>
            <w:proofErr w:type="spellEnd"/>
            <w:r w:rsidRPr="00F25D98">
              <w:t xml:space="preserve"> 7 </w:t>
            </w:r>
            <w:r w:rsidRPr="00F25D98">
              <w:rPr>
                <w:lang w:val="en-US"/>
              </w:rPr>
              <w:t>Educational</w:t>
            </w:r>
            <w:r w:rsidRPr="00F25D98">
              <w:t xml:space="preserve">. Договор 76-эа/14 от 12.01.2015. </w:t>
            </w:r>
            <w:proofErr w:type="spellStart"/>
            <w:r w:rsidRPr="00F25D98">
              <w:t>Microsoft</w:t>
            </w:r>
            <w:proofErr w:type="spellEnd"/>
            <w:r w:rsidRPr="00F25D98">
              <w:t xml:space="preserve"> </w:t>
            </w:r>
            <w:proofErr w:type="spellStart"/>
            <w:r w:rsidRPr="00F25D98">
              <w:t>Visio</w:t>
            </w:r>
            <w:proofErr w:type="spellEnd"/>
            <w:r w:rsidRPr="00F25D98">
              <w:t xml:space="preserve"> профессиональный 2013. Договор 130-эа/13 от 28.11.2013. PTC </w:t>
            </w:r>
            <w:proofErr w:type="spellStart"/>
            <w:r w:rsidRPr="00F25D98">
              <w:t>Mathcad</w:t>
            </w:r>
            <w:proofErr w:type="spellEnd"/>
            <w:r w:rsidRPr="00F25D98">
              <w:t xml:space="preserve"> </w:t>
            </w:r>
            <w:proofErr w:type="spellStart"/>
            <w:r w:rsidRPr="00F25D98">
              <w:t>Prime</w:t>
            </w:r>
            <w:proofErr w:type="spellEnd"/>
            <w:r w:rsidRPr="00F25D98">
              <w:t>. Договор 29-эа/14 от 08.07.2014.</w:t>
            </w:r>
          </w:p>
        </w:tc>
      </w:tr>
      <w:tr w:rsidR="008B5ADA" w:rsidRPr="006B5934" w:rsidTr="00E065EF">
        <w:trPr>
          <w:trHeight w:val="20"/>
        </w:trPr>
        <w:tc>
          <w:tcPr>
            <w:tcW w:w="675" w:type="dxa"/>
            <w:vMerge w:val="restart"/>
          </w:tcPr>
          <w:p w:rsidR="008B5ADA" w:rsidRPr="009E45C9" w:rsidRDefault="008B5ADA" w:rsidP="008B5ADA">
            <w:pPr>
              <w:pStyle w:val="a3"/>
              <w:widowControl w:val="0"/>
              <w:numPr>
                <w:ilvl w:val="0"/>
                <w:numId w:val="2"/>
              </w:numPr>
              <w:ind w:left="0" w:firstLine="0"/>
            </w:pPr>
          </w:p>
        </w:tc>
        <w:tc>
          <w:tcPr>
            <w:tcW w:w="2127" w:type="dxa"/>
            <w:vMerge w:val="restart"/>
          </w:tcPr>
          <w:p w:rsidR="008B5ADA" w:rsidRPr="006B5934" w:rsidRDefault="008B5ADA" w:rsidP="00E065EF">
            <w:pPr>
              <w:widowControl w:val="0"/>
              <w:rPr>
                <w:iCs/>
              </w:rPr>
            </w:pPr>
            <w:r>
              <w:rPr>
                <w:iCs/>
              </w:rPr>
              <w:t xml:space="preserve">Технологии </w:t>
            </w:r>
            <w:proofErr w:type="spellStart"/>
            <w:r>
              <w:rPr>
                <w:iCs/>
              </w:rPr>
              <w:t>форсайта</w:t>
            </w:r>
            <w:proofErr w:type="spellEnd"/>
            <w:r>
              <w:rPr>
                <w:iCs/>
              </w:rPr>
              <w:t xml:space="preserve"> в командной работе</w:t>
            </w:r>
          </w:p>
        </w:tc>
        <w:tc>
          <w:tcPr>
            <w:tcW w:w="3735" w:type="dxa"/>
          </w:tcPr>
          <w:p w:rsidR="008B5ADA" w:rsidRPr="001D558A" w:rsidRDefault="008B5ADA" w:rsidP="00E065EF">
            <w:r w:rsidRPr="001D558A">
              <w:t>Аудитория № 310 «Помещение для хранения и профилактического обслуживания учебного оборудования»</w:t>
            </w:r>
          </w:p>
        </w:tc>
        <w:tc>
          <w:tcPr>
            <w:tcW w:w="3735" w:type="dxa"/>
          </w:tcPr>
          <w:p w:rsidR="008B5ADA" w:rsidRPr="001D558A" w:rsidRDefault="008B5ADA" w:rsidP="00E065EF">
            <w:r w:rsidRPr="001D558A">
              <w:t>Набор инструментов для профилактического обслуживания учебного оборудования, комплектующие для компьютерной и офисной техники</w:t>
            </w:r>
          </w:p>
        </w:tc>
        <w:tc>
          <w:tcPr>
            <w:tcW w:w="5287" w:type="dxa"/>
          </w:tcPr>
          <w:p w:rsidR="008B5ADA" w:rsidRPr="006B5934" w:rsidRDefault="008B5ADA" w:rsidP="00E065EF"/>
        </w:tc>
      </w:tr>
      <w:tr w:rsidR="008B5ADA" w:rsidRPr="006B5934" w:rsidTr="00E065EF">
        <w:trPr>
          <w:trHeight w:val="20"/>
        </w:trPr>
        <w:tc>
          <w:tcPr>
            <w:tcW w:w="675" w:type="dxa"/>
            <w:vMerge/>
          </w:tcPr>
          <w:p w:rsidR="008B5ADA" w:rsidRPr="009E45C9" w:rsidRDefault="008B5ADA" w:rsidP="008B5ADA">
            <w:pPr>
              <w:pStyle w:val="a3"/>
              <w:widowControl w:val="0"/>
              <w:numPr>
                <w:ilvl w:val="0"/>
                <w:numId w:val="2"/>
              </w:numPr>
              <w:ind w:left="0" w:firstLine="0"/>
            </w:pPr>
          </w:p>
        </w:tc>
        <w:tc>
          <w:tcPr>
            <w:tcW w:w="2127" w:type="dxa"/>
            <w:vMerge/>
          </w:tcPr>
          <w:p w:rsidR="008B5ADA" w:rsidRPr="006B5934" w:rsidRDefault="008B5ADA" w:rsidP="00E065EF">
            <w:pPr>
              <w:widowControl w:val="0"/>
              <w:rPr>
                <w:iCs/>
              </w:rPr>
            </w:pPr>
          </w:p>
        </w:tc>
        <w:tc>
          <w:tcPr>
            <w:tcW w:w="3735" w:type="dxa"/>
          </w:tcPr>
          <w:p w:rsidR="008B5ADA" w:rsidRPr="009411D3" w:rsidRDefault="008B5ADA" w:rsidP="00E065EF">
            <w:pPr>
              <w:jc w:val="both"/>
            </w:pPr>
            <w:r w:rsidRPr="009411D3">
              <w:t>Аудитория № 321 «Помещение для самостоятельной работы обучающихся»</w:t>
            </w:r>
          </w:p>
        </w:tc>
        <w:tc>
          <w:tcPr>
            <w:tcW w:w="3735" w:type="dxa"/>
          </w:tcPr>
          <w:p w:rsidR="008B5ADA" w:rsidRPr="009411D3" w:rsidRDefault="008B5ADA" w:rsidP="00E065EF">
            <w:r w:rsidRPr="009411D3">
              <w:t xml:space="preserve">доска меловая –1 шт., стол преподавателя – 1 шт., стул преподавателя – 1 шт., стол </w:t>
            </w:r>
            <w:proofErr w:type="spellStart"/>
            <w:r w:rsidRPr="009411D3">
              <w:t>однотумбовый</w:t>
            </w:r>
            <w:proofErr w:type="spellEnd"/>
            <w:r w:rsidRPr="009411D3">
              <w:t xml:space="preserve"> – 1 шт., стол ученический (3х-местный) – 4 шт., стул </w:t>
            </w:r>
            <w:r w:rsidRPr="009411D3">
              <w:lastRenderedPageBreak/>
              <w:t>офисный – 27 шт., стол компьютерный – 12 шт., АРМ с выходом в Интернет – 11 шт., шкаф для документов – 3 шт., шкаф офисный – 1 шт., демонстрационное оборудование: проектор переносной, экран, ноутбук.</w:t>
            </w:r>
          </w:p>
        </w:tc>
        <w:tc>
          <w:tcPr>
            <w:tcW w:w="5287" w:type="dxa"/>
          </w:tcPr>
          <w:p w:rsidR="008B5ADA" w:rsidRPr="001D558A" w:rsidRDefault="008B5ADA" w:rsidP="00E065EF">
            <w:pPr>
              <w:jc w:val="both"/>
              <w:rPr>
                <w:szCs w:val="24"/>
              </w:rPr>
            </w:pPr>
            <w:r w:rsidRPr="001D558A">
              <w:rPr>
                <w:szCs w:val="24"/>
              </w:rPr>
              <w:lastRenderedPageBreak/>
              <w:t xml:space="preserve">Операционная система Microsoft Windows 7 Профессиональная. Бессрочная лицензия №61541869 от 15.02.2013. Договор № 01-эа/13 от 25.02.2013. Дата начала/окончания жизненного цикла 30.10.2012/ 14.01.2020г. Базовый пакет программ Microsoft Office </w:t>
            </w:r>
            <w:r w:rsidRPr="001D558A">
              <w:rPr>
                <w:szCs w:val="24"/>
              </w:rPr>
              <w:lastRenderedPageBreak/>
              <w:t xml:space="preserve">Standard 2013. Бессрочная лицензия №61541869 от 15.02.2013. Договор № 01-эа/13 от 25.02.2013г. Дата начала/окончания жизненного цикла 09.01.2013/ 11.04.2023г. </w:t>
            </w:r>
            <w:proofErr w:type="spellStart"/>
            <w:r w:rsidRPr="001D558A">
              <w:rPr>
                <w:iCs/>
                <w:szCs w:val="24"/>
                <w:lang w:val="en-US"/>
              </w:rPr>
              <w:t>MathWorks</w:t>
            </w:r>
            <w:proofErr w:type="spellEnd"/>
            <w:r w:rsidRPr="001D558A">
              <w:rPr>
                <w:iCs/>
                <w:szCs w:val="24"/>
              </w:rPr>
              <w:t xml:space="preserve"> </w:t>
            </w:r>
            <w:proofErr w:type="spellStart"/>
            <w:r w:rsidRPr="001D558A">
              <w:rPr>
                <w:iCs/>
                <w:szCs w:val="24"/>
                <w:lang w:val="en-US"/>
              </w:rPr>
              <w:t>Mathlab</w:t>
            </w:r>
            <w:proofErr w:type="spellEnd"/>
            <w:r w:rsidRPr="001D558A">
              <w:rPr>
                <w:iCs/>
                <w:szCs w:val="24"/>
              </w:rPr>
              <w:t xml:space="preserve">. Договор </w:t>
            </w:r>
            <w:r w:rsidRPr="001D558A">
              <w:rPr>
                <w:szCs w:val="24"/>
              </w:rPr>
              <w:t>130-эа/13 от 28.11.2013</w:t>
            </w:r>
            <w:r w:rsidRPr="001D558A">
              <w:rPr>
                <w:iCs/>
                <w:szCs w:val="24"/>
              </w:rPr>
              <w:t xml:space="preserve">. </w:t>
            </w:r>
            <w:r w:rsidRPr="001D558A">
              <w:rPr>
                <w:szCs w:val="24"/>
              </w:rPr>
              <w:t xml:space="preserve">Учебный комплект КОМПАС-3D. Договор 130-эа/13 от 28.11.2013. </w:t>
            </w:r>
            <w:proofErr w:type="spellStart"/>
            <w:r w:rsidRPr="001D558A">
              <w:rPr>
                <w:szCs w:val="24"/>
                <w:lang w:val="en-US"/>
              </w:rPr>
              <w:t>AnyLogic</w:t>
            </w:r>
            <w:proofErr w:type="spellEnd"/>
            <w:r w:rsidRPr="001D558A">
              <w:rPr>
                <w:szCs w:val="24"/>
              </w:rPr>
              <w:t xml:space="preserve"> 7 </w:t>
            </w:r>
            <w:r w:rsidRPr="001D558A">
              <w:rPr>
                <w:szCs w:val="24"/>
                <w:lang w:val="en-US"/>
              </w:rPr>
              <w:t>Educational</w:t>
            </w:r>
            <w:r w:rsidRPr="001D558A">
              <w:rPr>
                <w:szCs w:val="24"/>
              </w:rPr>
              <w:t xml:space="preserve">. Договор 76-эа/14 от 12.01.2015. PTC </w:t>
            </w:r>
            <w:proofErr w:type="spellStart"/>
            <w:r w:rsidRPr="001D558A">
              <w:rPr>
                <w:szCs w:val="24"/>
              </w:rPr>
              <w:t>Mathcad</w:t>
            </w:r>
            <w:proofErr w:type="spellEnd"/>
            <w:r w:rsidRPr="001D558A">
              <w:rPr>
                <w:szCs w:val="24"/>
              </w:rPr>
              <w:t xml:space="preserve"> </w:t>
            </w:r>
            <w:proofErr w:type="spellStart"/>
            <w:r w:rsidRPr="001D558A">
              <w:rPr>
                <w:szCs w:val="24"/>
              </w:rPr>
              <w:t>Prime</w:t>
            </w:r>
            <w:proofErr w:type="spellEnd"/>
            <w:r w:rsidRPr="001D558A">
              <w:rPr>
                <w:szCs w:val="24"/>
              </w:rPr>
              <w:t>. Договор 29-эа/14 от 08.07.2014.</w:t>
            </w:r>
            <w:r w:rsidRPr="001D558A">
              <w:rPr>
                <w:iCs/>
                <w:szCs w:val="24"/>
              </w:rPr>
              <w:t xml:space="preserve"> </w:t>
            </w:r>
            <w:proofErr w:type="spellStart"/>
            <w:r w:rsidRPr="001D558A">
              <w:rPr>
                <w:szCs w:val="24"/>
              </w:rPr>
              <w:t>Microsoft</w:t>
            </w:r>
            <w:proofErr w:type="spellEnd"/>
            <w:r w:rsidRPr="001D558A">
              <w:rPr>
                <w:szCs w:val="24"/>
              </w:rPr>
              <w:t xml:space="preserve"> </w:t>
            </w:r>
            <w:proofErr w:type="spellStart"/>
            <w:r w:rsidRPr="001D558A">
              <w:rPr>
                <w:szCs w:val="24"/>
              </w:rPr>
              <w:t>Visio</w:t>
            </w:r>
            <w:proofErr w:type="spellEnd"/>
            <w:r w:rsidRPr="001D558A">
              <w:rPr>
                <w:szCs w:val="24"/>
              </w:rPr>
              <w:t xml:space="preserve"> профессиональный 2013. Договор 130-эа/13 от 28.11.2013.  Подписка </w:t>
            </w:r>
            <w:proofErr w:type="spellStart"/>
            <w:proofErr w:type="gramStart"/>
            <w:r w:rsidRPr="001D558A">
              <w:rPr>
                <w:szCs w:val="24"/>
              </w:rPr>
              <w:t>Microsoft</w:t>
            </w:r>
            <w:proofErr w:type="spellEnd"/>
            <w:r w:rsidRPr="001D558A">
              <w:rPr>
                <w:szCs w:val="24"/>
              </w:rPr>
              <w:t xml:space="preserve">  </w:t>
            </w:r>
            <w:proofErr w:type="spellStart"/>
            <w:r w:rsidRPr="001D558A">
              <w:rPr>
                <w:szCs w:val="24"/>
              </w:rPr>
              <w:t>Azure</w:t>
            </w:r>
            <w:proofErr w:type="spellEnd"/>
            <w:proofErr w:type="gramEnd"/>
            <w:r w:rsidRPr="001D558A">
              <w:rPr>
                <w:szCs w:val="24"/>
              </w:rPr>
              <w:t xml:space="preserve"> </w:t>
            </w:r>
            <w:proofErr w:type="spellStart"/>
            <w:r w:rsidRPr="001D558A">
              <w:rPr>
                <w:szCs w:val="24"/>
              </w:rPr>
              <w:t>DevTool</w:t>
            </w:r>
            <w:proofErr w:type="spellEnd"/>
            <w:r w:rsidRPr="001D558A">
              <w:rPr>
                <w:szCs w:val="24"/>
              </w:rPr>
              <w:t xml:space="preserve"> </w:t>
            </w:r>
            <w:proofErr w:type="spellStart"/>
            <w:r w:rsidRPr="001D558A">
              <w:rPr>
                <w:szCs w:val="24"/>
              </w:rPr>
              <w:t>for</w:t>
            </w:r>
            <w:proofErr w:type="spellEnd"/>
            <w:r w:rsidRPr="001D558A">
              <w:rPr>
                <w:szCs w:val="24"/>
              </w:rPr>
              <w:t xml:space="preserve"> </w:t>
            </w:r>
            <w:proofErr w:type="spellStart"/>
            <w:r w:rsidRPr="001D558A">
              <w:rPr>
                <w:szCs w:val="24"/>
              </w:rPr>
              <w:t>Teaching</w:t>
            </w:r>
            <w:proofErr w:type="spellEnd"/>
            <w:r w:rsidRPr="001D558A">
              <w:rPr>
                <w:szCs w:val="24"/>
              </w:rPr>
              <w:t xml:space="preserve"> на 3 года (дата окончания 20.02.2022)</w:t>
            </w:r>
          </w:p>
        </w:tc>
      </w:tr>
    </w:tbl>
    <w:p w:rsidR="008B5ADA" w:rsidRPr="006B5934" w:rsidRDefault="008B5ADA" w:rsidP="008B5ADA">
      <w:pPr>
        <w:tabs>
          <w:tab w:val="left" w:pos="1134"/>
        </w:tabs>
        <w:contextualSpacing/>
        <w:rPr>
          <w:color w:val="FF0000"/>
          <w:sz w:val="16"/>
          <w:szCs w:val="16"/>
        </w:rPr>
      </w:pPr>
    </w:p>
    <w:p w:rsidR="008B5ADA" w:rsidRPr="006B5934" w:rsidRDefault="008B5ADA" w:rsidP="008B5ADA">
      <w:pPr>
        <w:spacing w:after="200" w:line="276" w:lineRule="auto"/>
        <w:rPr>
          <w:color w:val="FF0000"/>
          <w:sz w:val="16"/>
          <w:szCs w:val="16"/>
        </w:rPr>
      </w:pPr>
      <w:r w:rsidRPr="006B5934">
        <w:rPr>
          <w:color w:val="FF0000"/>
          <w:sz w:val="16"/>
          <w:szCs w:val="16"/>
        </w:rPr>
        <w:br w:type="page"/>
      </w:r>
    </w:p>
    <w:p w:rsidR="008B5ADA" w:rsidRPr="006B5934" w:rsidRDefault="008B5ADA" w:rsidP="008B5ADA">
      <w:pPr>
        <w:tabs>
          <w:tab w:val="left" w:pos="1134"/>
        </w:tabs>
        <w:contextualSpacing/>
        <w:jc w:val="right"/>
        <w:rPr>
          <w:b/>
          <w:sz w:val="28"/>
          <w:szCs w:val="28"/>
        </w:rPr>
      </w:pPr>
      <w:r w:rsidRPr="006B5934">
        <w:rPr>
          <w:b/>
          <w:sz w:val="28"/>
          <w:szCs w:val="28"/>
        </w:rPr>
        <w:lastRenderedPageBreak/>
        <w:t>Приложение 4</w:t>
      </w:r>
    </w:p>
    <w:p w:rsidR="008B5ADA" w:rsidRPr="006B5934" w:rsidRDefault="008B5ADA" w:rsidP="008B5ADA">
      <w:pPr>
        <w:jc w:val="center"/>
        <w:rPr>
          <w:b/>
          <w:sz w:val="24"/>
        </w:rPr>
      </w:pPr>
      <w:r w:rsidRPr="006B5934">
        <w:rPr>
          <w:b/>
          <w:sz w:val="24"/>
        </w:rPr>
        <w:t xml:space="preserve">Сведения о руководителях образовательных программ бакалавриата и магистратуры, планируемых к реализации в 2023-2024 </w:t>
      </w:r>
      <w:proofErr w:type="spellStart"/>
      <w:r w:rsidRPr="006B5934">
        <w:rPr>
          <w:b/>
          <w:sz w:val="24"/>
        </w:rPr>
        <w:t>уч.г</w:t>
      </w:r>
      <w:proofErr w:type="spellEnd"/>
      <w:r w:rsidRPr="006B5934">
        <w:rPr>
          <w:b/>
          <w:sz w:val="24"/>
        </w:rPr>
        <w:t>.</w:t>
      </w:r>
    </w:p>
    <w:p w:rsidR="008B5ADA" w:rsidRPr="006B5934" w:rsidRDefault="008B5ADA" w:rsidP="008B5ADA">
      <w:pPr>
        <w:jc w:val="center"/>
        <w:rPr>
          <w:b/>
          <w:sz w:val="24"/>
        </w:rPr>
      </w:pPr>
      <w:r w:rsidRPr="006B5934">
        <w:rPr>
          <w:b/>
          <w:sz w:val="24"/>
        </w:rPr>
        <w:t>Невинномысского технологического института (филиал) СКФУ</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2"/>
        <w:gridCol w:w="3524"/>
        <w:gridCol w:w="4320"/>
        <w:gridCol w:w="3096"/>
        <w:gridCol w:w="3685"/>
      </w:tblGrid>
      <w:tr w:rsidR="008B5ADA" w:rsidRPr="006B5934" w:rsidTr="00E065EF">
        <w:trPr>
          <w:trHeight w:val="827"/>
          <w:tblHeader/>
        </w:trPr>
        <w:tc>
          <w:tcPr>
            <w:tcW w:w="792" w:type="dxa"/>
            <w:vAlign w:val="center"/>
          </w:tcPr>
          <w:p w:rsidR="008B5ADA" w:rsidRPr="006B5934" w:rsidRDefault="008B5ADA" w:rsidP="00E065EF">
            <w:pPr>
              <w:jc w:val="center"/>
              <w:rPr>
                <w:sz w:val="24"/>
              </w:rPr>
            </w:pPr>
            <w:r w:rsidRPr="006B5934">
              <w:rPr>
                <w:sz w:val="24"/>
              </w:rPr>
              <w:t>№</w:t>
            </w:r>
          </w:p>
          <w:p w:rsidR="008B5ADA" w:rsidRPr="006B5934" w:rsidRDefault="008B5ADA" w:rsidP="00E065EF">
            <w:pPr>
              <w:jc w:val="center"/>
              <w:rPr>
                <w:sz w:val="24"/>
              </w:rPr>
            </w:pPr>
            <w:r w:rsidRPr="006B5934">
              <w:rPr>
                <w:sz w:val="24"/>
              </w:rPr>
              <w:t>п/п</w:t>
            </w:r>
          </w:p>
        </w:tc>
        <w:tc>
          <w:tcPr>
            <w:tcW w:w="3524" w:type="dxa"/>
            <w:vAlign w:val="center"/>
          </w:tcPr>
          <w:p w:rsidR="008B5ADA" w:rsidRPr="006B5934" w:rsidRDefault="008B5ADA" w:rsidP="00E065EF">
            <w:pPr>
              <w:pStyle w:val="a8"/>
              <w:jc w:val="center"/>
              <w:rPr>
                <w:rFonts w:ascii="Times New Roman" w:hAnsi="Times New Roman"/>
                <w:sz w:val="24"/>
                <w:szCs w:val="24"/>
              </w:rPr>
            </w:pPr>
            <w:r w:rsidRPr="006B5934">
              <w:rPr>
                <w:rFonts w:ascii="Times New Roman" w:hAnsi="Times New Roman"/>
                <w:sz w:val="24"/>
                <w:szCs w:val="24"/>
              </w:rPr>
              <w:t>Наименование направления подготовки</w:t>
            </w:r>
          </w:p>
        </w:tc>
        <w:tc>
          <w:tcPr>
            <w:tcW w:w="4320" w:type="dxa"/>
            <w:vAlign w:val="center"/>
          </w:tcPr>
          <w:p w:rsidR="008B5ADA" w:rsidRPr="006B5934" w:rsidRDefault="008B5ADA" w:rsidP="00E065EF">
            <w:pPr>
              <w:pStyle w:val="a8"/>
              <w:jc w:val="center"/>
              <w:rPr>
                <w:rFonts w:ascii="Times New Roman" w:hAnsi="Times New Roman"/>
                <w:sz w:val="24"/>
                <w:szCs w:val="24"/>
              </w:rPr>
            </w:pPr>
            <w:r w:rsidRPr="006B5934">
              <w:rPr>
                <w:rFonts w:ascii="Times New Roman" w:hAnsi="Times New Roman"/>
                <w:sz w:val="24"/>
                <w:szCs w:val="24"/>
              </w:rPr>
              <w:t>Направленность (профиль)</w:t>
            </w:r>
          </w:p>
        </w:tc>
        <w:tc>
          <w:tcPr>
            <w:tcW w:w="3096" w:type="dxa"/>
            <w:vAlign w:val="center"/>
          </w:tcPr>
          <w:p w:rsidR="008B5ADA" w:rsidRPr="006B5934" w:rsidRDefault="008B5ADA" w:rsidP="00E065EF">
            <w:pPr>
              <w:pStyle w:val="a8"/>
              <w:jc w:val="center"/>
              <w:rPr>
                <w:rFonts w:ascii="Times New Roman" w:hAnsi="Times New Roman"/>
                <w:sz w:val="24"/>
                <w:szCs w:val="24"/>
              </w:rPr>
            </w:pPr>
            <w:r w:rsidRPr="006B5934">
              <w:rPr>
                <w:rFonts w:ascii="Times New Roman" w:hAnsi="Times New Roman"/>
                <w:sz w:val="24"/>
                <w:szCs w:val="24"/>
              </w:rPr>
              <w:t>Руководитель образовательной программы</w:t>
            </w:r>
          </w:p>
        </w:tc>
        <w:tc>
          <w:tcPr>
            <w:tcW w:w="3685" w:type="dxa"/>
            <w:vAlign w:val="center"/>
          </w:tcPr>
          <w:p w:rsidR="008B5ADA" w:rsidRPr="006B5934" w:rsidRDefault="008B5ADA" w:rsidP="00E065EF">
            <w:pPr>
              <w:pStyle w:val="a8"/>
              <w:jc w:val="center"/>
              <w:rPr>
                <w:rFonts w:ascii="Times New Roman" w:hAnsi="Times New Roman"/>
                <w:sz w:val="24"/>
                <w:szCs w:val="24"/>
              </w:rPr>
            </w:pPr>
            <w:r w:rsidRPr="006B5934">
              <w:rPr>
                <w:rFonts w:ascii="Times New Roman" w:hAnsi="Times New Roman"/>
                <w:sz w:val="24"/>
                <w:szCs w:val="24"/>
              </w:rPr>
              <w:t>Работодатель (работодатели)</w:t>
            </w:r>
            <w:r w:rsidRPr="006B5934">
              <w:rPr>
                <w:rFonts w:ascii="Times New Roman" w:hAnsi="Times New Roman"/>
                <w:sz w:val="24"/>
                <w:szCs w:val="24"/>
              </w:rPr>
              <w:sym w:font="Symbol" w:char="F02A"/>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09.03.02 Информационные системы и технологии</w:t>
            </w:r>
          </w:p>
        </w:tc>
        <w:tc>
          <w:tcPr>
            <w:tcW w:w="4320" w:type="dxa"/>
            <w:vAlign w:val="center"/>
          </w:tcPr>
          <w:p w:rsidR="008B5ADA" w:rsidRPr="006B5934" w:rsidRDefault="008B5ADA" w:rsidP="00E065EF">
            <w:pPr>
              <w:jc w:val="center"/>
              <w:rPr>
                <w:sz w:val="24"/>
              </w:rPr>
            </w:pPr>
            <w:r w:rsidRPr="006B5934">
              <w:rPr>
                <w:sz w:val="24"/>
              </w:rPr>
              <w:t>Информационные системы и технологии в бизнесе (ОФО, ЗФО)</w:t>
            </w:r>
          </w:p>
        </w:tc>
        <w:tc>
          <w:tcPr>
            <w:tcW w:w="3096" w:type="dxa"/>
            <w:shd w:val="clear" w:color="000000" w:fill="FFFFFF"/>
            <w:vAlign w:val="center"/>
          </w:tcPr>
          <w:p w:rsidR="008B5ADA" w:rsidRPr="006B5934" w:rsidRDefault="008B5ADA" w:rsidP="00E065EF">
            <w:pPr>
              <w:jc w:val="center"/>
              <w:rPr>
                <w:sz w:val="24"/>
              </w:rPr>
            </w:pPr>
            <w:r w:rsidRPr="006B5934">
              <w:rPr>
                <w:sz w:val="24"/>
              </w:rPr>
              <w:t>Тихонов Эдуард Евгеньевич</w:t>
            </w:r>
          </w:p>
        </w:tc>
        <w:tc>
          <w:tcPr>
            <w:tcW w:w="3685" w:type="dxa"/>
            <w:shd w:val="clear" w:color="000000" w:fill="FFFFFF"/>
            <w:vAlign w:val="center"/>
          </w:tcPr>
          <w:p w:rsidR="008B5ADA" w:rsidRPr="006B5934" w:rsidRDefault="008B5ADA" w:rsidP="00E065EF">
            <w:pPr>
              <w:jc w:val="center"/>
              <w:rPr>
                <w:sz w:val="24"/>
              </w:rPr>
            </w:pPr>
            <w:r w:rsidRPr="006B5934">
              <w:rPr>
                <w:sz w:val="24"/>
              </w:rPr>
              <w:t>Горшков Михаил Германович (ООО «</w:t>
            </w:r>
            <w:proofErr w:type="spellStart"/>
            <w:r w:rsidRPr="006B5934">
              <w:rPr>
                <w:sz w:val="24"/>
              </w:rPr>
              <w:t>Арнест</w:t>
            </w:r>
            <w:proofErr w:type="spellEnd"/>
            <w:r w:rsidRPr="006B5934">
              <w:rPr>
                <w:sz w:val="24"/>
              </w:rPr>
              <w:t>-</w:t>
            </w:r>
            <w:r w:rsidRPr="006B5934">
              <w:rPr>
                <w:sz w:val="24"/>
                <w:lang w:val="en-US"/>
              </w:rPr>
              <w:t>IT</w:t>
            </w:r>
            <w:r w:rsidRPr="006B5934">
              <w:rPr>
                <w:sz w:val="24"/>
              </w:rPr>
              <w:t>», директор)</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13.03.02 Электроэнергетика и электротехника</w:t>
            </w:r>
          </w:p>
        </w:tc>
        <w:tc>
          <w:tcPr>
            <w:tcW w:w="4320" w:type="dxa"/>
            <w:vAlign w:val="center"/>
          </w:tcPr>
          <w:p w:rsidR="008B5ADA" w:rsidRPr="006B5934" w:rsidRDefault="008B5ADA" w:rsidP="00E065EF">
            <w:pPr>
              <w:jc w:val="center"/>
              <w:rPr>
                <w:sz w:val="24"/>
              </w:rPr>
            </w:pPr>
            <w:r w:rsidRPr="006B5934">
              <w:rPr>
                <w:sz w:val="24"/>
              </w:rPr>
              <w:t>Электропривод и автоматика промышленных установок и технологических комплексов (ЗФО)</w:t>
            </w:r>
          </w:p>
        </w:tc>
        <w:tc>
          <w:tcPr>
            <w:tcW w:w="3096" w:type="dxa"/>
            <w:shd w:val="clear" w:color="000000" w:fill="FFFFFF"/>
            <w:vAlign w:val="center"/>
          </w:tcPr>
          <w:p w:rsidR="008B5ADA" w:rsidRPr="006B5934" w:rsidRDefault="008B5ADA" w:rsidP="00E065EF">
            <w:pPr>
              <w:jc w:val="center"/>
              <w:rPr>
                <w:sz w:val="24"/>
              </w:rPr>
            </w:pPr>
            <w:r w:rsidRPr="006B5934">
              <w:rPr>
                <w:sz w:val="24"/>
              </w:rPr>
              <w:t>Колдаев Александр Игоревич</w:t>
            </w:r>
          </w:p>
        </w:tc>
        <w:tc>
          <w:tcPr>
            <w:tcW w:w="3685" w:type="dxa"/>
            <w:shd w:val="clear" w:color="000000" w:fill="FFFFFF"/>
            <w:vAlign w:val="center"/>
          </w:tcPr>
          <w:p w:rsidR="008B5ADA" w:rsidRPr="006B5934" w:rsidRDefault="008B5ADA" w:rsidP="00E065EF">
            <w:pPr>
              <w:jc w:val="center"/>
              <w:rPr>
                <w:sz w:val="24"/>
              </w:rPr>
            </w:pPr>
            <w:proofErr w:type="spellStart"/>
            <w:r w:rsidRPr="006B5934">
              <w:rPr>
                <w:sz w:val="24"/>
              </w:rPr>
              <w:t>Рудько</w:t>
            </w:r>
            <w:proofErr w:type="spellEnd"/>
            <w:r w:rsidRPr="006B5934">
              <w:rPr>
                <w:sz w:val="24"/>
              </w:rPr>
              <w:t xml:space="preserve"> Геннадий Сергеевич (</w:t>
            </w:r>
            <w:proofErr w:type="spellStart"/>
            <w:r w:rsidRPr="006B5934">
              <w:rPr>
                <w:sz w:val="24"/>
              </w:rPr>
              <w:t>Кочубеевская</w:t>
            </w:r>
            <w:proofErr w:type="spellEnd"/>
            <w:r w:rsidRPr="006B5934">
              <w:rPr>
                <w:sz w:val="24"/>
              </w:rPr>
              <w:t xml:space="preserve"> ВЭС – Обособленное подразделение АО «Ветроэнергетическая отдельная генерирующая компания», начальник смены)</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15.03.02 Технологические машины и оборудование</w:t>
            </w:r>
          </w:p>
        </w:tc>
        <w:tc>
          <w:tcPr>
            <w:tcW w:w="4320" w:type="dxa"/>
            <w:vAlign w:val="center"/>
          </w:tcPr>
          <w:p w:rsidR="008B5ADA" w:rsidRPr="006B5934" w:rsidRDefault="008B5ADA" w:rsidP="00E065EF">
            <w:pPr>
              <w:jc w:val="center"/>
            </w:pPr>
            <w:r w:rsidRPr="006B5934">
              <w:rPr>
                <w:sz w:val="24"/>
              </w:rPr>
              <w:t>Цифровые технологии проектирования и управления технологическим оборудованием (сетевая) (ОФО)</w:t>
            </w:r>
          </w:p>
        </w:tc>
        <w:tc>
          <w:tcPr>
            <w:tcW w:w="3096" w:type="dxa"/>
            <w:vMerge w:val="restart"/>
            <w:shd w:val="clear" w:color="000000" w:fill="FFFFFF"/>
            <w:vAlign w:val="center"/>
          </w:tcPr>
          <w:p w:rsidR="008B5ADA" w:rsidRPr="006B5934" w:rsidRDefault="008B5ADA" w:rsidP="00E065EF">
            <w:pPr>
              <w:jc w:val="center"/>
              <w:rPr>
                <w:sz w:val="24"/>
              </w:rPr>
            </w:pPr>
            <w:r w:rsidRPr="006B5934">
              <w:rPr>
                <w:sz w:val="24"/>
              </w:rPr>
              <w:t>Павленко Елена Николаевна</w:t>
            </w:r>
          </w:p>
        </w:tc>
        <w:tc>
          <w:tcPr>
            <w:tcW w:w="3685" w:type="dxa"/>
            <w:shd w:val="clear" w:color="000000" w:fill="FFFFFF"/>
            <w:vAlign w:val="center"/>
          </w:tcPr>
          <w:p w:rsidR="008B5ADA" w:rsidRPr="006B5934" w:rsidRDefault="008B5ADA" w:rsidP="00E065EF">
            <w:pPr>
              <w:jc w:val="center"/>
              <w:rPr>
                <w:sz w:val="24"/>
              </w:rPr>
            </w:pPr>
            <w:r w:rsidRPr="006B5934">
              <w:rPr>
                <w:sz w:val="24"/>
              </w:rPr>
              <w:t>Новоселов Александр Михайлович (АО «Невинномысский Азот», начальник технического отдела)</w:t>
            </w:r>
          </w:p>
        </w:tc>
      </w:tr>
      <w:tr w:rsidR="008B5ADA" w:rsidRPr="006B5934" w:rsidTr="00E065EF">
        <w:trPr>
          <w:trHeight w:val="862"/>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15.03.02 Технологические машины и оборудование</w:t>
            </w:r>
          </w:p>
        </w:tc>
        <w:tc>
          <w:tcPr>
            <w:tcW w:w="4320" w:type="dxa"/>
            <w:vAlign w:val="center"/>
          </w:tcPr>
          <w:p w:rsidR="008B5ADA" w:rsidRPr="006B5934" w:rsidRDefault="008B5ADA" w:rsidP="00E065EF">
            <w:pPr>
              <w:jc w:val="center"/>
            </w:pPr>
            <w:r w:rsidRPr="006B5934">
              <w:rPr>
                <w:sz w:val="24"/>
              </w:rPr>
              <w:t>Цифровые технологии проектирования и управления технологическим оборудованием (ОЗФО)</w:t>
            </w:r>
          </w:p>
        </w:tc>
        <w:tc>
          <w:tcPr>
            <w:tcW w:w="3096" w:type="dxa"/>
            <w:vMerge/>
            <w:shd w:val="clear" w:color="000000" w:fill="FFFFFF"/>
            <w:vAlign w:val="center"/>
          </w:tcPr>
          <w:p w:rsidR="008B5ADA" w:rsidRPr="006B5934" w:rsidRDefault="008B5ADA" w:rsidP="00E065EF">
            <w:pPr>
              <w:jc w:val="center"/>
              <w:rPr>
                <w:sz w:val="24"/>
              </w:rPr>
            </w:pPr>
          </w:p>
        </w:tc>
        <w:tc>
          <w:tcPr>
            <w:tcW w:w="3685" w:type="dxa"/>
            <w:shd w:val="clear" w:color="000000" w:fill="FFFFFF"/>
            <w:vAlign w:val="center"/>
          </w:tcPr>
          <w:p w:rsidR="008B5ADA" w:rsidRPr="006B5934" w:rsidRDefault="008B5ADA" w:rsidP="00E065EF">
            <w:pPr>
              <w:jc w:val="center"/>
              <w:rPr>
                <w:sz w:val="24"/>
              </w:rPr>
            </w:pPr>
            <w:r w:rsidRPr="006B5934">
              <w:rPr>
                <w:sz w:val="24"/>
              </w:rPr>
              <w:t>Новоселов Александр Михайлович (АО «Невинномысский Азот», начальник технического отдела)</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15.03.04 Автоматизация технологических процессов и производств</w:t>
            </w:r>
          </w:p>
        </w:tc>
        <w:tc>
          <w:tcPr>
            <w:tcW w:w="4320" w:type="dxa"/>
            <w:vAlign w:val="center"/>
          </w:tcPr>
          <w:p w:rsidR="008B5ADA" w:rsidRPr="006B5934" w:rsidRDefault="008B5ADA" w:rsidP="00E065EF">
            <w:pPr>
              <w:jc w:val="center"/>
              <w:rPr>
                <w:sz w:val="24"/>
              </w:rPr>
            </w:pPr>
            <w:r w:rsidRPr="006B5934">
              <w:rPr>
                <w:sz w:val="24"/>
              </w:rPr>
              <w:t>Информационно-управляющие системы (ОФО, ОЗФО)</w:t>
            </w:r>
          </w:p>
        </w:tc>
        <w:tc>
          <w:tcPr>
            <w:tcW w:w="3096" w:type="dxa"/>
            <w:shd w:val="clear" w:color="000000" w:fill="FFFFFF"/>
            <w:vAlign w:val="center"/>
          </w:tcPr>
          <w:p w:rsidR="008B5ADA" w:rsidRPr="006B5934" w:rsidRDefault="008B5ADA" w:rsidP="00E065EF">
            <w:pPr>
              <w:jc w:val="center"/>
              <w:rPr>
                <w:sz w:val="24"/>
              </w:rPr>
            </w:pPr>
            <w:r w:rsidRPr="006B5934">
              <w:rPr>
                <w:sz w:val="24"/>
              </w:rPr>
              <w:t>Болдырев Дмитрий Владимирович</w:t>
            </w:r>
          </w:p>
        </w:tc>
        <w:tc>
          <w:tcPr>
            <w:tcW w:w="3685" w:type="dxa"/>
            <w:shd w:val="clear" w:color="000000" w:fill="FFFFFF"/>
            <w:vAlign w:val="center"/>
          </w:tcPr>
          <w:p w:rsidR="008B5ADA" w:rsidRPr="006B5934" w:rsidRDefault="008B5ADA" w:rsidP="00E065EF">
            <w:pPr>
              <w:jc w:val="center"/>
              <w:rPr>
                <w:sz w:val="24"/>
              </w:rPr>
            </w:pPr>
            <w:r w:rsidRPr="006B5934">
              <w:rPr>
                <w:sz w:val="24"/>
              </w:rPr>
              <w:t>Лищенко Дмитрий Игоревич (ЦЦРТО КИПиА АО «Невинномысский Азот», ведущий специалист)</w:t>
            </w:r>
          </w:p>
        </w:tc>
      </w:tr>
      <w:tr w:rsidR="008B5ADA" w:rsidRPr="006B5934" w:rsidTr="00E065EF">
        <w:trPr>
          <w:trHeight w:val="285"/>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18.03.01 Химическая технология</w:t>
            </w:r>
          </w:p>
        </w:tc>
        <w:tc>
          <w:tcPr>
            <w:tcW w:w="4320" w:type="dxa"/>
            <w:vAlign w:val="center"/>
          </w:tcPr>
          <w:p w:rsidR="008B5ADA" w:rsidRPr="006B5934" w:rsidRDefault="008B5ADA" w:rsidP="00E065EF">
            <w:pPr>
              <w:jc w:val="center"/>
            </w:pPr>
            <w:r w:rsidRPr="006B5934">
              <w:rPr>
                <w:sz w:val="24"/>
              </w:rPr>
              <w:t>Химическая технология синтетических биологически активных веществ, химико-фармацевтических препаратов и косметических средств (ОФО)</w:t>
            </w:r>
          </w:p>
        </w:tc>
        <w:tc>
          <w:tcPr>
            <w:tcW w:w="3096" w:type="dxa"/>
            <w:shd w:val="clear" w:color="000000" w:fill="FFFFFF"/>
            <w:vAlign w:val="center"/>
          </w:tcPr>
          <w:p w:rsidR="008B5ADA" w:rsidRPr="006B5934" w:rsidRDefault="008B5ADA" w:rsidP="00E065EF">
            <w:pPr>
              <w:jc w:val="center"/>
              <w:rPr>
                <w:sz w:val="24"/>
              </w:rPr>
            </w:pPr>
            <w:r w:rsidRPr="006B5934">
              <w:rPr>
                <w:sz w:val="24"/>
              </w:rPr>
              <w:t>Чередниченко Татьяна Сергеевна</w:t>
            </w:r>
          </w:p>
        </w:tc>
        <w:tc>
          <w:tcPr>
            <w:tcW w:w="3685" w:type="dxa"/>
            <w:shd w:val="clear" w:color="000000" w:fill="FFFFFF"/>
            <w:vAlign w:val="center"/>
          </w:tcPr>
          <w:p w:rsidR="008B5ADA" w:rsidRPr="006B5934" w:rsidRDefault="008B5ADA" w:rsidP="00E065EF">
            <w:pPr>
              <w:jc w:val="center"/>
              <w:rPr>
                <w:sz w:val="24"/>
              </w:rPr>
            </w:pPr>
            <w:r w:rsidRPr="006B5934">
              <w:rPr>
                <w:sz w:val="24"/>
              </w:rPr>
              <w:t>Гонтарь Наталья Владимировна (АО «</w:t>
            </w:r>
            <w:proofErr w:type="spellStart"/>
            <w:r w:rsidRPr="006B5934">
              <w:rPr>
                <w:sz w:val="24"/>
              </w:rPr>
              <w:t>Арнест</w:t>
            </w:r>
            <w:proofErr w:type="spellEnd"/>
            <w:r w:rsidRPr="006B5934">
              <w:rPr>
                <w:sz w:val="24"/>
              </w:rPr>
              <w:t>», начальник отдела менеджмента качества)</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18.03.01 Химическая технология</w:t>
            </w:r>
          </w:p>
        </w:tc>
        <w:tc>
          <w:tcPr>
            <w:tcW w:w="4320" w:type="dxa"/>
            <w:vAlign w:val="center"/>
          </w:tcPr>
          <w:p w:rsidR="008B5ADA" w:rsidRPr="006B5934" w:rsidRDefault="008B5ADA" w:rsidP="00E065EF">
            <w:pPr>
              <w:jc w:val="center"/>
            </w:pPr>
            <w:r w:rsidRPr="006B5934">
              <w:rPr>
                <w:sz w:val="24"/>
              </w:rPr>
              <w:t>Технология неорганических веществ (сетевая) (ОФО)</w:t>
            </w:r>
          </w:p>
        </w:tc>
        <w:tc>
          <w:tcPr>
            <w:tcW w:w="3096" w:type="dxa"/>
            <w:shd w:val="clear" w:color="000000" w:fill="FFFFFF"/>
            <w:vAlign w:val="center"/>
          </w:tcPr>
          <w:p w:rsidR="008B5ADA" w:rsidRPr="006B5934" w:rsidRDefault="008B5ADA" w:rsidP="00E065EF">
            <w:pPr>
              <w:jc w:val="center"/>
              <w:rPr>
                <w:sz w:val="24"/>
              </w:rPr>
            </w:pPr>
            <w:r w:rsidRPr="006B5934">
              <w:rPr>
                <w:sz w:val="24"/>
              </w:rPr>
              <w:t>Павленко Елена Николаевна</w:t>
            </w:r>
          </w:p>
        </w:tc>
        <w:tc>
          <w:tcPr>
            <w:tcW w:w="3685" w:type="dxa"/>
            <w:shd w:val="clear" w:color="000000" w:fill="FFFFFF"/>
            <w:vAlign w:val="center"/>
          </w:tcPr>
          <w:p w:rsidR="008B5ADA" w:rsidRPr="006B5934" w:rsidRDefault="008B5ADA" w:rsidP="00E065EF">
            <w:pPr>
              <w:jc w:val="center"/>
              <w:rPr>
                <w:sz w:val="24"/>
                <w:szCs w:val="24"/>
              </w:rPr>
            </w:pPr>
            <w:r w:rsidRPr="006B5934">
              <w:rPr>
                <w:sz w:val="24"/>
                <w:szCs w:val="24"/>
              </w:rPr>
              <w:t>Азаров Роман Викторович (ООО «</w:t>
            </w:r>
            <w:proofErr w:type="spellStart"/>
            <w:r w:rsidRPr="006B5934">
              <w:rPr>
                <w:sz w:val="24"/>
                <w:szCs w:val="24"/>
              </w:rPr>
              <w:t>Южтехмонтаж</w:t>
            </w:r>
            <w:proofErr w:type="spellEnd"/>
            <w:r w:rsidRPr="006B5934">
              <w:rPr>
                <w:sz w:val="24"/>
                <w:szCs w:val="24"/>
              </w:rPr>
              <w:t xml:space="preserve">», заместитель начальника отдела материально-технического обеспечения) </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18.03.01 Химическая технология</w:t>
            </w:r>
          </w:p>
        </w:tc>
        <w:tc>
          <w:tcPr>
            <w:tcW w:w="4320" w:type="dxa"/>
            <w:vAlign w:val="center"/>
          </w:tcPr>
          <w:p w:rsidR="008B5ADA" w:rsidRPr="006B5934" w:rsidRDefault="008B5ADA" w:rsidP="00E065EF">
            <w:pPr>
              <w:jc w:val="center"/>
              <w:rPr>
                <w:sz w:val="24"/>
              </w:rPr>
            </w:pPr>
            <w:r w:rsidRPr="006B5934">
              <w:rPr>
                <w:sz w:val="24"/>
              </w:rPr>
              <w:t>Технология неорганических веществ (ЗФО)</w:t>
            </w:r>
          </w:p>
        </w:tc>
        <w:tc>
          <w:tcPr>
            <w:tcW w:w="3096" w:type="dxa"/>
            <w:shd w:val="clear" w:color="000000" w:fill="FFFFFF"/>
            <w:vAlign w:val="center"/>
          </w:tcPr>
          <w:p w:rsidR="008B5ADA" w:rsidRPr="006B5934" w:rsidRDefault="008B5ADA" w:rsidP="00E065EF">
            <w:pPr>
              <w:jc w:val="center"/>
              <w:rPr>
                <w:sz w:val="24"/>
              </w:rPr>
            </w:pPr>
            <w:r w:rsidRPr="006B5934">
              <w:rPr>
                <w:sz w:val="24"/>
              </w:rPr>
              <w:t>Романенко Елена Сергеевна</w:t>
            </w:r>
          </w:p>
        </w:tc>
        <w:tc>
          <w:tcPr>
            <w:tcW w:w="3685" w:type="dxa"/>
            <w:shd w:val="clear" w:color="000000" w:fill="FFFFFF"/>
            <w:vAlign w:val="center"/>
          </w:tcPr>
          <w:p w:rsidR="008B5ADA" w:rsidRPr="006B5934" w:rsidRDefault="008B5ADA" w:rsidP="00E065EF">
            <w:pPr>
              <w:jc w:val="center"/>
              <w:rPr>
                <w:sz w:val="24"/>
              </w:rPr>
            </w:pPr>
            <w:r w:rsidRPr="006B5934">
              <w:rPr>
                <w:sz w:val="24"/>
              </w:rPr>
              <w:t xml:space="preserve">Новоселов Александр Михайлович (АО </w:t>
            </w:r>
            <w:r w:rsidRPr="006B5934">
              <w:rPr>
                <w:sz w:val="24"/>
              </w:rPr>
              <w:lastRenderedPageBreak/>
              <w:t>«Невинномысский Азот», начальник технического отдела)</w:t>
            </w:r>
          </w:p>
        </w:tc>
      </w:tr>
      <w:tr w:rsidR="008B5ADA" w:rsidRPr="006B5934"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15.04.02 Технологические машины и оборудование</w:t>
            </w:r>
          </w:p>
        </w:tc>
        <w:tc>
          <w:tcPr>
            <w:tcW w:w="4320" w:type="dxa"/>
            <w:vAlign w:val="center"/>
          </w:tcPr>
          <w:p w:rsidR="008B5ADA" w:rsidRPr="006B5934" w:rsidRDefault="008B5ADA" w:rsidP="00E065EF">
            <w:pPr>
              <w:jc w:val="center"/>
            </w:pPr>
            <w:r w:rsidRPr="006B5934">
              <w:rPr>
                <w:sz w:val="24"/>
              </w:rPr>
              <w:t>Проектирование технологического оборудования (ОЗФО)</w:t>
            </w:r>
          </w:p>
        </w:tc>
        <w:tc>
          <w:tcPr>
            <w:tcW w:w="3096" w:type="dxa"/>
            <w:shd w:val="clear" w:color="000000" w:fill="FFFFFF"/>
            <w:vAlign w:val="center"/>
          </w:tcPr>
          <w:p w:rsidR="008B5ADA" w:rsidRPr="006B5934" w:rsidRDefault="008B5ADA" w:rsidP="00E065EF">
            <w:pPr>
              <w:jc w:val="center"/>
              <w:rPr>
                <w:sz w:val="24"/>
              </w:rPr>
            </w:pPr>
            <w:r w:rsidRPr="006B5934">
              <w:rPr>
                <w:sz w:val="24"/>
              </w:rPr>
              <w:t>Павленко Елена Николаевна</w:t>
            </w:r>
          </w:p>
        </w:tc>
        <w:tc>
          <w:tcPr>
            <w:tcW w:w="3685" w:type="dxa"/>
            <w:shd w:val="clear" w:color="000000" w:fill="FFFFFF"/>
            <w:vAlign w:val="center"/>
          </w:tcPr>
          <w:p w:rsidR="008B5ADA" w:rsidRPr="006B5934" w:rsidRDefault="008B5ADA" w:rsidP="00E065EF">
            <w:pPr>
              <w:jc w:val="center"/>
              <w:rPr>
                <w:sz w:val="24"/>
              </w:rPr>
            </w:pPr>
            <w:r w:rsidRPr="006B5934">
              <w:rPr>
                <w:sz w:val="24"/>
              </w:rPr>
              <w:t>Новоселов Александр Михайлович (АО «Невинномысский Азот», начальник технического отдела)</w:t>
            </w:r>
          </w:p>
        </w:tc>
      </w:tr>
      <w:tr w:rsidR="008B5ADA" w:rsidRPr="001C7681" w:rsidTr="00E065EF">
        <w:trPr>
          <w:trHeight w:val="516"/>
        </w:trPr>
        <w:tc>
          <w:tcPr>
            <w:tcW w:w="792" w:type="dxa"/>
            <w:noWrap/>
            <w:vAlign w:val="center"/>
          </w:tcPr>
          <w:p w:rsidR="008B5ADA" w:rsidRPr="009E45C9" w:rsidRDefault="008B5ADA" w:rsidP="008B5ADA">
            <w:pPr>
              <w:pStyle w:val="a3"/>
              <w:numPr>
                <w:ilvl w:val="0"/>
                <w:numId w:val="3"/>
              </w:numPr>
              <w:ind w:left="0" w:firstLine="0"/>
              <w:jc w:val="center"/>
              <w:rPr>
                <w:sz w:val="24"/>
              </w:rPr>
            </w:pPr>
          </w:p>
        </w:tc>
        <w:tc>
          <w:tcPr>
            <w:tcW w:w="3524" w:type="dxa"/>
            <w:shd w:val="clear" w:color="000000" w:fill="FFFFFF"/>
            <w:vAlign w:val="center"/>
          </w:tcPr>
          <w:p w:rsidR="008B5ADA" w:rsidRPr="006B5934" w:rsidRDefault="008B5ADA" w:rsidP="00E065EF">
            <w:pPr>
              <w:rPr>
                <w:sz w:val="24"/>
              </w:rPr>
            </w:pPr>
            <w:r w:rsidRPr="006B5934">
              <w:rPr>
                <w:sz w:val="24"/>
              </w:rPr>
              <w:t>15.04.04 Автоматизация технологических процессов и производств</w:t>
            </w:r>
          </w:p>
        </w:tc>
        <w:tc>
          <w:tcPr>
            <w:tcW w:w="4320" w:type="dxa"/>
            <w:vAlign w:val="center"/>
          </w:tcPr>
          <w:p w:rsidR="008B5ADA" w:rsidRPr="006B5934" w:rsidRDefault="008B5ADA" w:rsidP="00E065EF">
            <w:pPr>
              <w:jc w:val="center"/>
              <w:rPr>
                <w:sz w:val="24"/>
              </w:rPr>
            </w:pPr>
            <w:r w:rsidRPr="006B5934">
              <w:rPr>
                <w:sz w:val="24"/>
              </w:rPr>
              <w:t>Информационно-управляющие системы (ОЗФО)</w:t>
            </w:r>
          </w:p>
        </w:tc>
        <w:tc>
          <w:tcPr>
            <w:tcW w:w="3096" w:type="dxa"/>
            <w:shd w:val="clear" w:color="000000" w:fill="FFFFFF"/>
            <w:vAlign w:val="center"/>
          </w:tcPr>
          <w:p w:rsidR="008B5ADA" w:rsidRPr="006B5934" w:rsidRDefault="008B5ADA" w:rsidP="00E065EF">
            <w:pPr>
              <w:jc w:val="center"/>
              <w:rPr>
                <w:sz w:val="24"/>
              </w:rPr>
            </w:pPr>
            <w:r w:rsidRPr="006B5934">
              <w:rPr>
                <w:sz w:val="24"/>
              </w:rPr>
              <w:t>Евдокимов Алексей Алексеевич</w:t>
            </w:r>
          </w:p>
        </w:tc>
        <w:tc>
          <w:tcPr>
            <w:tcW w:w="3685" w:type="dxa"/>
            <w:shd w:val="clear" w:color="000000" w:fill="FFFFFF"/>
            <w:vAlign w:val="center"/>
          </w:tcPr>
          <w:p w:rsidR="008B5ADA" w:rsidRPr="001C7681" w:rsidRDefault="008B5ADA" w:rsidP="00E065EF">
            <w:pPr>
              <w:jc w:val="center"/>
              <w:rPr>
                <w:sz w:val="24"/>
              </w:rPr>
            </w:pPr>
            <w:r w:rsidRPr="006B5934">
              <w:rPr>
                <w:sz w:val="24"/>
              </w:rPr>
              <w:t>Остапенко Наталья Александровна (ООО «КИЭП «</w:t>
            </w:r>
            <w:proofErr w:type="spellStart"/>
            <w:r w:rsidRPr="006B5934">
              <w:rPr>
                <w:sz w:val="24"/>
              </w:rPr>
              <w:t>Энергомера</w:t>
            </w:r>
            <w:proofErr w:type="spellEnd"/>
            <w:r w:rsidRPr="006B5934">
              <w:rPr>
                <w:sz w:val="24"/>
              </w:rPr>
              <w:t>», ведущий инженер-конструктор)</w:t>
            </w:r>
          </w:p>
        </w:tc>
      </w:tr>
    </w:tbl>
    <w:p w:rsidR="008B5ADA" w:rsidRPr="001C7681" w:rsidRDefault="008B5ADA" w:rsidP="008B5ADA">
      <w:pPr>
        <w:ind w:left="142" w:right="-2"/>
        <w:jc w:val="right"/>
        <w:rPr>
          <w:sz w:val="28"/>
          <w:szCs w:val="28"/>
        </w:rPr>
      </w:pPr>
    </w:p>
    <w:p w:rsidR="008B5ADA" w:rsidRPr="001C7681" w:rsidRDefault="008B5ADA" w:rsidP="008B5ADA">
      <w:pPr>
        <w:ind w:right="-2"/>
      </w:pPr>
    </w:p>
    <w:p w:rsidR="008B5ADA" w:rsidRPr="008023A9" w:rsidRDefault="008B5ADA" w:rsidP="008B5ADA">
      <w:pPr>
        <w:tabs>
          <w:tab w:val="left" w:pos="1134"/>
        </w:tabs>
        <w:contextualSpacing/>
        <w:jc w:val="center"/>
        <w:rPr>
          <w:b/>
          <w:sz w:val="28"/>
          <w:szCs w:val="28"/>
        </w:rPr>
      </w:pPr>
    </w:p>
    <w:p w:rsidR="00D221E0" w:rsidRDefault="00D221E0"/>
    <w:sectPr w:rsidR="00D221E0" w:rsidSect="008023A9">
      <w:pgSz w:w="16838" w:h="11906" w:orient="landscape"/>
      <w:pgMar w:top="1134"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2E58"/>
    <w:multiLevelType w:val="hybridMultilevel"/>
    <w:tmpl w:val="3B209ACC"/>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B32D0F"/>
    <w:multiLevelType w:val="hybridMultilevel"/>
    <w:tmpl w:val="9EC460E2"/>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31F1D"/>
    <w:multiLevelType w:val="hybridMultilevel"/>
    <w:tmpl w:val="8B3C04AE"/>
    <w:lvl w:ilvl="0" w:tplc="51C4518C">
      <w:start w:val="1"/>
      <w:numFmt w:val="decimal"/>
      <w:lvlText w:val="%1."/>
      <w:lvlJc w:val="left"/>
      <w:pPr>
        <w:tabs>
          <w:tab w:val="num" w:pos="1357"/>
        </w:tabs>
        <w:ind w:left="1357" w:hanging="375"/>
      </w:pPr>
      <w:rPr>
        <w:rFonts w:cs="Times New Roman" w:hint="default"/>
      </w:rPr>
    </w:lvl>
    <w:lvl w:ilvl="1" w:tplc="04190019" w:tentative="1">
      <w:start w:val="1"/>
      <w:numFmt w:val="lowerLetter"/>
      <w:lvlText w:val="%2."/>
      <w:lvlJc w:val="left"/>
      <w:pPr>
        <w:tabs>
          <w:tab w:val="num" w:pos="1342"/>
        </w:tabs>
        <w:ind w:left="1342" w:hanging="360"/>
      </w:pPr>
      <w:rPr>
        <w:rFonts w:cs="Times New Roman"/>
      </w:rPr>
    </w:lvl>
    <w:lvl w:ilvl="2" w:tplc="0419001B" w:tentative="1">
      <w:start w:val="1"/>
      <w:numFmt w:val="lowerRoman"/>
      <w:lvlText w:val="%3."/>
      <w:lvlJc w:val="right"/>
      <w:pPr>
        <w:tabs>
          <w:tab w:val="num" w:pos="2062"/>
        </w:tabs>
        <w:ind w:left="2062" w:hanging="180"/>
      </w:pPr>
      <w:rPr>
        <w:rFonts w:cs="Times New Roman"/>
      </w:rPr>
    </w:lvl>
    <w:lvl w:ilvl="3" w:tplc="0419000F" w:tentative="1">
      <w:start w:val="1"/>
      <w:numFmt w:val="decimal"/>
      <w:lvlText w:val="%4."/>
      <w:lvlJc w:val="left"/>
      <w:pPr>
        <w:tabs>
          <w:tab w:val="num" w:pos="2782"/>
        </w:tabs>
        <w:ind w:left="2782" w:hanging="360"/>
      </w:pPr>
      <w:rPr>
        <w:rFonts w:cs="Times New Roman"/>
      </w:rPr>
    </w:lvl>
    <w:lvl w:ilvl="4" w:tplc="04190019" w:tentative="1">
      <w:start w:val="1"/>
      <w:numFmt w:val="lowerLetter"/>
      <w:lvlText w:val="%5."/>
      <w:lvlJc w:val="left"/>
      <w:pPr>
        <w:tabs>
          <w:tab w:val="num" w:pos="3502"/>
        </w:tabs>
        <w:ind w:left="3502" w:hanging="360"/>
      </w:pPr>
      <w:rPr>
        <w:rFonts w:cs="Times New Roman"/>
      </w:rPr>
    </w:lvl>
    <w:lvl w:ilvl="5" w:tplc="0419001B" w:tentative="1">
      <w:start w:val="1"/>
      <w:numFmt w:val="lowerRoman"/>
      <w:lvlText w:val="%6."/>
      <w:lvlJc w:val="right"/>
      <w:pPr>
        <w:tabs>
          <w:tab w:val="num" w:pos="4222"/>
        </w:tabs>
        <w:ind w:left="4222" w:hanging="180"/>
      </w:pPr>
      <w:rPr>
        <w:rFonts w:cs="Times New Roman"/>
      </w:rPr>
    </w:lvl>
    <w:lvl w:ilvl="6" w:tplc="0419000F" w:tentative="1">
      <w:start w:val="1"/>
      <w:numFmt w:val="decimal"/>
      <w:lvlText w:val="%7."/>
      <w:lvlJc w:val="left"/>
      <w:pPr>
        <w:tabs>
          <w:tab w:val="num" w:pos="4942"/>
        </w:tabs>
        <w:ind w:left="4942" w:hanging="360"/>
      </w:pPr>
      <w:rPr>
        <w:rFonts w:cs="Times New Roman"/>
      </w:rPr>
    </w:lvl>
    <w:lvl w:ilvl="7" w:tplc="04190019" w:tentative="1">
      <w:start w:val="1"/>
      <w:numFmt w:val="lowerLetter"/>
      <w:lvlText w:val="%8."/>
      <w:lvlJc w:val="left"/>
      <w:pPr>
        <w:tabs>
          <w:tab w:val="num" w:pos="5662"/>
        </w:tabs>
        <w:ind w:left="5662" w:hanging="360"/>
      </w:pPr>
      <w:rPr>
        <w:rFonts w:cs="Times New Roman"/>
      </w:rPr>
    </w:lvl>
    <w:lvl w:ilvl="8" w:tplc="0419001B" w:tentative="1">
      <w:start w:val="1"/>
      <w:numFmt w:val="lowerRoman"/>
      <w:lvlText w:val="%9."/>
      <w:lvlJc w:val="right"/>
      <w:pPr>
        <w:tabs>
          <w:tab w:val="num" w:pos="6382"/>
        </w:tabs>
        <w:ind w:left="6382" w:hanging="180"/>
      </w:pPr>
      <w:rPr>
        <w:rFonts w:cs="Times New Roman"/>
      </w:rPr>
    </w:lvl>
  </w:abstractNum>
  <w:abstractNum w:abstractNumId="3" w15:restartNumberingAfterBreak="0">
    <w:nsid w:val="19464C03"/>
    <w:multiLevelType w:val="hybridMultilevel"/>
    <w:tmpl w:val="B2E4694C"/>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B57154"/>
    <w:multiLevelType w:val="hybridMultilevel"/>
    <w:tmpl w:val="A41E83C4"/>
    <w:lvl w:ilvl="0" w:tplc="51C4518C">
      <w:start w:val="1"/>
      <w:numFmt w:val="decimal"/>
      <w:lvlText w:val="%1."/>
      <w:lvlJc w:val="left"/>
      <w:pPr>
        <w:tabs>
          <w:tab w:val="num" w:pos="1357"/>
        </w:tabs>
        <w:ind w:left="1357" w:hanging="375"/>
      </w:pPr>
      <w:rPr>
        <w:rFonts w:cs="Times New Roman" w:hint="default"/>
      </w:rPr>
    </w:lvl>
    <w:lvl w:ilvl="1" w:tplc="12E2EF2A">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1A51D5C"/>
    <w:multiLevelType w:val="hybridMultilevel"/>
    <w:tmpl w:val="1F7E9040"/>
    <w:lvl w:ilvl="0" w:tplc="12E2EF2A">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5C96300"/>
    <w:multiLevelType w:val="hybridMultilevel"/>
    <w:tmpl w:val="68CA8640"/>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76F1EAE"/>
    <w:multiLevelType w:val="hybridMultilevel"/>
    <w:tmpl w:val="0B4E28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2EC7726"/>
    <w:multiLevelType w:val="hybridMultilevel"/>
    <w:tmpl w:val="8BD29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86B5313"/>
    <w:multiLevelType w:val="hybridMultilevel"/>
    <w:tmpl w:val="8082863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00B54C4"/>
    <w:multiLevelType w:val="hybridMultilevel"/>
    <w:tmpl w:val="77BE567E"/>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1E720B2"/>
    <w:multiLevelType w:val="hybridMultilevel"/>
    <w:tmpl w:val="631E0648"/>
    <w:lvl w:ilvl="0" w:tplc="0419000F">
      <w:start w:val="1"/>
      <w:numFmt w:val="decimal"/>
      <w:lvlText w:val="%1."/>
      <w:lvlJc w:val="left"/>
      <w:pPr>
        <w:tabs>
          <w:tab w:val="num" w:pos="928"/>
        </w:tabs>
        <w:ind w:left="928" w:hanging="360"/>
      </w:pPr>
      <w:rPr>
        <w:rFonts w:cs="Times New Roman"/>
      </w:rPr>
    </w:lvl>
    <w:lvl w:ilvl="1" w:tplc="12E2EF2A">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9B0449"/>
    <w:multiLevelType w:val="hybridMultilevel"/>
    <w:tmpl w:val="31608764"/>
    <w:lvl w:ilvl="0" w:tplc="12E2EF2A">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9"/>
  </w:num>
  <w:num w:numId="3">
    <w:abstractNumId w:val="8"/>
  </w:num>
  <w:num w:numId="4">
    <w:abstractNumId w:val="7"/>
  </w:num>
  <w:num w:numId="5">
    <w:abstractNumId w:val="1"/>
  </w:num>
  <w:num w:numId="6">
    <w:abstractNumId w:val="0"/>
  </w:num>
  <w:num w:numId="7">
    <w:abstractNumId w:val="3"/>
  </w:num>
  <w:num w:numId="8">
    <w:abstractNumId w:val="10"/>
  </w:num>
  <w:num w:numId="9">
    <w:abstractNumId w:val="6"/>
  </w:num>
  <w:num w:numId="10">
    <w:abstractNumId w:val="4"/>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DA"/>
    <w:rsid w:val="0026114D"/>
    <w:rsid w:val="008B5ADA"/>
    <w:rsid w:val="008F3698"/>
    <w:rsid w:val="00CD7C7D"/>
    <w:rsid w:val="00D22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AC007-5914-40C6-8C32-AE4C609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A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B5ADA"/>
    <w:pPr>
      <w:ind w:left="720"/>
      <w:contextualSpacing/>
    </w:pPr>
    <w:rPr>
      <w:rFonts w:eastAsia="Calibri"/>
    </w:rPr>
  </w:style>
  <w:style w:type="paragraph" w:styleId="a5">
    <w:name w:val="footnote text"/>
    <w:basedOn w:val="a"/>
    <w:link w:val="a6"/>
    <w:uiPriority w:val="99"/>
    <w:rsid w:val="008B5ADA"/>
    <w:rPr>
      <w:rFonts w:ascii="Calibri" w:eastAsia="Calibri" w:hAnsi="Calibri"/>
      <w:lang w:eastAsia="en-US"/>
    </w:rPr>
  </w:style>
  <w:style w:type="character" w:customStyle="1" w:styleId="a6">
    <w:name w:val="Текст сноски Знак"/>
    <w:basedOn w:val="a0"/>
    <w:link w:val="a5"/>
    <w:uiPriority w:val="99"/>
    <w:rsid w:val="008B5ADA"/>
    <w:rPr>
      <w:rFonts w:ascii="Calibri" w:eastAsia="Calibri" w:hAnsi="Calibri" w:cs="Times New Roman"/>
      <w:sz w:val="20"/>
      <w:szCs w:val="20"/>
    </w:rPr>
  </w:style>
  <w:style w:type="character" w:styleId="a7">
    <w:name w:val="Strong"/>
    <w:basedOn w:val="a0"/>
    <w:uiPriority w:val="99"/>
    <w:qFormat/>
    <w:rsid w:val="008B5ADA"/>
    <w:rPr>
      <w:rFonts w:cs="Times New Roman"/>
      <w:b/>
    </w:rPr>
  </w:style>
  <w:style w:type="paragraph" w:styleId="a8">
    <w:name w:val="No Spacing"/>
    <w:uiPriority w:val="99"/>
    <w:qFormat/>
    <w:rsid w:val="008B5ADA"/>
    <w:pPr>
      <w:spacing w:after="0" w:line="240" w:lineRule="auto"/>
    </w:pPr>
    <w:rPr>
      <w:rFonts w:ascii="Calibri" w:eastAsia="Calibri" w:hAnsi="Calibri" w:cs="Times New Roman"/>
    </w:rPr>
  </w:style>
  <w:style w:type="character" w:customStyle="1" w:styleId="a4">
    <w:name w:val="Абзац списка Знак"/>
    <w:link w:val="a3"/>
    <w:uiPriority w:val="99"/>
    <w:locked/>
    <w:rsid w:val="008B5ADA"/>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Пашковский Александр Владимирович</dc:creator>
  <cp:keywords/>
  <dc:description/>
  <cp:lastModifiedBy>Мельникова Елена Николаевна</cp:lastModifiedBy>
  <cp:revision>4</cp:revision>
  <dcterms:created xsi:type="dcterms:W3CDTF">2023-02-27T06:55:00Z</dcterms:created>
  <dcterms:modified xsi:type="dcterms:W3CDTF">2023-03-20T14:26:00Z</dcterms:modified>
</cp:coreProperties>
</file>