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121" w:rsidRPr="00473269" w:rsidRDefault="001B0121" w:rsidP="001B0121">
      <w:pPr>
        <w:jc w:val="center"/>
        <w:rPr>
          <w:b/>
          <w:sz w:val="24"/>
          <w:szCs w:val="24"/>
        </w:rPr>
      </w:pPr>
      <w:r w:rsidRPr="00473269">
        <w:rPr>
          <w:b/>
          <w:sz w:val="24"/>
          <w:szCs w:val="24"/>
        </w:rPr>
        <w:t>МИНИCTEPCTBO НАУКИ И ВЫСШЕГО ОБРАЗОВАНИЯ РОССИЙСКОЙ ФЕДЕРАЦИИ</w:t>
      </w:r>
    </w:p>
    <w:p w:rsidR="001B0121" w:rsidRPr="00473269" w:rsidRDefault="001B0121" w:rsidP="001B0121">
      <w:pPr>
        <w:widowControl w:val="0"/>
        <w:jc w:val="center"/>
        <w:rPr>
          <w:b/>
          <w:bCs/>
          <w:sz w:val="24"/>
          <w:szCs w:val="24"/>
        </w:rPr>
      </w:pPr>
      <w:r w:rsidRPr="00473269">
        <w:rPr>
          <w:b/>
          <w:bCs/>
          <w:sz w:val="24"/>
          <w:szCs w:val="24"/>
        </w:rPr>
        <w:t>Федеральное государственное автономное образовательное учреждение</w:t>
      </w:r>
    </w:p>
    <w:p w:rsidR="001B0121" w:rsidRPr="00473269" w:rsidRDefault="001B0121" w:rsidP="001B0121">
      <w:pPr>
        <w:widowControl w:val="0"/>
        <w:jc w:val="center"/>
        <w:rPr>
          <w:b/>
          <w:bCs/>
          <w:sz w:val="24"/>
          <w:szCs w:val="24"/>
        </w:rPr>
      </w:pPr>
      <w:r w:rsidRPr="00473269">
        <w:rPr>
          <w:b/>
          <w:bCs/>
          <w:sz w:val="24"/>
          <w:szCs w:val="24"/>
        </w:rPr>
        <w:t>высшего образования</w:t>
      </w:r>
    </w:p>
    <w:p w:rsidR="001B0121" w:rsidRPr="00473269" w:rsidRDefault="001B0121" w:rsidP="001B0121">
      <w:pPr>
        <w:widowControl w:val="0"/>
        <w:jc w:val="center"/>
        <w:rPr>
          <w:b/>
          <w:bCs/>
          <w:sz w:val="24"/>
          <w:szCs w:val="24"/>
        </w:rPr>
      </w:pPr>
      <w:r w:rsidRPr="00473269">
        <w:rPr>
          <w:b/>
          <w:bCs/>
          <w:sz w:val="24"/>
          <w:szCs w:val="24"/>
        </w:rPr>
        <w:t>«СЕВЕРО-КАВКАЗСКИЙ ФЕДЕРАЛЬНЫЙ УНИВЕРСИТЕТ»</w:t>
      </w:r>
    </w:p>
    <w:p w:rsidR="001B0121" w:rsidRDefault="001B0121" w:rsidP="001B0121">
      <w:pPr>
        <w:widowControl w:val="0"/>
        <w:jc w:val="right"/>
        <w:rPr>
          <w:sz w:val="24"/>
          <w:szCs w:val="24"/>
        </w:rPr>
      </w:pPr>
    </w:p>
    <w:p w:rsidR="00C7148E" w:rsidRDefault="00C7148E" w:rsidP="001B0121">
      <w:pPr>
        <w:widowControl w:val="0"/>
        <w:jc w:val="right"/>
        <w:rPr>
          <w:sz w:val="24"/>
          <w:szCs w:val="24"/>
        </w:rPr>
      </w:pPr>
    </w:p>
    <w:p w:rsidR="00C7148E" w:rsidRDefault="00C7148E" w:rsidP="001B0121">
      <w:pPr>
        <w:widowControl w:val="0"/>
        <w:jc w:val="right"/>
        <w:rPr>
          <w:sz w:val="24"/>
          <w:szCs w:val="24"/>
        </w:rPr>
      </w:pPr>
    </w:p>
    <w:p w:rsidR="00C7148E" w:rsidRDefault="00C7148E" w:rsidP="001B0121">
      <w:pPr>
        <w:widowControl w:val="0"/>
        <w:jc w:val="right"/>
        <w:rPr>
          <w:sz w:val="24"/>
          <w:szCs w:val="24"/>
        </w:rPr>
      </w:pPr>
    </w:p>
    <w:p w:rsidR="00C7148E" w:rsidRDefault="00C7148E" w:rsidP="001B0121">
      <w:pPr>
        <w:widowControl w:val="0"/>
        <w:jc w:val="right"/>
        <w:rPr>
          <w:sz w:val="24"/>
          <w:szCs w:val="24"/>
        </w:rPr>
      </w:pPr>
    </w:p>
    <w:p w:rsidR="00C7148E" w:rsidRPr="00473269" w:rsidRDefault="00C7148E" w:rsidP="001B0121">
      <w:pPr>
        <w:widowControl w:val="0"/>
        <w:jc w:val="right"/>
        <w:rPr>
          <w:sz w:val="24"/>
          <w:szCs w:val="24"/>
        </w:rPr>
      </w:pPr>
    </w:p>
    <w:p w:rsidR="00C7148E" w:rsidRPr="00C7148E" w:rsidRDefault="00C7148E" w:rsidP="00C7148E">
      <w:pPr>
        <w:widowControl w:val="0"/>
        <w:jc w:val="right"/>
        <w:rPr>
          <w:sz w:val="22"/>
          <w:szCs w:val="22"/>
          <w:lang w:eastAsia="en-US"/>
        </w:rPr>
      </w:pPr>
      <w:r w:rsidRPr="00C7148E">
        <w:rPr>
          <w:sz w:val="22"/>
          <w:szCs w:val="22"/>
          <w:lang w:eastAsia="en-US"/>
        </w:rPr>
        <w:t>УТВЕРЖДАЮ</w:t>
      </w:r>
    </w:p>
    <w:p w:rsidR="00C7148E" w:rsidRPr="00C7148E" w:rsidRDefault="00C7148E" w:rsidP="00C7148E">
      <w:pPr>
        <w:widowControl w:val="0"/>
        <w:jc w:val="right"/>
        <w:rPr>
          <w:sz w:val="22"/>
          <w:szCs w:val="22"/>
          <w:lang w:eastAsia="en-US"/>
        </w:rPr>
      </w:pPr>
      <w:r w:rsidRPr="00C7148E">
        <w:rPr>
          <w:sz w:val="22"/>
          <w:szCs w:val="22"/>
          <w:lang w:eastAsia="en-US"/>
        </w:rPr>
        <w:t xml:space="preserve">Директор НТИ (филиал) СКФУ </w:t>
      </w:r>
    </w:p>
    <w:p w:rsidR="00C7148E" w:rsidRPr="00C7148E" w:rsidRDefault="00C7148E" w:rsidP="00C7148E">
      <w:pPr>
        <w:widowControl w:val="0"/>
        <w:jc w:val="right"/>
        <w:rPr>
          <w:sz w:val="22"/>
          <w:szCs w:val="22"/>
          <w:lang w:eastAsia="en-US"/>
        </w:rPr>
      </w:pPr>
      <w:r w:rsidRPr="00C7148E">
        <w:rPr>
          <w:sz w:val="22"/>
          <w:szCs w:val="22"/>
          <w:lang w:eastAsia="en-US"/>
        </w:rPr>
        <w:t>_________________Ефанов А.В.</w:t>
      </w:r>
    </w:p>
    <w:p w:rsidR="00C7148E" w:rsidRPr="00C7148E" w:rsidRDefault="00C7148E" w:rsidP="00C7148E">
      <w:pPr>
        <w:widowControl w:val="0"/>
        <w:jc w:val="right"/>
        <w:rPr>
          <w:sz w:val="22"/>
          <w:szCs w:val="22"/>
          <w:lang w:eastAsia="en-US"/>
        </w:rPr>
      </w:pPr>
      <w:r w:rsidRPr="00C7148E">
        <w:rPr>
          <w:sz w:val="22"/>
          <w:szCs w:val="22"/>
          <w:lang w:eastAsia="en-US"/>
        </w:rPr>
        <w:t>«___»______________________»</w:t>
      </w:r>
    </w:p>
    <w:p w:rsidR="001B0121" w:rsidRPr="00473269" w:rsidRDefault="001B0121" w:rsidP="001B0121">
      <w:pPr>
        <w:widowControl w:val="0"/>
        <w:jc w:val="right"/>
        <w:rPr>
          <w:sz w:val="24"/>
          <w:szCs w:val="24"/>
        </w:rPr>
      </w:pPr>
    </w:p>
    <w:p w:rsidR="001B0121" w:rsidRPr="00473269" w:rsidRDefault="001B0121" w:rsidP="001B0121">
      <w:pPr>
        <w:widowControl w:val="0"/>
        <w:jc w:val="right"/>
        <w:rPr>
          <w:sz w:val="24"/>
          <w:szCs w:val="24"/>
        </w:rPr>
      </w:pPr>
    </w:p>
    <w:p w:rsidR="001B0121" w:rsidRPr="00473269" w:rsidRDefault="001B0121" w:rsidP="001B0121">
      <w:pPr>
        <w:widowControl w:val="0"/>
        <w:jc w:val="center"/>
        <w:rPr>
          <w:sz w:val="24"/>
          <w:szCs w:val="24"/>
        </w:rPr>
      </w:pPr>
    </w:p>
    <w:p w:rsidR="001B0121" w:rsidRPr="00473269" w:rsidRDefault="001B0121" w:rsidP="001B0121">
      <w:pPr>
        <w:widowControl w:val="0"/>
        <w:jc w:val="center"/>
        <w:rPr>
          <w:b/>
          <w:sz w:val="24"/>
          <w:szCs w:val="24"/>
        </w:rPr>
      </w:pPr>
      <w:r w:rsidRPr="00473269">
        <w:rPr>
          <w:b/>
          <w:sz w:val="24"/>
          <w:szCs w:val="24"/>
        </w:rPr>
        <w:t>ФОНД ОЦЕНОЧНЫХ СРЕДСТВ</w:t>
      </w:r>
    </w:p>
    <w:p w:rsidR="001B0121" w:rsidRPr="00473269" w:rsidRDefault="001B0121" w:rsidP="001B0121">
      <w:pPr>
        <w:widowControl w:val="0"/>
        <w:jc w:val="center"/>
        <w:rPr>
          <w:sz w:val="24"/>
          <w:szCs w:val="24"/>
        </w:rPr>
      </w:pPr>
      <w:r w:rsidRPr="00473269">
        <w:rPr>
          <w:sz w:val="24"/>
          <w:szCs w:val="24"/>
        </w:rPr>
        <w:t>для проведения текущего контроля успеваемости и промежуточной аттестации</w:t>
      </w:r>
      <w:r w:rsidRPr="00473269">
        <w:rPr>
          <w:spacing w:val="1"/>
          <w:sz w:val="24"/>
          <w:szCs w:val="24"/>
        </w:rPr>
        <w:t xml:space="preserve"> </w:t>
      </w:r>
      <w:r w:rsidRPr="00473269">
        <w:rPr>
          <w:sz w:val="24"/>
          <w:szCs w:val="24"/>
        </w:rPr>
        <w:t>по</w:t>
      </w:r>
      <w:r w:rsidRPr="00473269">
        <w:rPr>
          <w:spacing w:val="-5"/>
          <w:sz w:val="24"/>
          <w:szCs w:val="24"/>
        </w:rPr>
        <w:t xml:space="preserve"> </w:t>
      </w:r>
      <w:r w:rsidRPr="00473269">
        <w:rPr>
          <w:sz w:val="24"/>
          <w:szCs w:val="24"/>
        </w:rPr>
        <w:t xml:space="preserve">дисциплине: </w:t>
      </w:r>
    </w:p>
    <w:p w:rsidR="001B0121" w:rsidRPr="00473269" w:rsidRDefault="001B0121" w:rsidP="001B0121">
      <w:pPr>
        <w:widowControl w:val="0"/>
        <w:jc w:val="center"/>
        <w:rPr>
          <w:sz w:val="24"/>
          <w:szCs w:val="24"/>
        </w:rPr>
      </w:pPr>
      <w:r w:rsidRPr="00473269">
        <w:rPr>
          <w:sz w:val="24"/>
          <w:szCs w:val="24"/>
        </w:rPr>
        <w:t>«</w:t>
      </w:r>
      <w:r w:rsidR="00C8071D" w:rsidRPr="00C8071D">
        <w:rPr>
          <w:sz w:val="24"/>
          <w:szCs w:val="24"/>
        </w:rPr>
        <w:t>Культура межнационального общения</w:t>
      </w:r>
      <w:r w:rsidRPr="00473269">
        <w:rPr>
          <w:sz w:val="24"/>
          <w:szCs w:val="24"/>
        </w:rPr>
        <w:t>»</w:t>
      </w:r>
    </w:p>
    <w:p w:rsidR="001B0121" w:rsidRPr="00473269" w:rsidRDefault="001B0121" w:rsidP="001B0121">
      <w:pPr>
        <w:widowControl w:val="0"/>
        <w:jc w:val="center"/>
        <w:rPr>
          <w:sz w:val="24"/>
          <w:szCs w:val="24"/>
        </w:rPr>
      </w:pPr>
    </w:p>
    <w:p w:rsidR="001B0121" w:rsidRPr="00473269" w:rsidRDefault="001B0121" w:rsidP="001B0121">
      <w:pPr>
        <w:widowControl w:val="0"/>
        <w:jc w:val="center"/>
        <w:rPr>
          <w:sz w:val="24"/>
          <w:szCs w:val="24"/>
        </w:rPr>
      </w:pPr>
      <w:r w:rsidRPr="00473269">
        <w:rPr>
          <w:sz w:val="24"/>
          <w:szCs w:val="24"/>
        </w:rPr>
        <w:t>(Электронный документ)</w:t>
      </w:r>
    </w:p>
    <w:p w:rsidR="001B0121" w:rsidRPr="00473269" w:rsidRDefault="001B0121" w:rsidP="001B0121">
      <w:pPr>
        <w:widowControl w:val="0"/>
        <w:jc w:val="center"/>
        <w:rPr>
          <w:sz w:val="24"/>
          <w:szCs w:val="24"/>
        </w:rPr>
      </w:pPr>
    </w:p>
    <w:p w:rsidR="001B0121" w:rsidRPr="00473269" w:rsidRDefault="001B0121" w:rsidP="001B0121">
      <w:pPr>
        <w:rPr>
          <w:sz w:val="24"/>
          <w:szCs w:val="24"/>
        </w:rPr>
      </w:pPr>
      <w:r>
        <w:rPr>
          <w:color w:val="000000"/>
          <w:sz w:val="24"/>
          <w:szCs w:val="24"/>
        </w:rPr>
        <w:t xml:space="preserve"> </w:t>
      </w:r>
    </w:p>
    <w:tbl>
      <w:tblPr>
        <w:tblW w:w="9606" w:type="dxa"/>
        <w:jc w:val="center"/>
        <w:tblLook w:val="0000" w:firstRow="0" w:lastRow="0" w:firstColumn="0" w:lastColumn="0" w:noHBand="0" w:noVBand="0"/>
      </w:tblPr>
      <w:tblGrid>
        <w:gridCol w:w="3227"/>
        <w:gridCol w:w="6379"/>
      </w:tblGrid>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Направление подготовки</w:t>
            </w:r>
          </w:p>
        </w:tc>
        <w:tc>
          <w:tcPr>
            <w:tcW w:w="6379" w:type="dxa"/>
          </w:tcPr>
          <w:p w:rsidR="001B0121" w:rsidRPr="00473269" w:rsidRDefault="001B0121" w:rsidP="00CF7206">
            <w:pPr>
              <w:rPr>
                <w:sz w:val="24"/>
                <w:szCs w:val="24"/>
                <w:highlight w:val="yellow"/>
              </w:rPr>
            </w:pPr>
            <w:r w:rsidRPr="00473269">
              <w:rPr>
                <w:sz w:val="24"/>
                <w:szCs w:val="24"/>
              </w:rPr>
              <w:t>09.03.02 Информационные системы и технологии</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Направленность (профиль)</w:t>
            </w:r>
          </w:p>
        </w:tc>
        <w:tc>
          <w:tcPr>
            <w:tcW w:w="6379" w:type="dxa"/>
          </w:tcPr>
          <w:p w:rsidR="001B0121" w:rsidRPr="00473269" w:rsidRDefault="001B0121" w:rsidP="00CF7206">
            <w:pPr>
              <w:rPr>
                <w:sz w:val="24"/>
                <w:szCs w:val="24"/>
                <w:highlight w:val="yellow"/>
              </w:rPr>
            </w:pPr>
            <w:r w:rsidRPr="00473269">
              <w:rPr>
                <w:sz w:val="24"/>
                <w:szCs w:val="24"/>
              </w:rPr>
              <w:t>Информационные системы и технологии в бизнесе</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Квалификация выпускника</w:t>
            </w:r>
          </w:p>
        </w:tc>
        <w:tc>
          <w:tcPr>
            <w:tcW w:w="6379" w:type="dxa"/>
          </w:tcPr>
          <w:p w:rsidR="001B0121" w:rsidRPr="00473269" w:rsidRDefault="001B0121" w:rsidP="00CF7206">
            <w:pPr>
              <w:rPr>
                <w:sz w:val="24"/>
                <w:szCs w:val="24"/>
              </w:rPr>
            </w:pPr>
            <w:r w:rsidRPr="00473269">
              <w:rPr>
                <w:sz w:val="24"/>
                <w:szCs w:val="24"/>
              </w:rPr>
              <w:t>Бакалавр</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Форма обучения</w:t>
            </w:r>
          </w:p>
        </w:tc>
        <w:tc>
          <w:tcPr>
            <w:tcW w:w="6379" w:type="dxa"/>
          </w:tcPr>
          <w:p w:rsidR="001B0121" w:rsidRPr="00473269" w:rsidRDefault="001B0121" w:rsidP="00CF7206">
            <w:pPr>
              <w:rPr>
                <w:sz w:val="24"/>
                <w:szCs w:val="24"/>
              </w:rPr>
            </w:pPr>
            <w:r w:rsidRPr="00473269">
              <w:rPr>
                <w:sz w:val="24"/>
                <w:szCs w:val="24"/>
              </w:rPr>
              <w:t>Очная, заочная/очно-заочная</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Год начала обучения</w:t>
            </w:r>
          </w:p>
        </w:tc>
        <w:tc>
          <w:tcPr>
            <w:tcW w:w="6379" w:type="dxa"/>
          </w:tcPr>
          <w:p w:rsidR="001B0121" w:rsidRPr="00473269" w:rsidRDefault="001B0121" w:rsidP="00CF7206">
            <w:pPr>
              <w:rPr>
                <w:sz w:val="24"/>
                <w:szCs w:val="24"/>
              </w:rPr>
            </w:pPr>
            <w:r w:rsidRPr="00473269">
              <w:rPr>
                <w:sz w:val="24"/>
                <w:szCs w:val="24"/>
              </w:rPr>
              <w:t>2021 г.</w:t>
            </w:r>
          </w:p>
        </w:tc>
      </w:tr>
      <w:tr w:rsidR="001B0121" w:rsidRPr="00473269" w:rsidTr="00CF7206">
        <w:trPr>
          <w:jc w:val="center"/>
        </w:trPr>
        <w:tc>
          <w:tcPr>
            <w:tcW w:w="3227" w:type="dxa"/>
          </w:tcPr>
          <w:p w:rsidR="001B0121" w:rsidRPr="00473269" w:rsidRDefault="001B0121" w:rsidP="00CF7206">
            <w:pPr>
              <w:rPr>
                <w:color w:val="000000"/>
                <w:sz w:val="24"/>
                <w:szCs w:val="24"/>
              </w:rPr>
            </w:pPr>
            <w:r w:rsidRPr="00473269">
              <w:rPr>
                <w:color w:val="000000"/>
                <w:sz w:val="24"/>
                <w:szCs w:val="24"/>
              </w:rPr>
              <w:t xml:space="preserve">Изучается </w:t>
            </w:r>
          </w:p>
        </w:tc>
        <w:tc>
          <w:tcPr>
            <w:tcW w:w="6379" w:type="dxa"/>
          </w:tcPr>
          <w:p w:rsidR="001B0121" w:rsidRPr="00473269" w:rsidRDefault="001B0121" w:rsidP="00CF7206">
            <w:pPr>
              <w:rPr>
                <w:sz w:val="24"/>
                <w:szCs w:val="24"/>
              </w:rPr>
            </w:pPr>
            <w:r w:rsidRPr="00473269">
              <w:rPr>
                <w:sz w:val="24"/>
                <w:szCs w:val="24"/>
              </w:rPr>
              <w:t>во 2 семестре</w:t>
            </w:r>
          </w:p>
        </w:tc>
      </w:tr>
    </w:tbl>
    <w:p w:rsidR="001B0121" w:rsidRPr="00473269" w:rsidRDefault="001B0121" w:rsidP="001B0121">
      <w:pPr>
        <w:rPr>
          <w:sz w:val="24"/>
          <w:szCs w:val="24"/>
        </w:rPr>
      </w:pPr>
    </w:p>
    <w:p w:rsidR="001B0121" w:rsidRPr="00473269" w:rsidRDefault="001B0121" w:rsidP="001B0121">
      <w:pPr>
        <w:spacing w:after="200" w:line="276" w:lineRule="auto"/>
        <w:rPr>
          <w:sz w:val="24"/>
          <w:szCs w:val="24"/>
        </w:rPr>
      </w:pPr>
      <w:r w:rsidRPr="00473269">
        <w:rPr>
          <w:sz w:val="24"/>
          <w:szCs w:val="24"/>
        </w:rPr>
        <w:br w:type="page"/>
      </w:r>
    </w:p>
    <w:p w:rsidR="001B0121" w:rsidRDefault="001B0121" w:rsidP="001B0121">
      <w:pPr>
        <w:jc w:val="center"/>
        <w:rPr>
          <w:b/>
          <w:sz w:val="28"/>
        </w:rPr>
      </w:pPr>
      <w:r w:rsidRPr="00567F66">
        <w:rPr>
          <w:b/>
          <w:sz w:val="28"/>
        </w:rPr>
        <w:lastRenderedPageBreak/>
        <w:t xml:space="preserve">Предисловие </w:t>
      </w:r>
    </w:p>
    <w:p w:rsidR="001B0121" w:rsidRPr="00473269" w:rsidRDefault="001B0121" w:rsidP="001B0121">
      <w:pPr>
        <w:jc w:val="center"/>
        <w:rPr>
          <w:b/>
          <w:sz w:val="24"/>
          <w:szCs w:val="24"/>
        </w:rPr>
      </w:pPr>
    </w:p>
    <w:p w:rsidR="001B0121" w:rsidRPr="00473269" w:rsidRDefault="001B0121" w:rsidP="00C8071D">
      <w:pPr>
        <w:pStyle w:val="a4"/>
        <w:numPr>
          <w:ilvl w:val="0"/>
          <w:numId w:val="2"/>
        </w:numPr>
        <w:tabs>
          <w:tab w:val="left" w:pos="284"/>
        </w:tabs>
        <w:ind w:left="0" w:firstLine="709"/>
        <w:jc w:val="both"/>
        <w:rPr>
          <w:sz w:val="24"/>
          <w:szCs w:val="24"/>
        </w:rPr>
      </w:pPr>
      <w:r w:rsidRPr="00473269">
        <w:rPr>
          <w:sz w:val="24"/>
          <w:szCs w:val="24"/>
        </w:rPr>
        <w:t xml:space="preserve">Назначение: </w:t>
      </w:r>
      <w:r>
        <w:rPr>
          <w:sz w:val="24"/>
          <w:szCs w:val="24"/>
        </w:rPr>
        <w:t>проведение</w:t>
      </w:r>
      <w:r w:rsidRPr="00473269">
        <w:rPr>
          <w:sz w:val="24"/>
          <w:szCs w:val="24"/>
        </w:rPr>
        <w:t xml:space="preserve"> текущего контроля успеваемости и промежуточной аттестации </w:t>
      </w:r>
      <w:r w:rsidRPr="00473269">
        <w:rPr>
          <w:iCs/>
          <w:spacing w:val="-7"/>
          <w:sz w:val="24"/>
          <w:szCs w:val="24"/>
        </w:rPr>
        <w:t xml:space="preserve">по дисциплине </w:t>
      </w:r>
      <w:r w:rsidRPr="00473269">
        <w:rPr>
          <w:sz w:val="24"/>
          <w:szCs w:val="24"/>
        </w:rPr>
        <w:t>«</w:t>
      </w:r>
      <w:r w:rsidR="00C8071D" w:rsidRPr="00C8071D">
        <w:rPr>
          <w:sz w:val="24"/>
          <w:szCs w:val="24"/>
          <w:lang w:eastAsia="en-US"/>
        </w:rPr>
        <w:t>Культура межнационального общения</w:t>
      </w:r>
      <w:r w:rsidRPr="00473269">
        <w:rPr>
          <w:sz w:val="24"/>
          <w:szCs w:val="24"/>
        </w:rPr>
        <w:t>»</w:t>
      </w:r>
      <w:r w:rsidRPr="00473269">
        <w:rPr>
          <w:iCs/>
          <w:spacing w:val="-7"/>
          <w:sz w:val="24"/>
          <w:szCs w:val="24"/>
        </w:rPr>
        <w:t>.</w:t>
      </w:r>
    </w:p>
    <w:p w:rsidR="001B0121" w:rsidRPr="00473269" w:rsidRDefault="001B0121" w:rsidP="001B0121">
      <w:pPr>
        <w:pStyle w:val="a4"/>
        <w:tabs>
          <w:tab w:val="left" w:pos="284"/>
        </w:tabs>
        <w:ind w:left="0" w:firstLine="709"/>
        <w:jc w:val="both"/>
        <w:rPr>
          <w:sz w:val="24"/>
          <w:szCs w:val="24"/>
        </w:rPr>
      </w:pPr>
    </w:p>
    <w:p w:rsidR="001B0121" w:rsidRPr="00473269" w:rsidRDefault="001B0121" w:rsidP="00C8071D">
      <w:pPr>
        <w:pStyle w:val="a4"/>
        <w:numPr>
          <w:ilvl w:val="0"/>
          <w:numId w:val="2"/>
        </w:numPr>
        <w:tabs>
          <w:tab w:val="left" w:pos="284"/>
        </w:tabs>
        <w:ind w:left="0" w:firstLine="709"/>
        <w:jc w:val="both"/>
        <w:rPr>
          <w:sz w:val="24"/>
          <w:szCs w:val="24"/>
        </w:rPr>
      </w:pPr>
      <w:r>
        <w:rPr>
          <w:sz w:val="24"/>
          <w:szCs w:val="24"/>
        </w:rPr>
        <w:t>ФОС является приложением к</w:t>
      </w:r>
      <w:r w:rsidRPr="00473269">
        <w:rPr>
          <w:sz w:val="24"/>
          <w:szCs w:val="24"/>
        </w:rPr>
        <w:t xml:space="preserve"> программе дисциплины «</w:t>
      </w:r>
      <w:r w:rsidR="00C8071D" w:rsidRPr="00C8071D">
        <w:rPr>
          <w:sz w:val="24"/>
          <w:szCs w:val="24"/>
          <w:lang w:eastAsia="en-US"/>
        </w:rPr>
        <w:t>Культура межнационального общения</w:t>
      </w:r>
      <w:r w:rsidRPr="00473269">
        <w:rPr>
          <w:sz w:val="24"/>
          <w:szCs w:val="24"/>
        </w:rPr>
        <w:t xml:space="preserve">» </w:t>
      </w:r>
    </w:p>
    <w:p w:rsidR="001B0121" w:rsidRPr="00473269" w:rsidRDefault="001B0121" w:rsidP="001B0121">
      <w:pPr>
        <w:pStyle w:val="a4"/>
        <w:tabs>
          <w:tab w:val="left" w:pos="284"/>
        </w:tabs>
        <w:ind w:left="0" w:firstLine="709"/>
        <w:jc w:val="both"/>
        <w:rPr>
          <w:sz w:val="24"/>
          <w:szCs w:val="24"/>
        </w:rPr>
      </w:pPr>
    </w:p>
    <w:p w:rsidR="001B0121" w:rsidRPr="00860767" w:rsidRDefault="001B0121" w:rsidP="001B0121">
      <w:pPr>
        <w:pStyle w:val="a4"/>
        <w:numPr>
          <w:ilvl w:val="0"/>
          <w:numId w:val="2"/>
        </w:numPr>
        <w:tabs>
          <w:tab w:val="left" w:pos="284"/>
        </w:tabs>
        <w:ind w:left="0" w:firstLine="709"/>
        <w:jc w:val="both"/>
        <w:rPr>
          <w:sz w:val="24"/>
          <w:szCs w:val="24"/>
        </w:rPr>
      </w:pPr>
      <w:r w:rsidRPr="00860767">
        <w:rPr>
          <w:sz w:val="24"/>
          <w:szCs w:val="24"/>
        </w:rPr>
        <w:t xml:space="preserve">Разработчик: доцент кафедры </w:t>
      </w:r>
      <w:proofErr w:type="spellStart"/>
      <w:r w:rsidRPr="00860767">
        <w:rPr>
          <w:sz w:val="24"/>
          <w:szCs w:val="24"/>
        </w:rPr>
        <w:t>ГиМД</w:t>
      </w:r>
      <w:proofErr w:type="spellEnd"/>
      <w:r>
        <w:rPr>
          <w:sz w:val="24"/>
          <w:szCs w:val="24"/>
        </w:rPr>
        <w:t>,</w:t>
      </w:r>
      <w:r w:rsidRPr="00860767">
        <w:rPr>
          <w:sz w:val="24"/>
          <w:szCs w:val="24"/>
        </w:rPr>
        <w:t xml:space="preserve"> </w:t>
      </w:r>
      <w:proofErr w:type="spellStart"/>
      <w:r w:rsidRPr="00860767">
        <w:rPr>
          <w:sz w:val="24"/>
          <w:szCs w:val="24"/>
        </w:rPr>
        <w:t>Малхозова</w:t>
      </w:r>
      <w:proofErr w:type="spellEnd"/>
      <w:r w:rsidRPr="00860767">
        <w:rPr>
          <w:sz w:val="24"/>
          <w:szCs w:val="24"/>
        </w:rPr>
        <w:t xml:space="preserve"> Р. К.</w:t>
      </w:r>
    </w:p>
    <w:p w:rsidR="001B0121" w:rsidRPr="00473269" w:rsidRDefault="001B0121" w:rsidP="001B0121">
      <w:pPr>
        <w:pStyle w:val="a4"/>
        <w:tabs>
          <w:tab w:val="left" w:pos="284"/>
        </w:tabs>
        <w:ind w:left="0" w:firstLine="709"/>
        <w:jc w:val="both"/>
        <w:rPr>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 xml:space="preserve">4. Проведена экспертиза ФОС. </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Члены экспертной группы:</w:t>
      </w:r>
    </w:p>
    <w:p w:rsidR="001B0121" w:rsidRPr="001B0121" w:rsidRDefault="001B0121" w:rsidP="001B0121">
      <w:pPr>
        <w:tabs>
          <w:tab w:val="left" w:pos="0"/>
          <w:tab w:val="left" w:pos="142"/>
        </w:tabs>
        <w:ind w:firstLine="709"/>
        <w:contextualSpacing/>
        <w:jc w:val="both"/>
        <w:rPr>
          <w:rFonts w:eastAsia="Calibri"/>
          <w:sz w:val="24"/>
          <w:szCs w:val="24"/>
        </w:rPr>
      </w:pPr>
      <w:r>
        <w:rPr>
          <w:rFonts w:eastAsia="Calibri"/>
          <w:sz w:val="24"/>
          <w:szCs w:val="24"/>
        </w:rPr>
        <w:t xml:space="preserve">Председатель: </w:t>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Мельникова Е.Н. – председатель УМК НТИ (филиал) СКФУ</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Члены комиссии:</w:t>
      </w:r>
      <w:r w:rsidRPr="001B0121">
        <w:rPr>
          <w:rFonts w:eastAsia="Calibri"/>
          <w:sz w:val="24"/>
          <w:szCs w:val="24"/>
        </w:rPr>
        <w:tab/>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 xml:space="preserve">А.И. Колдаев, и.о. зав. кафедрой информационных систем, электропривода и автоматики </w:t>
      </w: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Э.Е. Тихонов, доцент базовой кафедры территории опережающего социально-экономического развития</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 xml:space="preserve">Представитель организации-работодателя: </w:t>
      </w: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u w:val="single"/>
        </w:rPr>
        <w:t>Горшков М. Г., директор ООО «</w:t>
      </w:r>
      <w:proofErr w:type="spellStart"/>
      <w:r w:rsidRPr="001B0121">
        <w:rPr>
          <w:rFonts w:eastAsia="Calibri"/>
          <w:sz w:val="24"/>
          <w:szCs w:val="24"/>
          <w:u w:val="single"/>
        </w:rPr>
        <w:t>Арнест</w:t>
      </w:r>
      <w:proofErr w:type="spellEnd"/>
      <w:r w:rsidRPr="001B0121">
        <w:rPr>
          <w:rFonts w:eastAsia="Calibri"/>
          <w:sz w:val="24"/>
          <w:szCs w:val="24"/>
          <w:u w:val="single"/>
        </w:rPr>
        <w:t>-информационные технологии»</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00C8071D" w:rsidRPr="00C8071D">
        <w:rPr>
          <w:rFonts w:eastAsia="Calibri"/>
          <w:sz w:val="24"/>
          <w:szCs w:val="24"/>
          <w:u w:val="single"/>
        </w:rPr>
        <w:t>Культура межнационального общения</w:t>
      </w:r>
      <w:r w:rsidRPr="001B0121">
        <w:rPr>
          <w:rFonts w:eastAsia="Calibri"/>
          <w:sz w:val="24"/>
          <w:szCs w:val="24"/>
          <w:u w:val="single"/>
        </w:rPr>
        <w:t xml:space="preserve">». </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u w:val="single"/>
        </w:rPr>
      </w:pPr>
      <w:r w:rsidRPr="001B0121">
        <w:rPr>
          <w:rFonts w:eastAsia="Calibri"/>
          <w:sz w:val="24"/>
          <w:szCs w:val="24"/>
          <w:u w:val="single"/>
        </w:rPr>
        <w:t>«01» февраля 2023 г.</w:t>
      </w:r>
    </w:p>
    <w:p w:rsidR="001B0121" w:rsidRPr="001B0121" w:rsidRDefault="001B0121" w:rsidP="001B0121">
      <w:pPr>
        <w:tabs>
          <w:tab w:val="left" w:pos="0"/>
          <w:tab w:val="left" w:pos="142"/>
        </w:tabs>
        <w:ind w:firstLine="709"/>
        <w:contextualSpacing/>
        <w:jc w:val="both"/>
        <w:rPr>
          <w:rFonts w:eastAsia="Calibri"/>
          <w:sz w:val="24"/>
          <w:szCs w:val="24"/>
        </w:rPr>
      </w:pPr>
    </w:p>
    <w:p w:rsidR="001B0121" w:rsidRPr="001B0121" w:rsidRDefault="001B0121" w:rsidP="001B0121">
      <w:pPr>
        <w:tabs>
          <w:tab w:val="left" w:pos="0"/>
          <w:tab w:val="left" w:pos="142"/>
        </w:tabs>
        <w:ind w:firstLine="709"/>
        <w:contextualSpacing/>
        <w:jc w:val="both"/>
        <w:rPr>
          <w:rFonts w:eastAsia="Calibri"/>
          <w:sz w:val="24"/>
          <w:szCs w:val="24"/>
        </w:rPr>
      </w:pPr>
      <w:r w:rsidRPr="001B0121">
        <w:rPr>
          <w:rFonts w:eastAsia="Calibri"/>
          <w:sz w:val="24"/>
          <w:szCs w:val="24"/>
        </w:rPr>
        <w:t>5. Срок действия ФОС определяется сроком реализации образовательной программы.</w:t>
      </w:r>
    </w:p>
    <w:p w:rsidR="001B0121" w:rsidRPr="00970C6C" w:rsidRDefault="001B0121" w:rsidP="001B0121">
      <w:pPr>
        <w:tabs>
          <w:tab w:val="left" w:pos="0"/>
          <w:tab w:val="left" w:pos="142"/>
        </w:tabs>
        <w:ind w:firstLine="709"/>
        <w:contextualSpacing/>
        <w:jc w:val="both"/>
        <w:rPr>
          <w:rFonts w:eastAsia="Calibri"/>
          <w:sz w:val="24"/>
          <w:szCs w:val="24"/>
        </w:rPr>
      </w:pPr>
    </w:p>
    <w:p w:rsidR="001B0121" w:rsidRPr="00970C6C" w:rsidRDefault="001B0121" w:rsidP="001B0121">
      <w:pPr>
        <w:suppressAutoHyphens/>
        <w:spacing w:after="200" w:line="276" w:lineRule="auto"/>
        <w:jc w:val="both"/>
        <w:rPr>
          <w:rFonts w:eastAsia="Calibri"/>
          <w:sz w:val="24"/>
          <w:szCs w:val="24"/>
        </w:rPr>
      </w:pPr>
    </w:p>
    <w:p w:rsidR="001B0121" w:rsidRPr="00314DC4" w:rsidRDefault="001B0121" w:rsidP="001B0121">
      <w:pPr>
        <w:suppressAutoHyphens/>
        <w:jc w:val="both"/>
        <w:rPr>
          <w:rFonts w:eastAsia="Calibri"/>
          <w:sz w:val="24"/>
          <w:szCs w:val="24"/>
        </w:rPr>
      </w:pPr>
    </w:p>
    <w:p w:rsidR="001B0121" w:rsidRPr="00314DC4" w:rsidRDefault="001B0121" w:rsidP="001B0121">
      <w:pPr>
        <w:ind w:right="85" w:firstLine="567"/>
        <w:rPr>
          <w:sz w:val="26"/>
          <w:szCs w:val="24"/>
        </w:rPr>
      </w:pPr>
    </w:p>
    <w:p w:rsidR="001B0121" w:rsidRPr="00473269" w:rsidRDefault="001B0121" w:rsidP="001B0121">
      <w:pPr>
        <w:pStyle w:val="a4"/>
        <w:spacing w:after="200" w:line="276" w:lineRule="auto"/>
        <w:ind w:left="0"/>
        <w:rPr>
          <w:b/>
          <w:sz w:val="24"/>
          <w:szCs w:val="24"/>
        </w:rPr>
      </w:pPr>
    </w:p>
    <w:p w:rsidR="001B0121" w:rsidRPr="007D7BB6" w:rsidRDefault="001B0121" w:rsidP="001B0121">
      <w:r w:rsidRPr="00F636E9">
        <w:br w:type="page"/>
      </w:r>
    </w:p>
    <w:p w:rsidR="001B0121" w:rsidRPr="003A1361" w:rsidRDefault="001B0121" w:rsidP="001B0121">
      <w:pPr>
        <w:numPr>
          <w:ilvl w:val="3"/>
          <w:numId w:val="2"/>
        </w:numPr>
        <w:tabs>
          <w:tab w:val="left" w:pos="1134"/>
        </w:tabs>
        <w:spacing w:after="200" w:line="276" w:lineRule="auto"/>
        <w:ind w:left="0" w:right="707" w:firstLine="0"/>
        <w:contextualSpacing/>
        <w:jc w:val="center"/>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rsidR="001B0121" w:rsidRPr="00936775" w:rsidRDefault="001B0121" w:rsidP="001B0121">
      <w:pPr>
        <w:tabs>
          <w:tab w:val="left" w:pos="1134"/>
        </w:tabs>
        <w:ind w:firstLine="567"/>
        <w:jc w:val="center"/>
        <w:rPr>
          <w:vanish/>
        </w:rPr>
      </w:pPr>
    </w:p>
    <w:tbl>
      <w:tblPr>
        <w:tblW w:w="9631" w:type="dxa"/>
        <w:tblInd w:w="-275" w:type="dxa"/>
        <w:tblLayout w:type="fixed"/>
        <w:tblLook w:val="0400" w:firstRow="0" w:lastRow="0" w:firstColumn="0" w:lastColumn="0" w:noHBand="0" w:noVBand="1"/>
      </w:tblPr>
      <w:tblGrid>
        <w:gridCol w:w="1418"/>
        <w:gridCol w:w="1132"/>
        <w:gridCol w:w="1701"/>
        <w:gridCol w:w="1263"/>
        <w:gridCol w:w="1697"/>
        <w:gridCol w:w="2420"/>
      </w:tblGrid>
      <w:tr w:rsidR="001B0121" w:rsidRPr="00473269" w:rsidTr="00CF7206">
        <w:trPr>
          <w:cantSplit/>
          <w:trHeight w:val="1527"/>
        </w:trPr>
        <w:tc>
          <w:tcPr>
            <w:tcW w:w="1418"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jc w:val="center"/>
              <w:rPr>
                <w:color w:val="404040"/>
                <w:sz w:val="24"/>
                <w:szCs w:val="24"/>
              </w:rPr>
            </w:pPr>
            <w:r>
              <w:rPr>
                <w:color w:val="404040"/>
                <w:sz w:val="24"/>
                <w:szCs w:val="24"/>
              </w:rPr>
              <w:t xml:space="preserve">Код оцениваемой </w:t>
            </w:r>
            <w:proofErr w:type="spellStart"/>
            <w:r>
              <w:rPr>
                <w:color w:val="404040"/>
                <w:sz w:val="24"/>
                <w:szCs w:val="24"/>
              </w:rPr>
              <w:t>компетенци</w:t>
            </w:r>
            <w:proofErr w:type="spellEnd"/>
            <w:r w:rsidRPr="00473269">
              <w:rPr>
                <w:color w:val="404040"/>
                <w:sz w:val="24"/>
                <w:szCs w:val="24"/>
              </w:rPr>
              <w:t>, индикатора (</w:t>
            </w:r>
            <w:proofErr w:type="spellStart"/>
            <w:r w:rsidRPr="00473269">
              <w:rPr>
                <w:color w:val="404040"/>
                <w:sz w:val="24"/>
                <w:szCs w:val="24"/>
              </w:rPr>
              <w:t>ов</w:t>
            </w:r>
            <w:proofErr w:type="spellEnd"/>
            <w:r w:rsidRPr="00473269">
              <w:rPr>
                <w:color w:val="404040"/>
                <w:sz w:val="24"/>
                <w:szCs w:val="24"/>
              </w:rPr>
              <w:t>)</w:t>
            </w:r>
          </w:p>
        </w:tc>
        <w:tc>
          <w:tcPr>
            <w:tcW w:w="1132"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7" w:right="136"/>
              <w:jc w:val="center"/>
              <w:rPr>
                <w:color w:val="000000"/>
                <w:sz w:val="24"/>
                <w:szCs w:val="24"/>
              </w:rPr>
            </w:pPr>
            <w:r w:rsidRPr="00473269">
              <w:rPr>
                <w:color w:val="000000"/>
                <w:sz w:val="24"/>
                <w:szCs w:val="24"/>
              </w:rPr>
              <w:t>Этап формирования компетенции (№</w:t>
            </w:r>
            <w:r>
              <w:rPr>
                <w:color w:val="000000"/>
                <w:sz w:val="24"/>
                <w:szCs w:val="24"/>
              </w:rPr>
              <w:t xml:space="preserve"> </w:t>
            </w:r>
            <w:r w:rsidRPr="00473269">
              <w:rPr>
                <w:color w:val="000000"/>
                <w:sz w:val="24"/>
                <w:szCs w:val="24"/>
              </w:rPr>
              <w:t>темы)</w:t>
            </w:r>
          </w:p>
        </w:tc>
        <w:tc>
          <w:tcPr>
            <w:tcW w:w="1701"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204" w:right="171"/>
              <w:jc w:val="center"/>
              <w:rPr>
                <w:color w:val="000000"/>
                <w:sz w:val="24"/>
                <w:szCs w:val="24"/>
              </w:rPr>
            </w:pPr>
            <w:r w:rsidRPr="00473269">
              <w:rPr>
                <w:color w:val="000000"/>
                <w:sz w:val="24"/>
                <w:szCs w:val="24"/>
              </w:rPr>
              <w:t>Средства и технологии оценки</w:t>
            </w:r>
          </w:p>
        </w:tc>
        <w:tc>
          <w:tcPr>
            <w:tcW w:w="1263"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9" w:right="97"/>
              <w:jc w:val="center"/>
              <w:rPr>
                <w:color w:val="000000"/>
                <w:sz w:val="24"/>
                <w:szCs w:val="24"/>
              </w:rPr>
            </w:pPr>
            <w:r w:rsidRPr="00473269">
              <w:rPr>
                <w:color w:val="000000"/>
                <w:sz w:val="24"/>
                <w:szCs w:val="24"/>
              </w:rPr>
              <w:t>Вид контроля, аттестация</w:t>
            </w:r>
          </w:p>
        </w:tc>
        <w:tc>
          <w:tcPr>
            <w:tcW w:w="1697"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7"/>
              <w:jc w:val="center"/>
              <w:rPr>
                <w:color w:val="000000"/>
                <w:sz w:val="24"/>
                <w:szCs w:val="24"/>
              </w:rPr>
            </w:pPr>
            <w:r w:rsidRPr="00473269">
              <w:rPr>
                <w:color w:val="000000"/>
                <w:sz w:val="24"/>
                <w:szCs w:val="24"/>
              </w:rPr>
              <w:t>Тип контроля</w:t>
            </w:r>
          </w:p>
        </w:tc>
        <w:tc>
          <w:tcPr>
            <w:tcW w:w="2420" w:type="dxa"/>
            <w:vMerge w:val="restart"/>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7" w:right="212"/>
              <w:jc w:val="center"/>
              <w:rPr>
                <w:color w:val="000000"/>
                <w:sz w:val="24"/>
                <w:szCs w:val="24"/>
              </w:rPr>
            </w:pPr>
            <w:r w:rsidRPr="00473269">
              <w:rPr>
                <w:color w:val="000000"/>
                <w:sz w:val="24"/>
                <w:szCs w:val="24"/>
              </w:rPr>
              <w:t>Наименование оценочного средства</w:t>
            </w:r>
          </w:p>
        </w:tc>
      </w:tr>
      <w:tr w:rsidR="001B0121" w:rsidRPr="00473269" w:rsidTr="00CF7206">
        <w:trPr>
          <w:cantSplit/>
          <w:trHeight w:val="317"/>
        </w:trPr>
        <w:tc>
          <w:tcPr>
            <w:tcW w:w="1418" w:type="dxa"/>
            <w:vMerge/>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132" w:type="dxa"/>
            <w:vMerge/>
            <w:tcBorders>
              <w:top w:val="single" w:sz="7" w:space="0" w:color="000000"/>
              <w:left w:val="single" w:sz="7" w:space="0" w:color="000000"/>
              <w:bottom w:val="single" w:sz="4" w:space="0" w:color="auto"/>
              <w:right w:val="single" w:sz="7" w:space="0" w:color="000000"/>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701"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263"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697"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2420" w:type="dxa"/>
            <w:vMerge/>
            <w:tcBorders>
              <w:top w:val="single" w:sz="7" w:space="0" w:color="000000"/>
              <w:left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r>
      <w:tr w:rsidR="001B0121" w:rsidRPr="00473269" w:rsidTr="00CF7206">
        <w:trPr>
          <w:cantSplit/>
          <w:trHeight w:val="674"/>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ind w:right="-20"/>
              <w:jc w:val="center"/>
              <w:rPr>
                <w:color w:val="000000"/>
                <w:sz w:val="24"/>
                <w:szCs w:val="24"/>
              </w:rPr>
            </w:pPr>
            <w:r>
              <w:rPr>
                <w:color w:val="000000"/>
                <w:sz w:val="24"/>
                <w:szCs w:val="24"/>
              </w:rPr>
              <w:t>УК</w:t>
            </w:r>
            <w:r w:rsidRPr="00473269">
              <w:rPr>
                <w:color w:val="000000"/>
                <w:sz w:val="24"/>
                <w:szCs w:val="24"/>
              </w:rPr>
              <w:t>-</w:t>
            </w:r>
            <w:r w:rsidR="00C8071D">
              <w:rPr>
                <w:color w:val="000000"/>
                <w:sz w:val="24"/>
                <w:szCs w:val="24"/>
              </w:rPr>
              <w:t>3</w:t>
            </w:r>
            <w:r>
              <w:rPr>
                <w:color w:val="000000"/>
                <w:sz w:val="24"/>
                <w:szCs w:val="24"/>
              </w:rPr>
              <w:t>.1</w:t>
            </w:r>
            <w:r w:rsidRPr="00473269">
              <w:rPr>
                <w:color w:val="000000"/>
                <w:sz w:val="24"/>
                <w:szCs w:val="24"/>
              </w:rPr>
              <w:t xml:space="preserve"> </w:t>
            </w:r>
            <w:r w:rsidRPr="00473269">
              <w:rPr>
                <w:color w:val="000000"/>
                <w:sz w:val="24"/>
                <w:szCs w:val="24"/>
                <w:vertAlign w:val="subscript"/>
              </w:rPr>
              <w:t>УК-</w:t>
            </w:r>
            <w:r w:rsidR="00C8071D">
              <w:rPr>
                <w:color w:val="000000"/>
                <w:sz w:val="24"/>
                <w:szCs w:val="24"/>
                <w:vertAlign w:val="subscript"/>
              </w:rPr>
              <w:t>3</w:t>
            </w:r>
          </w:p>
          <w:p w:rsidR="001B0121" w:rsidRPr="00473269" w:rsidRDefault="001B0121" w:rsidP="00CF7206">
            <w:pPr>
              <w:widowControl w:val="0"/>
              <w:ind w:right="-20"/>
              <w:jc w:val="center"/>
              <w:rPr>
                <w:color w:val="000000"/>
                <w:sz w:val="24"/>
                <w:szCs w:val="24"/>
              </w:rPr>
            </w:pPr>
            <w:r>
              <w:rPr>
                <w:color w:val="000000"/>
                <w:sz w:val="24"/>
                <w:szCs w:val="24"/>
              </w:rPr>
              <w:t>УК-</w:t>
            </w:r>
            <w:r w:rsidR="00C8071D">
              <w:rPr>
                <w:color w:val="000000"/>
                <w:sz w:val="24"/>
                <w:szCs w:val="24"/>
              </w:rPr>
              <w:t>3</w:t>
            </w:r>
            <w:r>
              <w:rPr>
                <w:color w:val="000000"/>
                <w:sz w:val="24"/>
                <w:szCs w:val="24"/>
              </w:rPr>
              <w:t>.2</w:t>
            </w:r>
            <w:r w:rsidRPr="00473269">
              <w:rPr>
                <w:color w:val="000000"/>
                <w:sz w:val="24"/>
                <w:szCs w:val="24"/>
              </w:rPr>
              <w:t xml:space="preserve"> </w:t>
            </w:r>
            <w:r w:rsidRPr="00473269">
              <w:rPr>
                <w:color w:val="000000"/>
                <w:sz w:val="24"/>
                <w:szCs w:val="24"/>
                <w:vertAlign w:val="subscript"/>
              </w:rPr>
              <w:t>УК-</w:t>
            </w:r>
            <w:r w:rsidR="00C8071D">
              <w:rPr>
                <w:color w:val="000000"/>
                <w:sz w:val="24"/>
                <w:szCs w:val="24"/>
                <w:vertAlign w:val="subscript"/>
              </w:rPr>
              <w:t>3</w:t>
            </w:r>
          </w:p>
          <w:p w:rsidR="001B0121" w:rsidRPr="00473269" w:rsidRDefault="001B0121" w:rsidP="00C8071D">
            <w:pPr>
              <w:widowControl w:val="0"/>
              <w:ind w:right="-20"/>
              <w:jc w:val="center"/>
              <w:rPr>
                <w:color w:val="000000"/>
                <w:sz w:val="24"/>
                <w:szCs w:val="24"/>
              </w:rPr>
            </w:pPr>
            <w:r>
              <w:rPr>
                <w:color w:val="000000"/>
                <w:sz w:val="24"/>
                <w:szCs w:val="24"/>
              </w:rPr>
              <w:t xml:space="preserve">УК </w:t>
            </w:r>
            <w:r w:rsidR="00C8071D">
              <w:rPr>
                <w:color w:val="000000"/>
                <w:sz w:val="24"/>
                <w:szCs w:val="24"/>
              </w:rPr>
              <w:t>3</w:t>
            </w:r>
            <w:r>
              <w:rPr>
                <w:color w:val="000000"/>
                <w:sz w:val="24"/>
                <w:szCs w:val="24"/>
              </w:rPr>
              <w:t>.3</w:t>
            </w:r>
            <w:r w:rsidRPr="00473269">
              <w:rPr>
                <w:color w:val="000000"/>
                <w:sz w:val="24"/>
                <w:szCs w:val="24"/>
              </w:rPr>
              <w:t xml:space="preserve"> </w:t>
            </w:r>
            <w:r w:rsidRPr="00473269">
              <w:rPr>
                <w:color w:val="000000"/>
                <w:sz w:val="24"/>
                <w:szCs w:val="24"/>
                <w:vertAlign w:val="subscript"/>
              </w:rPr>
              <w:t>УК-</w:t>
            </w:r>
            <w:r w:rsidR="00C8071D">
              <w:rPr>
                <w:color w:val="000000"/>
                <w:sz w:val="24"/>
                <w:szCs w:val="24"/>
                <w:vertAlign w:val="subscript"/>
              </w:rPr>
              <w:t>3</w:t>
            </w:r>
          </w:p>
        </w:tc>
        <w:tc>
          <w:tcPr>
            <w:tcW w:w="113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ind w:right="21"/>
              <w:jc w:val="center"/>
              <w:rPr>
                <w:color w:val="000000"/>
                <w:sz w:val="24"/>
                <w:szCs w:val="24"/>
              </w:rPr>
            </w:pPr>
            <w:r w:rsidRPr="00473269">
              <w:rPr>
                <w:color w:val="000000"/>
                <w:sz w:val="24"/>
                <w:szCs w:val="24"/>
              </w:rPr>
              <w:t>1 - 10</w:t>
            </w:r>
          </w:p>
        </w:tc>
        <w:tc>
          <w:tcPr>
            <w:tcW w:w="1701" w:type="dxa"/>
            <w:tcBorders>
              <w:top w:val="single" w:sz="7" w:space="0" w:color="000000"/>
              <w:left w:val="single" w:sz="4" w:space="0" w:color="auto"/>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tabs>
                <w:tab w:val="left" w:pos="1276"/>
              </w:tabs>
              <w:ind w:left="17"/>
              <w:jc w:val="center"/>
              <w:rPr>
                <w:color w:val="000000"/>
                <w:sz w:val="24"/>
                <w:szCs w:val="24"/>
              </w:rPr>
            </w:pPr>
            <w:r w:rsidRPr="00473269">
              <w:rPr>
                <w:color w:val="000000"/>
                <w:sz w:val="24"/>
                <w:szCs w:val="24"/>
              </w:rPr>
              <w:t>Собеседование</w:t>
            </w:r>
          </w:p>
        </w:tc>
        <w:tc>
          <w:tcPr>
            <w:tcW w:w="1263"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right="68"/>
              <w:jc w:val="center"/>
              <w:rPr>
                <w:color w:val="000000"/>
                <w:sz w:val="24"/>
                <w:szCs w:val="24"/>
              </w:rPr>
            </w:pPr>
            <w:r w:rsidRPr="00473269">
              <w:rPr>
                <w:color w:val="000000"/>
                <w:sz w:val="24"/>
                <w:szCs w:val="24"/>
              </w:rPr>
              <w:t>Текущий</w:t>
            </w:r>
          </w:p>
        </w:tc>
        <w:tc>
          <w:tcPr>
            <w:tcW w:w="1697"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88" w:right="141"/>
              <w:jc w:val="center"/>
              <w:rPr>
                <w:color w:val="000000"/>
                <w:sz w:val="24"/>
                <w:szCs w:val="24"/>
              </w:rPr>
            </w:pPr>
            <w:r w:rsidRPr="00473269">
              <w:rPr>
                <w:color w:val="000000"/>
                <w:sz w:val="24"/>
                <w:szCs w:val="24"/>
              </w:rPr>
              <w:t>Устный</w:t>
            </w:r>
          </w:p>
        </w:tc>
        <w:tc>
          <w:tcPr>
            <w:tcW w:w="2420" w:type="dxa"/>
            <w:tcBorders>
              <w:top w:val="single" w:sz="7"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right="42"/>
              <w:jc w:val="center"/>
              <w:rPr>
                <w:color w:val="000000"/>
                <w:sz w:val="24"/>
                <w:szCs w:val="24"/>
              </w:rPr>
            </w:pPr>
            <w:r w:rsidRPr="00473269">
              <w:rPr>
                <w:color w:val="000000"/>
                <w:sz w:val="24"/>
                <w:szCs w:val="24"/>
              </w:rPr>
              <w:t>Вопросы для устного опроса, дискуссии</w:t>
            </w:r>
          </w:p>
        </w:tc>
      </w:tr>
      <w:tr w:rsidR="001B0121" w:rsidRPr="00473269" w:rsidTr="00CF7206">
        <w:trPr>
          <w:cantSplit/>
          <w:trHeight w:val="620"/>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701" w:type="dxa"/>
            <w:tcBorders>
              <w:top w:val="single" w:sz="4" w:space="0" w:color="000000"/>
              <w:left w:val="single" w:sz="4" w:space="0" w:color="auto"/>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tabs>
                <w:tab w:val="left" w:pos="1276"/>
              </w:tabs>
              <w:ind w:left="17"/>
              <w:jc w:val="center"/>
              <w:rPr>
                <w:color w:val="000000"/>
                <w:sz w:val="24"/>
                <w:szCs w:val="24"/>
              </w:rPr>
            </w:pPr>
            <w:r w:rsidRPr="00473269">
              <w:rPr>
                <w:color w:val="000000"/>
                <w:sz w:val="24"/>
                <w:szCs w:val="24"/>
              </w:rPr>
              <w:t>Доклад</w:t>
            </w:r>
          </w:p>
        </w:tc>
        <w:tc>
          <w:tcPr>
            <w:tcW w:w="1263"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9" w:right="68"/>
              <w:jc w:val="center"/>
              <w:rPr>
                <w:color w:val="000000"/>
                <w:sz w:val="24"/>
                <w:szCs w:val="24"/>
              </w:rPr>
            </w:pPr>
            <w:r w:rsidRPr="00473269">
              <w:rPr>
                <w:color w:val="000000"/>
                <w:sz w:val="24"/>
                <w:szCs w:val="24"/>
              </w:rPr>
              <w:t>Текущий</w:t>
            </w:r>
          </w:p>
        </w:tc>
        <w:tc>
          <w:tcPr>
            <w:tcW w:w="1697"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88" w:right="141"/>
              <w:jc w:val="center"/>
              <w:rPr>
                <w:color w:val="000000"/>
                <w:sz w:val="24"/>
                <w:szCs w:val="24"/>
              </w:rPr>
            </w:pPr>
            <w:r w:rsidRPr="00473269">
              <w:rPr>
                <w:color w:val="000000"/>
                <w:sz w:val="24"/>
                <w:szCs w:val="24"/>
              </w:rPr>
              <w:t>Устный</w:t>
            </w:r>
          </w:p>
        </w:tc>
        <w:tc>
          <w:tcPr>
            <w:tcW w:w="2420"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76" w:right="59"/>
              <w:jc w:val="center"/>
              <w:rPr>
                <w:color w:val="000000"/>
                <w:sz w:val="24"/>
                <w:szCs w:val="24"/>
              </w:rPr>
            </w:pPr>
            <w:r w:rsidRPr="00473269">
              <w:rPr>
                <w:color w:val="000000"/>
                <w:sz w:val="24"/>
                <w:szCs w:val="24"/>
              </w:rPr>
              <w:t>Темы докладов</w:t>
            </w:r>
          </w:p>
        </w:tc>
      </w:tr>
      <w:tr w:rsidR="001B0121" w:rsidRPr="00473269" w:rsidTr="00CF7206">
        <w:trPr>
          <w:cantSplit/>
          <w:trHeight w:val="903"/>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701" w:type="dxa"/>
            <w:tcBorders>
              <w:top w:val="single" w:sz="4" w:space="0" w:color="000000"/>
              <w:left w:val="single" w:sz="4" w:space="0" w:color="auto"/>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tabs>
                <w:tab w:val="left" w:pos="1276"/>
              </w:tabs>
              <w:ind w:left="17"/>
              <w:jc w:val="center"/>
              <w:rPr>
                <w:color w:val="000000"/>
                <w:sz w:val="24"/>
                <w:szCs w:val="24"/>
              </w:rPr>
            </w:pPr>
            <w:r w:rsidRPr="00473269">
              <w:rPr>
                <w:color w:val="000000"/>
                <w:sz w:val="24"/>
                <w:szCs w:val="24"/>
              </w:rPr>
              <w:t>Практико-ориентированные задания</w:t>
            </w:r>
          </w:p>
        </w:tc>
        <w:tc>
          <w:tcPr>
            <w:tcW w:w="1263"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9" w:right="68"/>
              <w:jc w:val="center"/>
              <w:rPr>
                <w:color w:val="000000"/>
                <w:sz w:val="24"/>
                <w:szCs w:val="24"/>
              </w:rPr>
            </w:pPr>
            <w:r w:rsidRPr="00473269">
              <w:rPr>
                <w:color w:val="000000"/>
                <w:sz w:val="24"/>
                <w:szCs w:val="24"/>
              </w:rPr>
              <w:t>Текущий</w:t>
            </w:r>
          </w:p>
        </w:tc>
        <w:tc>
          <w:tcPr>
            <w:tcW w:w="1697"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88" w:right="141"/>
              <w:jc w:val="center"/>
              <w:rPr>
                <w:color w:val="000000"/>
                <w:sz w:val="24"/>
                <w:szCs w:val="24"/>
              </w:rPr>
            </w:pPr>
            <w:r w:rsidRPr="00473269">
              <w:rPr>
                <w:color w:val="000000"/>
                <w:sz w:val="24"/>
                <w:szCs w:val="24"/>
              </w:rPr>
              <w:t>Письменный</w:t>
            </w:r>
          </w:p>
        </w:tc>
        <w:tc>
          <w:tcPr>
            <w:tcW w:w="2420" w:type="dxa"/>
            <w:tcBorders>
              <w:top w:val="single" w:sz="4" w:space="0" w:color="000000"/>
              <w:left w:val="single" w:sz="7" w:space="0" w:color="000000"/>
              <w:bottom w:val="single" w:sz="4"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76" w:right="59"/>
              <w:jc w:val="center"/>
              <w:rPr>
                <w:color w:val="000000"/>
                <w:sz w:val="24"/>
                <w:szCs w:val="24"/>
              </w:rPr>
            </w:pPr>
            <w:r w:rsidRPr="00473269">
              <w:rPr>
                <w:color w:val="000000"/>
                <w:sz w:val="24"/>
                <w:szCs w:val="24"/>
              </w:rPr>
              <w:t>Комплект практико-ориентированных заданий</w:t>
            </w:r>
          </w:p>
        </w:tc>
      </w:tr>
      <w:tr w:rsidR="001B0121" w:rsidRPr="00473269" w:rsidTr="00CF7206">
        <w:trPr>
          <w:cantSplit/>
          <w:trHeight w:val="831"/>
        </w:trPr>
        <w:tc>
          <w:tcPr>
            <w:tcW w:w="1418"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132" w:type="dxa"/>
            <w:vMerge/>
            <w:tcBorders>
              <w:top w:val="single" w:sz="8" w:space="0" w:color="000000"/>
              <w:left w:val="single" w:sz="4" w:space="0" w:color="auto"/>
              <w:bottom w:val="single" w:sz="4" w:space="0" w:color="auto"/>
              <w:right w:val="single" w:sz="4" w:space="0" w:color="auto"/>
            </w:tcBorders>
            <w:tcMar>
              <w:top w:w="0" w:type="dxa"/>
              <w:left w:w="0" w:type="dxa"/>
              <w:bottom w:w="0" w:type="dxa"/>
              <w:right w:w="0" w:type="dxa"/>
            </w:tcMar>
            <w:vAlign w:val="center"/>
          </w:tcPr>
          <w:p w:rsidR="001B0121" w:rsidRPr="00473269" w:rsidRDefault="001B0121" w:rsidP="00CF7206">
            <w:pPr>
              <w:widowControl w:val="0"/>
              <w:pBdr>
                <w:top w:val="nil"/>
                <w:left w:val="nil"/>
                <w:bottom w:val="nil"/>
                <w:right w:val="nil"/>
                <w:between w:val="nil"/>
              </w:pBdr>
              <w:spacing w:line="276" w:lineRule="auto"/>
              <w:rPr>
                <w:color w:val="000000"/>
                <w:sz w:val="24"/>
                <w:szCs w:val="24"/>
              </w:rPr>
            </w:pPr>
          </w:p>
        </w:tc>
        <w:tc>
          <w:tcPr>
            <w:tcW w:w="1701" w:type="dxa"/>
            <w:tcBorders>
              <w:top w:val="single" w:sz="4" w:space="0" w:color="000000"/>
              <w:left w:val="single" w:sz="4" w:space="0" w:color="auto"/>
              <w:bottom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tabs>
                <w:tab w:val="left" w:pos="1276"/>
              </w:tabs>
              <w:ind w:left="17"/>
              <w:jc w:val="center"/>
              <w:rPr>
                <w:color w:val="000000"/>
                <w:sz w:val="24"/>
                <w:szCs w:val="24"/>
              </w:rPr>
            </w:pPr>
            <w:r w:rsidRPr="00473269">
              <w:rPr>
                <w:color w:val="000000"/>
                <w:sz w:val="24"/>
                <w:szCs w:val="24"/>
              </w:rPr>
              <w:t>Тестовые задания</w:t>
            </w:r>
          </w:p>
        </w:tc>
        <w:tc>
          <w:tcPr>
            <w:tcW w:w="1263"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9" w:right="68"/>
              <w:jc w:val="center"/>
              <w:rPr>
                <w:color w:val="000000"/>
                <w:sz w:val="24"/>
                <w:szCs w:val="24"/>
              </w:rPr>
            </w:pPr>
            <w:r w:rsidRPr="00473269">
              <w:rPr>
                <w:color w:val="000000"/>
                <w:sz w:val="24"/>
                <w:szCs w:val="24"/>
              </w:rPr>
              <w:t>Текущий</w:t>
            </w:r>
          </w:p>
        </w:tc>
        <w:tc>
          <w:tcPr>
            <w:tcW w:w="1697"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88" w:right="141"/>
              <w:jc w:val="center"/>
              <w:rPr>
                <w:color w:val="000000"/>
                <w:sz w:val="24"/>
                <w:szCs w:val="24"/>
              </w:rPr>
            </w:pPr>
            <w:r w:rsidRPr="00473269">
              <w:rPr>
                <w:color w:val="000000"/>
                <w:sz w:val="24"/>
                <w:szCs w:val="24"/>
              </w:rPr>
              <w:t>Письменный</w:t>
            </w:r>
          </w:p>
        </w:tc>
        <w:tc>
          <w:tcPr>
            <w:tcW w:w="2420" w:type="dxa"/>
            <w:tcBorders>
              <w:top w:val="single" w:sz="4" w:space="0" w:color="000000"/>
              <w:left w:val="single" w:sz="7" w:space="0" w:color="000000"/>
              <w:bottom w:val="single" w:sz="7" w:space="0" w:color="000000"/>
              <w:right w:val="single" w:sz="7" w:space="0" w:color="000000"/>
            </w:tcBorders>
            <w:tcMar>
              <w:top w:w="0" w:type="dxa"/>
              <w:left w:w="0" w:type="dxa"/>
              <w:bottom w:w="0" w:type="dxa"/>
              <w:right w:w="0" w:type="dxa"/>
            </w:tcMar>
            <w:vAlign w:val="center"/>
          </w:tcPr>
          <w:p w:rsidR="001B0121" w:rsidRPr="00473269" w:rsidRDefault="001B0121" w:rsidP="00CF7206">
            <w:pPr>
              <w:widowControl w:val="0"/>
              <w:ind w:left="176" w:right="59"/>
              <w:jc w:val="center"/>
              <w:rPr>
                <w:color w:val="000000"/>
                <w:sz w:val="24"/>
                <w:szCs w:val="24"/>
              </w:rPr>
            </w:pPr>
            <w:r w:rsidRPr="00473269">
              <w:rPr>
                <w:color w:val="000000"/>
                <w:sz w:val="24"/>
                <w:szCs w:val="24"/>
              </w:rPr>
              <w:t>Комплект тестовых задания</w:t>
            </w:r>
          </w:p>
        </w:tc>
      </w:tr>
    </w:tbl>
    <w:p w:rsidR="001B0121" w:rsidRPr="00473269" w:rsidRDefault="001B0121" w:rsidP="001B0121">
      <w:pPr>
        <w:tabs>
          <w:tab w:val="left" w:pos="1134"/>
        </w:tabs>
        <w:rPr>
          <w:vanish/>
          <w:sz w:val="24"/>
        </w:rPr>
      </w:pPr>
    </w:p>
    <w:p w:rsidR="001B0121" w:rsidRDefault="001B0121" w:rsidP="001B0121">
      <w:pPr>
        <w:numPr>
          <w:ilvl w:val="3"/>
          <w:numId w:val="2"/>
        </w:numPr>
        <w:tabs>
          <w:tab w:val="left" w:pos="1134"/>
        </w:tabs>
        <w:spacing w:after="200" w:line="276" w:lineRule="auto"/>
        <w:ind w:left="0" w:right="566" w:firstLine="0"/>
        <w:contextualSpacing/>
        <w:jc w:val="center"/>
        <w:rPr>
          <w:b/>
          <w:sz w:val="28"/>
          <w:szCs w:val="28"/>
        </w:rPr>
      </w:pPr>
      <w:r>
        <w:rPr>
          <w:b/>
          <w:sz w:val="28"/>
          <w:szCs w:val="28"/>
        </w:rPr>
        <w:t>Описание показателей и критериев оценивания на различных этапах их формирования, описание шкал оценивания</w:t>
      </w:r>
    </w:p>
    <w:tbl>
      <w:tblPr>
        <w:tblW w:w="476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9"/>
        <w:gridCol w:w="1652"/>
        <w:gridCol w:w="1834"/>
        <w:gridCol w:w="1837"/>
        <w:gridCol w:w="1846"/>
      </w:tblGrid>
      <w:tr w:rsidR="001B0121" w:rsidTr="00CF7206">
        <w:trPr>
          <w:cantSplit/>
          <w:trHeight w:val="303"/>
        </w:trPr>
        <w:tc>
          <w:tcPr>
            <w:tcW w:w="1090" w:type="pct"/>
            <w:vMerge w:val="restart"/>
            <w:tcBorders>
              <w:top w:val="single" w:sz="4" w:space="0" w:color="000000"/>
              <w:left w:val="single" w:sz="4" w:space="0" w:color="000000"/>
              <w:bottom w:val="single" w:sz="4" w:space="0" w:color="000000"/>
              <w:right w:val="single" w:sz="4" w:space="0" w:color="000000"/>
            </w:tcBorders>
          </w:tcPr>
          <w:p w:rsidR="001B0121" w:rsidRDefault="001B0121" w:rsidP="00431666">
            <w:pPr>
              <w:pBdr>
                <w:top w:val="nil"/>
                <w:left w:val="nil"/>
                <w:bottom w:val="nil"/>
                <w:right w:val="nil"/>
                <w:between w:val="nil"/>
              </w:pBdr>
              <w:spacing w:line="276" w:lineRule="auto"/>
              <w:jc w:val="center"/>
              <w:rPr>
                <w:color w:val="000000"/>
                <w:sz w:val="24"/>
                <w:szCs w:val="24"/>
              </w:rPr>
            </w:pPr>
            <w:r>
              <w:rPr>
                <w:color w:val="000000"/>
                <w:sz w:val="24"/>
                <w:szCs w:val="24"/>
              </w:rPr>
              <w:t>Уровни сформированнос</w:t>
            </w:r>
            <w:r w:rsidR="00431666">
              <w:rPr>
                <w:color w:val="000000"/>
                <w:sz w:val="24"/>
                <w:szCs w:val="24"/>
              </w:rPr>
              <w:t>т</w:t>
            </w:r>
            <w:r>
              <w:rPr>
                <w:color w:val="000000"/>
                <w:sz w:val="24"/>
                <w:szCs w:val="24"/>
              </w:rPr>
              <w:t>и компетенций (</w:t>
            </w:r>
            <w:proofErr w:type="spellStart"/>
            <w:r>
              <w:rPr>
                <w:color w:val="000000"/>
                <w:sz w:val="24"/>
                <w:szCs w:val="24"/>
              </w:rPr>
              <w:t>ий</w:t>
            </w:r>
            <w:proofErr w:type="spellEnd"/>
            <w:r>
              <w:rPr>
                <w:color w:val="000000"/>
                <w:sz w:val="24"/>
                <w:szCs w:val="24"/>
              </w:rPr>
              <w:t>), индикатора (</w:t>
            </w:r>
            <w:proofErr w:type="spellStart"/>
            <w:r>
              <w:rPr>
                <w:color w:val="000000"/>
                <w:sz w:val="24"/>
                <w:szCs w:val="24"/>
              </w:rPr>
              <w:t>ов</w:t>
            </w:r>
            <w:proofErr w:type="spellEnd"/>
            <w:r>
              <w:rPr>
                <w:color w:val="000000"/>
                <w:sz w:val="24"/>
                <w:szCs w:val="24"/>
              </w:rPr>
              <w:t>)</w:t>
            </w:r>
          </w:p>
        </w:tc>
        <w:tc>
          <w:tcPr>
            <w:tcW w:w="3910" w:type="pct"/>
            <w:gridSpan w:val="4"/>
            <w:tcBorders>
              <w:top w:val="single" w:sz="4" w:space="0" w:color="000000"/>
              <w:left w:val="single" w:sz="4" w:space="0" w:color="000000"/>
              <w:bottom w:val="single" w:sz="4" w:space="0" w:color="000000"/>
              <w:right w:val="single" w:sz="4" w:space="0" w:color="000000"/>
            </w:tcBorders>
          </w:tcPr>
          <w:p w:rsidR="001B0121" w:rsidRDefault="001B0121" w:rsidP="00CF7206">
            <w:pPr>
              <w:pBdr>
                <w:top w:val="nil"/>
                <w:left w:val="nil"/>
                <w:bottom w:val="nil"/>
                <w:right w:val="nil"/>
                <w:between w:val="nil"/>
              </w:pBdr>
              <w:spacing w:line="276" w:lineRule="auto"/>
              <w:jc w:val="center"/>
              <w:rPr>
                <w:color w:val="000000"/>
                <w:sz w:val="24"/>
                <w:szCs w:val="24"/>
              </w:rPr>
            </w:pPr>
            <w:r>
              <w:rPr>
                <w:color w:val="000000"/>
                <w:sz w:val="24"/>
                <w:szCs w:val="24"/>
              </w:rPr>
              <w:t>Дескрипторы</w:t>
            </w:r>
          </w:p>
        </w:tc>
      </w:tr>
      <w:tr w:rsidR="001B0121" w:rsidTr="00CF7206">
        <w:trPr>
          <w:cantSplit/>
          <w:trHeight w:val="1061"/>
        </w:trPr>
        <w:tc>
          <w:tcPr>
            <w:tcW w:w="1090" w:type="pct"/>
            <w:vMerge/>
            <w:tcBorders>
              <w:top w:val="single" w:sz="4" w:space="0" w:color="000000"/>
              <w:left w:val="single" w:sz="4" w:space="0" w:color="000000"/>
              <w:bottom w:val="single" w:sz="4" w:space="0" w:color="000000"/>
              <w:right w:val="single" w:sz="4" w:space="0" w:color="000000"/>
            </w:tcBorders>
          </w:tcPr>
          <w:p w:rsidR="001B0121" w:rsidRDefault="001B0121" w:rsidP="00CF7206">
            <w:pPr>
              <w:widowControl w:val="0"/>
              <w:pBdr>
                <w:top w:val="nil"/>
                <w:left w:val="nil"/>
                <w:bottom w:val="nil"/>
                <w:right w:val="nil"/>
                <w:between w:val="nil"/>
              </w:pBdr>
              <w:spacing w:line="276" w:lineRule="auto"/>
              <w:rPr>
                <w:color w:val="000000"/>
                <w:sz w:val="24"/>
                <w:szCs w:val="24"/>
              </w:rPr>
            </w:pPr>
          </w:p>
        </w:tc>
        <w:tc>
          <w:tcPr>
            <w:tcW w:w="901" w:type="pct"/>
            <w:tcBorders>
              <w:top w:val="single" w:sz="6" w:space="0" w:color="000000"/>
              <w:left w:val="single" w:sz="6" w:space="0" w:color="000000"/>
              <w:bottom w:val="single" w:sz="6" w:space="0" w:color="000000"/>
              <w:right w:val="single" w:sz="6" w:space="0" w:color="000000"/>
            </w:tcBorders>
            <w:vAlign w:val="center"/>
          </w:tcPr>
          <w:p w:rsidR="001B0121" w:rsidRDefault="001B0121" w:rsidP="00CF7206">
            <w:pPr>
              <w:pBdr>
                <w:top w:val="nil"/>
                <w:left w:val="nil"/>
                <w:bottom w:val="nil"/>
                <w:right w:val="nil"/>
                <w:between w:val="nil"/>
              </w:pBdr>
              <w:spacing w:line="257" w:lineRule="auto"/>
              <w:jc w:val="center"/>
              <w:rPr>
                <w:color w:val="000000"/>
                <w:sz w:val="24"/>
                <w:szCs w:val="24"/>
              </w:rPr>
            </w:pPr>
            <w:r>
              <w:rPr>
                <w:color w:val="000000"/>
                <w:sz w:val="24"/>
                <w:szCs w:val="24"/>
              </w:rPr>
              <w:t>Минимальный уровень не достигнут (Неудовлетворительно) 2 балла</w:t>
            </w:r>
          </w:p>
        </w:tc>
        <w:tc>
          <w:tcPr>
            <w:tcW w:w="1000" w:type="pct"/>
            <w:tcBorders>
              <w:top w:val="single" w:sz="6" w:space="0" w:color="000000"/>
              <w:left w:val="single" w:sz="6" w:space="0" w:color="000000"/>
              <w:bottom w:val="single" w:sz="6" w:space="0" w:color="000000"/>
              <w:right w:val="single" w:sz="6" w:space="0" w:color="000000"/>
            </w:tcBorders>
            <w:vAlign w:val="center"/>
          </w:tcPr>
          <w:p w:rsidR="001B0121" w:rsidRDefault="001B0121" w:rsidP="00CF7206">
            <w:pPr>
              <w:pBdr>
                <w:top w:val="nil"/>
                <w:left w:val="nil"/>
                <w:bottom w:val="nil"/>
                <w:right w:val="nil"/>
                <w:between w:val="nil"/>
              </w:pBdr>
              <w:spacing w:line="257" w:lineRule="auto"/>
              <w:jc w:val="center"/>
              <w:rPr>
                <w:color w:val="000000"/>
                <w:sz w:val="24"/>
                <w:szCs w:val="24"/>
              </w:rPr>
            </w:pPr>
            <w:r>
              <w:rPr>
                <w:color w:val="000000"/>
                <w:sz w:val="24"/>
                <w:szCs w:val="24"/>
              </w:rPr>
              <w:t>Минимальный уровень (удовлетворительно) 3 балла</w:t>
            </w:r>
          </w:p>
        </w:tc>
        <w:tc>
          <w:tcPr>
            <w:tcW w:w="1002" w:type="pct"/>
            <w:tcBorders>
              <w:top w:val="single" w:sz="6" w:space="0" w:color="000000"/>
              <w:left w:val="single" w:sz="6" w:space="0" w:color="000000"/>
              <w:bottom w:val="single" w:sz="6" w:space="0" w:color="000000"/>
              <w:right w:val="single" w:sz="6" w:space="0" w:color="000000"/>
            </w:tcBorders>
            <w:vAlign w:val="center"/>
          </w:tcPr>
          <w:p w:rsidR="001B0121" w:rsidRDefault="001B0121" w:rsidP="00CF7206">
            <w:pPr>
              <w:pBdr>
                <w:top w:val="nil"/>
                <w:left w:val="nil"/>
                <w:bottom w:val="nil"/>
                <w:right w:val="nil"/>
                <w:between w:val="nil"/>
              </w:pBdr>
              <w:jc w:val="center"/>
              <w:rPr>
                <w:color w:val="000000"/>
                <w:sz w:val="24"/>
                <w:szCs w:val="24"/>
              </w:rPr>
            </w:pPr>
            <w:r>
              <w:rPr>
                <w:color w:val="000000"/>
                <w:sz w:val="24"/>
                <w:szCs w:val="24"/>
              </w:rPr>
              <w:t>Средний уровень (хорошо) 4 балла</w:t>
            </w:r>
          </w:p>
        </w:tc>
        <w:tc>
          <w:tcPr>
            <w:tcW w:w="1007" w:type="pct"/>
            <w:tcBorders>
              <w:top w:val="single" w:sz="6" w:space="0" w:color="000000"/>
              <w:left w:val="single" w:sz="6" w:space="0" w:color="000000"/>
              <w:bottom w:val="single" w:sz="6" w:space="0" w:color="000000"/>
              <w:right w:val="single" w:sz="6" w:space="0" w:color="000000"/>
            </w:tcBorders>
            <w:vAlign w:val="center"/>
          </w:tcPr>
          <w:p w:rsidR="001B0121" w:rsidRDefault="001B0121" w:rsidP="00CF7206">
            <w:pPr>
              <w:pBdr>
                <w:top w:val="nil"/>
                <w:left w:val="nil"/>
                <w:bottom w:val="nil"/>
                <w:right w:val="nil"/>
                <w:between w:val="nil"/>
              </w:pBdr>
              <w:jc w:val="center"/>
              <w:rPr>
                <w:color w:val="000000"/>
                <w:sz w:val="24"/>
                <w:szCs w:val="24"/>
              </w:rPr>
            </w:pPr>
            <w:r>
              <w:rPr>
                <w:color w:val="000000"/>
                <w:sz w:val="24"/>
                <w:szCs w:val="24"/>
              </w:rPr>
              <w:t>Высокий уровень (отлично) 5 баллов</w:t>
            </w:r>
          </w:p>
        </w:tc>
      </w:tr>
      <w:tr w:rsidR="001B0121" w:rsidTr="00CF7206">
        <w:trPr>
          <w:trHeight w:val="367"/>
        </w:trPr>
        <w:tc>
          <w:tcPr>
            <w:tcW w:w="5000" w:type="pct"/>
            <w:gridSpan w:val="5"/>
            <w:tcBorders>
              <w:top w:val="single" w:sz="4" w:space="0" w:color="000000"/>
              <w:left w:val="single" w:sz="4" w:space="0" w:color="000000"/>
              <w:bottom w:val="single" w:sz="4" w:space="0" w:color="000000"/>
              <w:right w:val="single" w:sz="6" w:space="0" w:color="000000"/>
            </w:tcBorders>
            <w:vAlign w:val="center"/>
          </w:tcPr>
          <w:p w:rsidR="001B0121" w:rsidRPr="008463C9" w:rsidRDefault="001B0121" w:rsidP="00C8071D">
            <w:pPr>
              <w:pBdr>
                <w:top w:val="nil"/>
                <w:left w:val="nil"/>
                <w:bottom w:val="nil"/>
                <w:right w:val="nil"/>
                <w:between w:val="nil"/>
              </w:pBdr>
              <w:jc w:val="center"/>
              <w:rPr>
                <w:color w:val="000000"/>
                <w:sz w:val="24"/>
                <w:szCs w:val="24"/>
              </w:rPr>
            </w:pPr>
            <w:r w:rsidRPr="008463C9">
              <w:rPr>
                <w:color w:val="000000"/>
                <w:sz w:val="24"/>
                <w:szCs w:val="24"/>
              </w:rPr>
              <w:t>Компетенция: УК-</w:t>
            </w:r>
            <w:r w:rsidR="00C8071D">
              <w:rPr>
                <w:color w:val="000000"/>
                <w:sz w:val="24"/>
                <w:szCs w:val="24"/>
              </w:rPr>
              <w:t>3</w:t>
            </w:r>
          </w:p>
        </w:tc>
      </w:tr>
      <w:tr w:rsidR="00C8071D" w:rsidTr="00CF7206">
        <w:trPr>
          <w:cantSplit/>
          <w:trHeight w:val="60"/>
        </w:trPr>
        <w:tc>
          <w:tcPr>
            <w:tcW w:w="1090" w:type="pct"/>
          </w:tcPr>
          <w:p w:rsidR="00C8071D" w:rsidRPr="00D84F89" w:rsidRDefault="003311FF" w:rsidP="00C8071D">
            <w:pPr>
              <w:widowControl w:val="0"/>
              <w:jc w:val="center"/>
              <w:rPr>
                <w:color w:val="000000"/>
                <w:sz w:val="24"/>
                <w:szCs w:val="24"/>
              </w:rPr>
            </w:pPr>
            <w:r w:rsidRPr="003311FF">
              <w:rPr>
                <w:color w:val="000000"/>
                <w:sz w:val="24"/>
                <w:szCs w:val="24"/>
              </w:rPr>
              <w:lastRenderedPageBreak/>
              <w:t>УК-3.1 Знает 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c>
          <w:tcPr>
            <w:tcW w:w="901" w:type="pct"/>
          </w:tcPr>
          <w:p w:rsidR="00C8071D" w:rsidRPr="00D84F89" w:rsidRDefault="00C8071D" w:rsidP="00C8071D">
            <w:pPr>
              <w:widowControl w:val="0"/>
              <w:jc w:val="center"/>
              <w:rPr>
                <w:color w:val="000000"/>
                <w:sz w:val="24"/>
                <w:szCs w:val="24"/>
              </w:rPr>
            </w:pPr>
            <w:r w:rsidRPr="00D84F89">
              <w:rPr>
                <w:color w:val="000000"/>
                <w:sz w:val="24"/>
                <w:szCs w:val="24"/>
              </w:rPr>
              <w:t>Не в полном объеме знает</w:t>
            </w:r>
            <w:r w:rsidRPr="00D84F89">
              <w:rPr>
                <w:sz w:val="24"/>
                <w:szCs w:val="24"/>
              </w:rPr>
              <w:t xml:space="preserve"> </w:t>
            </w:r>
            <w:r w:rsidRPr="00F6599C">
              <w:rPr>
                <w:color w:val="000000"/>
                <w:sz w:val="24"/>
                <w:szCs w:val="24"/>
              </w:rPr>
              <w:t>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c>
          <w:tcPr>
            <w:tcW w:w="1000" w:type="pct"/>
          </w:tcPr>
          <w:p w:rsidR="00C8071D" w:rsidRPr="00D84F89" w:rsidRDefault="00C8071D" w:rsidP="00C8071D">
            <w:pPr>
              <w:widowControl w:val="0"/>
              <w:jc w:val="center"/>
              <w:rPr>
                <w:color w:val="000000"/>
                <w:sz w:val="24"/>
                <w:szCs w:val="24"/>
              </w:rPr>
            </w:pPr>
            <w:r w:rsidRPr="00D84F89">
              <w:rPr>
                <w:color w:val="000000"/>
                <w:sz w:val="24"/>
                <w:szCs w:val="24"/>
              </w:rPr>
              <w:t xml:space="preserve">Имеет общее представление </w:t>
            </w:r>
            <w:r>
              <w:rPr>
                <w:color w:val="000000"/>
                <w:sz w:val="24"/>
                <w:szCs w:val="24"/>
              </w:rPr>
              <w:t xml:space="preserve">о </w:t>
            </w:r>
            <w:r w:rsidRPr="00F6599C">
              <w:rPr>
                <w:color w:val="000000"/>
                <w:sz w:val="24"/>
                <w:szCs w:val="24"/>
              </w:rPr>
              <w:t>способ</w:t>
            </w:r>
            <w:r>
              <w:rPr>
                <w:color w:val="000000"/>
                <w:sz w:val="24"/>
                <w:szCs w:val="24"/>
              </w:rPr>
              <w:t>ах</w:t>
            </w:r>
            <w:r w:rsidRPr="00F6599C">
              <w:rPr>
                <w:color w:val="000000"/>
                <w:sz w:val="24"/>
                <w:szCs w:val="24"/>
              </w:rPr>
              <w:t xml:space="preserve"> и норм</w:t>
            </w:r>
            <w:r>
              <w:rPr>
                <w:color w:val="000000"/>
                <w:sz w:val="24"/>
                <w:szCs w:val="24"/>
              </w:rPr>
              <w:t>ах</w:t>
            </w:r>
            <w:r w:rsidRPr="00F6599C">
              <w:rPr>
                <w:color w:val="000000"/>
                <w:sz w:val="24"/>
                <w:szCs w:val="24"/>
              </w:rPr>
              <w:t xml:space="preserve"> социального взаимодействия для реализации своей роли в команде; </w:t>
            </w:r>
            <w:r>
              <w:rPr>
                <w:color w:val="000000"/>
                <w:sz w:val="24"/>
                <w:szCs w:val="24"/>
              </w:rPr>
              <w:t xml:space="preserve">о </w:t>
            </w:r>
            <w:r w:rsidRPr="00F6599C">
              <w:rPr>
                <w:color w:val="000000"/>
                <w:sz w:val="24"/>
                <w:szCs w:val="24"/>
              </w:rPr>
              <w:t>метод</w:t>
            </w:r>
            <w:r>
              <w:rPr>
                <w:color w:val="000000"/>
                <w:sz w:val="24"/>
                <w:szCs w:val="24"/>
              </w:rPr>
              <w:t>ах</w:t>
            </w:r>
            <w:r w:rsidRPr="00F6599C">
              <w:rPr>
                <w:color w:val="000000"/>
                <w:sz w:val="24"/>
                <w:szCs w:val="24"/>
              </w:rPr>
              <w:t xml:space="preserve"> межличностной коммуникации, обеспечивающи</w:t>
            </w:r>
            <w:r>
              <w:rPr>
                <w:color w:val="000000"/>
                <w:sz w:val="24"/>
                <w:szCs w:val="24"/>
              </w:rPr>
              <w:t>х взаимодействие в команде</w:t>
            </w:r>
          </w:p>
        </w:tc>
        <w:tc>
          <w:tcPr>
            <w:tcW w:w="1002" w:type="pct"/>
          </w:tcPr>
          <w:p w:rsidR="00C8071D" w:rsidRPr="00D84F89" w:rsidRDefault="00C8071D" w:rsidP="00C8071D">
            <w:pPr>
              <w:widowControl w:val="0"/>
              <w:jc w:val="center"/>
              <w:rPr>
                <w:color w:val="000000"/>
                <w:sz w:val="24"/>
                <w:szCs w:val="24"/>
              </w:rPr>
            </w:pPr>
            <w:r w:rsidRPr="00D84F89">
              <w:rPr>
                <w:color w:val="000000"/>
                <w:sz w:val="24"/>
                <w:szCs w:val="24"/>
              </w:rPr>
              <w:t xml:space="preserve">Знает основные </w:t>
            </w:r>
            <w:r w:rsidRPr="00F6599C">
              <w:rPr>
                <w:color w:val="000000"/>
                <w:sz w:val="24"/>
                <w:szCs w:val="24"/>
              </w:rPr>
              <w:t>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c>
          <w:tcPr>
            <w:tcW w:w="1007" w:type="pct"/>
          </w:tcPr>
          <w:p w:rsidR="00C8071D" w:rsidRPr="00D84F89" w:rsidRDefault="00C8071D" w:rsidP="00C8071D">
            <w:pPr>
              <w:widowControl w:val="0"/>
              <w:jc w:val="center"/>
              <w:rPr>
                <w:color w:val="000000"/>
                <w:sz w:val="24"/>
                <w:szCs w:val="24"/>
              </w:rPr>
            </w:pPr>
            <w:r w:rsidRPr="00D84F89">
              <w:rPr>
                <w:color w:val="000000"/>
                <w:sz w:val="24"/>
                <w:szCs w:val="24"/>
              </w:rPr>
              <w:t xml:space="preserve">В полной мере знает </w:t>
            </w:r>
            <w:r w:rsidRPr="00F6599C">
              <w:rPr>
                <w:color w:val="000000"/>
                <w:sz w:val="24"/>
                <w:szCs w:val="24"/>
              </w:rPr>
              <w:t>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r>
      <w:tr w:rsidR="00C8071D" w:rsidTr="00CF7206">
        <w:trPr>
          <w:cantSplit/>
          <w:trHeight w:val="60"/>
        </w:trPr>
        <w:tc>
          <w:tcPr>
            <w:tcW w:w="1090" w:type="pct"/>
          </w:tcPr>
          <w:p w:rsidR="00C8071D" w:rsidRPr="00D84F89" w:rsidRDefault="00C8071D" w:rsidP="00C8071D">
            <w:pPr>
              <w:widowControl w:val="0"/>
              <w:jc w:val="center"/>
              <w:rPr>
                <w:color w:val="000000"/>
                <w:sz w:val="24"/>
                <w:szCs w:val="24"/>
              </w:rPr>
            </w:pPr>
            <w:r w:rsidRPr="00D84F89">
              <w:rPr>
                <w:color w:val="000000"/>
                <w:sz w:val="24"/>
                <w:szCs w:val="24"/>
              </w:rPr>
              <w:t>УК-</w:t>
            </w:r>
            <w:r>
              <w:rPr>
                <w:color w:val="000000"/>
                <w:sz w:val="24"/>
                <w:szCs w:val="24"/>
              </w:rPr>
              <w:t>3</w:t>
            </w:r>
            <w:r w:rsidRPr="00D84F89">
              <w:rPr>
                <w:color w:val="000000"/>
                <w:sz w:val="24"/>
                <w:szCs w:val="24"/>
              </w:rPr>
              <w:t>.2 Умеет вести коммуникацию с представителями иных национальностей и конфессий с соблюдением этических и межкультурных норм</w:t>
            </w:r>
          </w:p>
        </w:tc>
        <w:tc>
          <w:tcPr>
            <w:tcW w:w="901" w:type="pct"/>
          </w:tcPr>
          <w:p w:rsidR="00C8071D" w:rsidRPr="00D84F89" w:rsidRDefault="00C8071D" w:rsidP="00C8071D">
            <w:pPr>
              <w:widowControl w:val="0"/>
              <w:jc w:val="center"/>
              <w:rPr>
                <w:color w:val="000000"/>
                <w:sz w:val="24"/>
                <w:szCs w:val="24"/>
              </w:rPr>
            </w:pPr>
            <w:r w:rsidRPr="00D84F89">
              <w:rPr>
                <w:color w:val="000000"/>
                <w:sz w:val="24"/>
                <w:szCs w:val="24"/>
              </w:rPr>
              <w:t xml:space="preserve">Не в полном объеме умеет </w:t>
            </w:r>
            <w:r w:rsidRPr="00F6599C">
              <w:rPr>
                <w:color w:val="000000"/>
                <w:sz w:val="24"/>
                <w:szCs w:val="24"/>
              </w:rPr>
              <w:t>использовать 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c>
          <w:tcPr>
            <w:tcW w:w="1000" w:type="pct"/>
          </w:tcPr>
          <w:p w:rsidR="00C8071D" w:rsidRPr="00D84F89" w:rsidRDefault="00C8071D" w:rsidP="00C8071D">
            <w:pPr>
              <w:widowControl w:val="0"/>
              <w:jc w:val="center"/>
              <w:rPr>
                <w:color w:val="000000"/>
                <w:sz w:val="24"/>
                <w:szCs w:val="24"/>
              </w:rPr>
            </w:pPr>
            <w:r w:rsidRPr="00D84F89">
              <w:rPr>
                <w:color w:val="000000"/>
                <w:sz w:val="24"/>
                <w:szCs w:val="24"/>
              </w:rPr>
              <w:t xml:space="preserve">Имеет общее представления об умениях </w:t>
            </w:r>
            <w:r w:rsidRPr="00F6599C">
              <w:rPr>
                <w:color w:val="000000"/>
                <w:sz w:val="24"/>
                <w:szCs w:val="24"/>
              </w:rPr>
              <w:t>использовать 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c>
          <w:tcPr>
            <w:tcW w:w="1002" w:type="pct"/>
          </w:tcPr>
          <w:p w:rsidR="00C8071D" w:rsidRPr="00D84F89" w:rsidRDefault="00C8071D" w:rsidP="00C8071D">
            <w:pPr>
              <w:widowControl w:val="0"/>
              <w:jc w:val="center"/>
              <w:rPr>
                <w:color w:val="000000"/>
                <w:sz w:val="24"/>
                <w:szCs w:val="24"/>
              </w:rPr>
            </w:pPr>
            <w:r w:rsidRPr="00D84F89">
              <w:rPr>
                <w:color w:val="000000"/>
                <w:sz w:val="24"/>
                <w:szCs w:val="24"/>
              </w:rPr>
              <w:t xml:space="preserve">Умеет </w:t>
            </w:r>
            <w:r w:rsidRPr="00F6599C">
              <w:rPr>
                <w:color w:val="000000"/>
                <w:sz w:val="24"/>
                <w:szCs w:val="24"/>
              </w:rPr>
              <w:t>использовать 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c>
          <w:tcPr>
            <w:tcW w:w="1007" w:type="pct"/>
          </w:tcPr>
          <w:p w:rsidR="00C8071D" w:rsidRPr="00D84F89" w:rsidRDefault="00C8071D" w:rsidP="00C8071D">
            <w:pPr>
              <w:widowControl w:val="0"/>
              <w:jc w:val="center"/>
              <w:rPr>
                <w:color w:val="000000"/>
                <w:sz w:val="24"/>
                <w:szCs w:val="24"/>
              </w:rPr>
            </w:pPr>
            <w:r>
              <w:rPr>
                <w:color w:val="000000"/>
                <w:sz w:val="24"/>
                <w:szCs w:val="24"/>
              </w:rPr>
              <w:t xml:space="preserve">В полной мере умеет </w:t>
            </w:r>
            <w:r w:rsidRPr="00F6599C">
              <w:rPr>
                <w:color w:val="000000"/>
                <w:sz w:val="24"/>
                <w:szCs w:val="24"/>
              </w:rPr>
              <w:t>использовать способы и нормы социального взаимодействия для реализации своей роли в команде; методы межличностной коммуникации, обеспечивающие взаимодействие в команде</w:t>
            </w:r>
          </w:p>
        </w:tc>
      </w:tr>
      <w:tr w:rsidR="00C8071D" w:rsidTr="00CF7206">
        <w:trPr>
          <w:cantSplit/>
          <w:trHeight w:val="60"/>
        </w:trPr>
        <w:tc>
          <w:tcPr>
            <w:tcW w:w="1090" w:type="pct"/>
          </w:tcPr>
          <w:p w:rsidR="00C8071D" w:rsidRPr="00D84F89" w:rsidRDefault="00C8071D" w:rsidP="00C8071D">
            <w:pPr>
              <w:widowControl w:val="0"/>
              <w:jc w:val="center"/>
              <w:rPr>
                <w:color w:val="000000"/>
                <w:sz w:val="24"/>
                <w:szCs w:val="24"/>
              </w:rPr>
            </w:pPr>
            <w:r w:rsidRPr="00C8071D">
              <w:rPr>
                <w:color w:val="000000"/>
                <w:sz w:val="24"/>
                <w:szCs w:val="24"/>
              </w:rPr>
              <w:lastRenderedPageBreak/>
              <w:t>УК-3.3 Владеет методами и способами социального взаимодействия для реализации своей роли в команде; методами участия в командной работе, в социальных проектах, распределения ролей в условиях командного взаимодействия</w:t>
            </w:r>
          </w:p>
        </w:tc>
        <w:tc>
          <w:tcPr>
            <w:tcW w:w="901" w:type="pct"/>
          </w:tcPr>
          <w:p w:rsidR="00C8071D" w:rsidRPr="00D84F89" w:rsidRDefault="00C8071D" w:rsidP="00C8071D">
            <w:pPr>
              <w:widowControl w:val="0"/>
              <w:jc w:val="center"/>
              <w:rPr>
                <w:color w:val="000000"/>
                <w:sz w:val="24"/>
                <w:szCs w:val="24"/>
              </w:rPr>
            </w:pPr>
            <w:r w:rsidRPr="00D84F89">
              <w:rPr>
                <w:color w:val="000000"/>
                <w:sz w:val="24"/>
                <w:szCs w:val="24"/>
              </w:rPr>
              <w:t>Не в полном объеме владеет</w:t>
            </w:r>
            <w:r>
              <w:rPr>
                <w:color w:val="000000"/>
                <w:sz w:val="24"/>
                <w:szCs w:val="24"/>
              </w:rPr>
              <w:t xml:space="preserve"> </w:t>
            </w:r>
            <w:r w:rsidRPr="00F6599C">
              <w:rPr>
                <w:color w:val="000000"/>
                <w:sz w:val="24"/>
                <w:szCs w:val="24"/>
              </w:rPr>
              <w:t>методами и способами социального взаимодействия для реализации своей роли в команде; методами участия в командной работе, в социальных проектах, распределения ролей в условиях командного взаимодействия</w:t>
            </w:r>
          </w:p>
        </w:tc>
        <w:tc>
          <w:tcPr>
            <w:tcW w:w="1000" w:type="pct"/>
          </w:tcPr>
          <w:p w:rsidR="00C8071D" w:rsidRPr="00D84F89" w:rsidRDefault="00C8071D" w:rsidP="00C8071D">
            <w:pPr>
              <w:widowControl w:val="0"/>
              <w:jc w:val="center"/>
              <w:rPr>
                <w:color w:val="000000"/>
                <w:sz w:val="24"/>
                <w:szCs w:val="24"/>
              </w:rPr>
            </w:pPr>
            <w:r>
              <w:rPr>
                <w:color w:val="000000"/>
                <w:sz w:val="24"/>
                <w:szCs w:val="24"/>
              </w:rPr>
              <w:t>Имеет общее представление о том, как владеть</w:t>
            </w:r>
            <w:r>
              <w:t xml:space="preserve"> </w:t>
            </w:r>
            <w:r w:rsidRPr="00F6599C">
              <w:rPr>
                <w:color w:val="000000"/>
                <w:sz w:val="24"/>
                <w:szCs w:val="24"/>
              </w:rPr>
              <w:t>методами и способами социального взаимодействия для реализации своей роли в команде; методами участия в командной работе, в социальных проектах, распределения ролей в условиях командного взаимодействия</w:t>
            </w:r>
          </w:p>
        </w:tc>
        <w:tc>
          <w:tcPr>
            <w:tcW w:w="1002" w:type="pct"/>
          </w:tcPr>
          <w:p w:rsidR="00C8071D" w:rsidRPr="00D84F89" w:rsidRDefault="00C8071D" w:rsidP="00C8071D">
            <w:pPr>
              <w:widowControl w:val="0"/>
              <w:jc w:val="center"/>
              <w:rPr>
                <w:color w:val="000000"/>
                <w:sz w:val="24"/>
                <w:szCs w:val="24"/>
              </w:rPr>
            </w:pPr>
            <w:r>
              <w:rPr>
                <w:color w:val="000000"/>
                <w:sz w:val="24"/>
                <w:szCs w:val="24"/>
              </w:rPr>
              <w:t xml:space="preserve">Владеет </w:t>
            </w:r>
            <w:r w:rsidRPr="00F6599C">
              <w:rPr>
                <w:color w:val="000000"/>
                <w:sz w:val="24"/>
                <w:szCs w:val="24"/>
              </w:rPr>
              <w:t>методами и способами социального взаимодействия для реализации своей роли в команде; методами участия в командной работе, в социальных проектах, распределения ролей в условиях командного взаимодействия</w:t>
            </w:r>
          </w:p>
        </w:tc>
        <w:tc>
          <w:tcPr>
            <w:tcW w:w="1007" w:type="pct"/>
          </w:tcPr>
          <w:p w:rsidR="00C8071D" w:rsidRPr="00D84F89" w:rsidRDefault="00C8071D" w:rsidP="00C8071D">
            <w:pPr>
              <w:widowControl w:val="0"/>
              <w:jc w:val="center"/>
              <w:rPr>
                <w:color w:val="000000"/>
                <w:sz w:val="24"/>
                <w:szCs w:val="24"/>
              </w:rPr>
            </w:pPr>
            <w:r>
              <w:rPr>
                <w:color w:val="000000"/>
                <w:sz w:val="24"/>
                <w:szCs w:val="24"/>
              </w:rPr>
              <w:t xml:space="preserve">В полной мере владеет </w:t>
            </w:r>
            <w:r w:rsidRPr="00F6599C">
              <w:rPr>
                <w:color w:val="000000"/>
                <w:sz w:val="24"/>
                <w:szCs w:val="24"/>
              </w:rPr>
              <w:t>методами и способами социального взаимодействия для реализации своей роли в команде; методами участия в командной работе, в социальных проектах, распределения ролей в условиях командного взаимодействия</w:t>
            </w:r>
          </w:p>
        </w:tc>
      </w:tr>
    </w:tbl>
    <w:p w:rsidR="001B0121" w:rsidRDefault="001B0121" w:rsidP="001B0121">
      <w:pPr>
        <w:ind w:firstLine="684"/>
        <w:jc w:val="both"/>
        <w:rPr>
          <w:b/>
          <w:color w:val="000000"/>
        </w:rPr>
      </w:pPr>
    </w:p>
    <w:p w:rsidR="001B0121" w:rsidRPr="00860767" w:rsidRDefault="001B0121" w:rsidP="001B0121">
      <w:pPr>
        <w:ind w:firstLine="684"/>
        <w:jc w:val="both"/>
        <w:rPr>
          <w:b/>
          <w:color w:val="000000"/>
          <w:sz w:val="28"/>
          <w:szCs w:val="24"/>
        </w:rPr>
      </w:pPr>
      <w:r w:rsidRPr="00860767">
        <w:rPr>
          <w:b/>
          <w:color w:val="000000"/>
          <w:sz w:val="28"/>
          <w:szCs w:val="24"/>
        </w:rPr>
        <w:t>Описание шкалы оценивания</w:t>
      </w:r>
    </w:p>
    <w:p w:rsidR="001B0121" w:rsidRPr="00860767" w:rsidRDefault="001B0121" w:rsidP="001B0121">
      <w:pPr>
        <w:widowControl w:val="0"/>
        <w:ind w:firstLine="684"/>
        <w:jc w:val="both"/>
        <w:rPr>
          <w:color w:val="000000"/>
          <w:sz w:val="28"/>
          <w:szCs w:val="24"/>
        </w:rPr>
      </w:pPr>
      <w:r w:rsidRPr="00860767">
        <w:rPr>
          <w:color w:val="000000"/>
          <w:sz w:val="28"/>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1B0121" w:rsidRPr="00860767" w:rsidRDefault="001B0121" w:rsidP="001B0121">
      <w:pPr>
        <w:jc w:val="both"/>
        <w:rPr>
          <w:sz w:val="28"/>
          <w:szCs w:val="24"/>
        </w:rPr>
      </w:pPr>
    </w:p>
    <w:p w:rsidR="001B0121" w:rsidRPr="00860767" w:rsidRDefault="001B0121" w:rsidP="001B0121">
      <w:pPr>
        <w:widowControl w:val="0"/>
        <w:ind w:left="720"/>
        <w:jc w:val="center"/>
        <w:outlineLvl w:val="0"/>
        <w:rPr>
          <w:b/>
          <w:color w:val="000000"/>
          <w:sz w:val="28"/>
          <w:szCs w:val="24"/>
        </w:rPr>
      </w:pPr>
      <w:r w:rsidRPr="00860767">
        <w:rPr>
          <w:b/>
          <w:color w:val="000000"/>
          <w:sz w:val="28"/>
          <w:szCs w:val="24"/>
        </w:rPr>
        <w:t>Текущий контроль</w:t>
      </w:r>
    </w:p>
    <w:p w:rsidR="001B0121" w:rsidRPr="009E2BF8" w:rsidRDefault="001B0121" w:rsidP="001B0121">
      <w:pPr>
        <w:pStyle w:val="a6"/>
        <w:jc w:val="center"/>
        <w:rPr>
          <w:rFonts w:ascii="Times New Roman" w:hAnsi="Times New Roman" w:cs="Times New Roman"/>
          <w:sz w:val="24"/>
          <w:szCs w:val="24"/>
        </w:rPr>
      </w:pPr>
      <w:r w:rsidRPr="00860767">
        <w:rPr>
          <w:rFonts w:ascii="Times New Roman" w:hAnsi="Times New Roman" w:cs="Times New Roman"/>
          <w:b/>
          <w:color w:val="000000"/>
          <w:sz w:val="28"/>
          <w:szCs w:val="24"/>
        </w:rPr>
        <w:t>Рейтинговая оценка знаний студента (в случаях, предусмотр</w:t>
      </w:r>
      <w:r>
        <w:rPr>
          <w:rFonts w:ascii="Times New Roman" w:hAnsi="Times New Roman" w:cs="Times New Roman"/>
          <w:b/>
          <w:color w:val="000000"/>
          <w:sz w:val="28"/>
          <w:szCs w:val="24"/>
        </w:rPr>
        <w:t>енных нормативными актами СКФУ)</w:t>
      </w:r>
    </w:p>
    <w:tbl>
      <w:tblPr>
        <w:tblW w:w="90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
        <w:gridCol w:w="4536"/>
        <w:gridCol w:w="1843"/>
        <w:gridCol w:w="1701"/>
      </w:tblGrid>
      <w:tr w:rsidR="001B0121" w:rsidRPr="009E2BF8" w:rsidTr="00CF7206">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 п/п</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Сроки выполнения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Количество баллов</w:t>
            </w:r>
          </w:p>
        </w:tc>
      </w:tr>
      <w:tr w:rsidR="001B0121" w:rsidRPr="009E2BF8" w:rsidTr="00CF7206">
        <w:trPr>
          <w:trHeight w:val="240"/>
        </w:trPr>
        <w:tc>
          <w:tcPr>
            <w:tcW w:w="9043" w:type="dxa"/>
            <w:gridSpan w:val="4"/>
            <w:tcBorders>
              <w:top w:val="single" w:sz="4" w:space="0" w:color="000000"/>
              <w:left w:val="single" w:sz="4" w:space="0" w:color="000000"/>
              <w:bottom w:val="single" w:sz="4" w:space="0" w:color="000000"/>
              <w:right w:val="single" w:sz="6" w:space="0" w:color="000000"/>
            </w:tcBorders>
            <w:shd w:val="clear" w:color="auto" w:fill="FFFFFF"/>
            <w:vAlign w:val="center"/>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2 семестр</w:t>
            </w:r>
          </w:p>
        </w:tc>
      </w:tr>
      <w:tr w:rsidR="001B0121" w:rsidRPr="009E2BF8" w:rsidTr="00CF7206">
        <w:trPr>
          <w:trHeight w:val="60"/>
        </w:trPr>
        <w:tc>
          <w:tcPr>
            <w:tcW w:w="963" w:type="dxa"/>
            <w:tcBorders>
              <w:top w:val="single" w:sz="4" w:space="0" w:color="000000"/>
              <w:left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Практическое занятие 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25</w:t>
            </w:r>
          </w:p>
        </w:tc>
      </w:tr>
      <w:tr w:rsidR="001B0121" w:rsidRPr="009E2BF8" w:rsidTr="00CF7206">
        <w:trPr>
          <w:trHeight w:val="60"/>
        </w:trPr>
        <w:tc>
          <w:tcPr>
            <w:tcW w:w="963" w:type="dxa"/>
            <w:tcBorders>
              <w:left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both"/>
              <w:rPr>
                <w:color w:val="000000"/>
                <w:sz w:val="24"/>
                <w:szCs w:val="24"/>
              </w:rPr>
            </w:pPr>
            <w:r w:rsidRPr="009E2BF8">
              <w:rPr>
                <w:color w:val="000000"/>
                <w:sz w:val="24"/>
                <w:szCs w:val="24"/>
              </w:rPr>
              <w:t>Практическое занятие 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30</w:t>
            </w:r>
          </w:p>
        </w:tc>
      </w:tr>
      <w:tr w:rsidR="001B0121" w:rsidRPr="009E2BF8" w:rsidTr="00CF7206">
        <w:trPr>
          <w:trHeight w:val="70"/>
        </w:trPr>
        <w:tc>
          <w:tcPr>
            <w:tcW w:w="963" w:type="dxa"/>
            <w:tcBorders>
              <w:left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right"/>
              <w:rPr>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431666">
            <w:pPr>
              <w:pBdr>
                <w:top w:val="nil"/>
                <w:left w:val="nil"/>
                <w:bottom w:val="nil"/>
                <w:right w:val="nil"/>
                <w:between w:val="nil"/>
              </w:pBdr>
              <w:jc w:val="right"/>
              <w:rPr>
                <w:color w:val="000000"/>
                <w:sz w:val="24"/>
                <w:szCs w:val="24"/>
              </w:rPr>
            </w:pPr>
            <w:r w:rsidRPr="009E2BF8">
              <w:rPr>
                <w:color w:val="000000"/>
                <w:sz w:val="24"/>
                <w:szCs w:val="24"/>
              </w:rPr>
              <w:t xml:space="preserve">Итого за </w:t>
            </w:r>
            <w:r w:rsidR="00431666">
              <w:rPr>
                <w:color w:val="000000"/>
                <w:sz w:val="24"/>
                <w:szCs w:val="24"/>
              </w:rPr>
              <w:t>2</w:t>
            </w:r>
            <w:r w:rsidRPr="009E2BF8">
              <w:rPr>
                <w:color w:val="000000"/>
                <w:sz w:val="24"/>
                <w:szCs w:val="24"/>
              </w:rPr>
              <w:t xml:space="preserve"> семестр:</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55</w:t>
            </w:r>
          </w:p>
        </w:tc>
      </w:tr>
      <w:tr w:rsidR="001B0121" w:rsidRPr="009E2BF8" w:rsidTr="00CF7206">
        <w:trPr>
          <w:trHeight w:val="60"/>
        </w:trPr>
        <w:tc>
          <w:tcPr>
            <w:tcW w:w="963" w:type="dxa"/>
            <w:tcBorders>
              <w:left w:val="single" w:sz="4" w:space="0" w:color="000000"/>
              <w:bottom w:val="single" w:sz="4" w:space="0" w:color="000000"/>
              <w:right w:val="single" w:sz="4" w:space="0" w:color="000000"/>
            </w:tcBorders>
            <w:shd w:val="clear" w:color="auto" w:fill="FFFFFF"/>
            <w:vAlign w:val="center"/>
          </w:tcPr>
          <w:p w:rsidR="001B0121" w:rsidRPr="009E2BF8" w:rsidRDefault="001B0121" w:rsidP="00CF7206">
            <w:pPr>
              <w:pBdr>
                <w:top w:val="nil"/>
                <w:left w:val="nil"/>
                <w:bottom w:val="nil"/>
                <w:right w:val="nil"/>
                <w:between w:val="nil"/>
              </w:pBdr>
              <w:jc w:val="both"/>
              <w:rPr>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right"/>
              <w:rPr>
                <w:color w:val="000000"/>
                <w:sz w:val="24"/>
                <w:szCs w:val="24"/>
              </w:rPr>
            </w:pPr>
            <w:r w:rsidRPr="009E2BF8">
              <w:rPr>
                <w:color w:val="000000"/>
                <w:sz w:val="24"/>
                <w:szCs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B0121" w:rsidRPr="009E2BF8" w:rsidRDefault="001B0121" w:rsidP="00CF7206">
            <w:pPr>
              <w:pBdr>
                <w:top w:val="nil"/>
                <w:left w:val="nil"/>
                <w:bottom w:val="nil"/>
                <w:right w:val="nil"/>
                <w:between w:val="nil"/>
              </w:pBdr>
              <w:jc w:val="center"/>
              <w:rPr>
                <w:color w:val="000000"/>
                <w:sz w:val="24"/>
                <w:szCs w:val="24"/>
              </w:rPr>
            </w:pPr>
            <w:r w:rsidRPr="009E2BF8">
              <w:rPr>
                <w:color w:val="000000"/>
                <w:sz w:val="24"/>
                <w:szCs w:val="24"/>
              </w:rPr>
              <w:t>55</w:t>
            </w:r>
          </w:p>
        </w:tc>
      </w:tr>
    </w:tbl>
    <w:p w:rsidR="001B0121" w:rsidRPr="009E2BF8" w:rsidRDefault="001B0121" w:rsidP="001B0121">
      <w:pPr>
        <w:pStyle w:val="a6"/>
        <w:rPr>
          <w:rFonts w:ascii="Times New Roman" w:hAnsi="Times New Roman" w:cs="Times New Roman"/>
          <w:i/>
        </w:rPr>
      </w:pPr>
    </w:p>
    <w:p w:rsidR="001B0121" w:rsidRPr="00860767" w:rsidRDefault="001B0121" w:rsidP="001B0121">
      <w:pPr>
        <w:widowControl w:val="0"/>
        <w:ind w:firstLine="709"/>
        <w:jc w:val="both"/>
        <w:outlineLvl w:val="0"/>
        <w:rPr>
          <w:color w:val="000000"/>
          <w:sz w:val="28"/>
          <w:szCs w:val="24"/>
        </w:rPr>
      </w:pPr>
      <w:r w:rsidRPr="00860767">
        <w:rPr>
          <w:color w:val="000000"/>
          <w:sz w:val="28"/>
          <w:szCs w:val="24"/>
        </w:rPr>
        <w:t xml:space="preserve">Максимально возможный балл за весь текущий контроль устанавливается равным </w:t>
      </w:r>
      <w:r w:rsidRPr="00860767">
        <w:rPr>
          <w:b/>
          <w:color w:val="000000"/>
          <w:sz w:val="28"/>
          <w:szCs w:val="24"/>
        </w:rPr>
        <w:t xml:space="preserve">55. </w:t>
      </w:r>
      <w:r w:rsidRPr="00860767">
        <w:rPr>
          <w:color w:val="000000"/>
          <w:sz w:val="28"/>
          <w:szCs w:val="24"/>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rsidR="001B0121" w:rsidRPr="00860767" w:rsidRDefault="001B0121" w:rsidP="001B0121">
      <w:pPr>
        <w:widowControl w:val="0"/>
        <w:ind w:firstLine="709"/>
        <w:jc w:val="both"/>
        <w:outlineLvl w:val="0"/>
        <w:rPr>
          <w:color w:val="000000"/>
          <w:sz w:val="28"/>
          <w:szCs w:val="24"/>
        </w:rPr>
      </w:pPr>
    </w:p>
    <w:tbl>
      <w:tblPr>
        <w:tblW w:w="0" w:type="auto"/>
        <w:jc w:val="center"/>
        <w:tblLayout w:type="fixed"/>
        <w:tblCellMar>
          <w:left w:w="0" w:type="dxa"/>
          <w:right w:w="0" w:type="dxa"/>
        </w:tblCellMar>
        <w:tblLook w:val="0000" w:firstRow="0" w:lastRow="0" w:firstColumn="0" w:lastColumn="0" w:noHBand="0" w:noVBand="0"/>
      </w:tblPr>
      <w:tblGrid>
        <w:gridCol w:w="4235"/>
        <w:gridCol w:w="4943"/>
      </w:tblGrid>
      <w:tr w:rsidR="001B0121" w:rsidRPr="009E2BF8"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jc w:val="center"/>
              <w:rPr>
                <w:sz w:val="24"/>
                <w:szCs w:val="24"/>
              </w:rPr>
            </w:pPr>
            <w:r>
              <w:rPr>
                <w:b/>
                <w:i/>
                <w:color w:val="000000"/>
                <w:sz w:val="24"/>
                <w:szCs w:val="24"/>
              </w:rPr>
              <w:t>Уровень выполнения</w:t>
            </w:r>
            <w:r w:rsidRPr="009E2BF8">
              <w:rPr>
                <w:b/>
                <w:i/>
                <w:color w:val="000000"/>
                <w:sz w:val="24"/>
                <w:szCs w:val="24"/>
              </w:rPr>
              <w:t xml:space="preserve"> контрольного задания</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hanging="89"/>
              <w:jc w:val="center"/>
              <w:rPr>
                <w:sz w:val="24"/>
                <w:szCs w:val="24"/>
              </w:rPr>
            </w:pPr>
            <w:r>
              <w:rPr>
                <w:b/>
                <w:i/>
                <w:color w:val="000000"/>
                <w:sz w:val="24"/>
                <w:szCs w:val="24"/>
              </w:rPr>
              <w:t>Рейтинговый бал (в % от максимального балла</w:t>
            </w:r>
            <w:r w:rsidRPr="009E2BF8">
              <w:rPr>
                <w:b/>
                <w:i/>
                <w:color w:val="000000"/>
                <w:sz w:val="24"/>
                <w:szCs w:val="24"/>
              </w:rPr>
              <w:t xml:space="preserve"> за контрольное задание)</w:t>
            </w:r>
          </w:p>
        </w:tc>
      </w:tr>
      <w:tr w:rsidR="001B0121" w:rsidRPr="009E2BF8"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i/>
                <w:color w:val="000000"/>
                <w:sz w:val="24"/>
                <w:szCs w:val="24"/>
              </w:rPr>
              <w:lastRenderedPageBreak/>
              <w:t>Отличный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b/>
                <w:i/>
                <w:color w:val="000000"/>
                <w:sz w:val="24"/>
                <w:szCs w:val="24"/>
              </w:rPr>
              <w:t>100</w:t>
            </w:r>
          </w:p>
        </w:tc>
      </w:tr>
      <w:tr w:rsidR="001B0121" w:rsidRPr="009E2BF8"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i/>
                <w:color w:val="000000"/>
                <w:sz w:val="24"/>
                <w:szCs w:val="24"/>
              </w:rPr>
              <w:t>Хороший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b/>
                <w:i/>
                <w:color w:val="000000"/>
                <w:sz w:val="24"/>
                <w:szCs w:val="24"/>
              </w:rPr>
              <w:t>80</w:t>
            </w:r>
          </w:p>
        </w:tc>
      </w:tr>
      <w:tr w:rsidR="001B0121" w:rsidRPr="009E2BF8"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i/>
                <w:color w:val="000000"/>
                <w:sz w:val="24"/>
                <w:szCs w:val="24"/>
              </w:rPr>
              <w:t>Удовлетворительный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b/>
                <w:i/>
                <w:color w:val="000000"/>
                <w:sz w:val="24"/>
                <w:szCs w:val="24"/>
              </w:rPr>
              <w:t>60</w:t>
            </w:r>
          </w:p>
        </w:tc>
      </w:tr>
      <w:tr w:rsidR="001B0121" w:rsidRPr="009E2BF8" w:rsidTr="00CF7206">
        <w:trPr>
          <w:trHeight w:val="7"/>
          <w:jc w:val="center"/>
        </w:trPr>
        <w:tc>
          <w:tcPr>
            <w:tcW w:w="423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i/>
                <w:color w:val="000000"/>
                <w:sz w:val="24"/>
                <w:szCs w:val="24"/>
              </w:rPr>
              <w:t>Неуд</w:t>
            </w:r>
            <w:r>
              <w:rPr>
                <w:i/>
                <w:color w:val="000000"/>
                <w:sz w:val="24"/>
                <w:szCs w:val="24"/>
              </w:rPr>
              <w:t>о</w:t>
            </w:r>
            <w:r w:rsidRPr="009E2BF8">
              <w:rPr>
                <w:i/>
                <w:color w:val="000000"/>
                <w:sz w:val="24"/>
                <w:szCs w:val="24"/>
              </w:rPr>
              <w:t>влетворительный</w:t>
            </w:r>
          </w:p>
        </w:tc>
        <w:tc>
          <w:tcPr>
            <w:tcW w:w="4943"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1B0121" w:rsidRPr="009E2BF8" w:rsidRDefault="001B0121" w:rsidP="00CF7206">
            <w:pPr>
              <w:ind w:firstLine="709"/>
              <w:jc w:val="center"/>
              <w:rPr>
                <w:sz w:val="24"/>
                <w:szCs w:val="24"/>
              </w:rPr>
            </w:pPr>
            <w:r w:rsidRPr="009E2BF8">
              <w:rPr>
                <w:b/>
                <w:i/>
                <w:color w:val="000000"/>
                <w:sz w:val="24"/>
                <w:szCs w:val="24"/>
              </w:rPr>
              <w:t>0</w:t>
            </w:r>
          </w:p>
        </w:tc>
      </w:tr>
    </w:tbl>
    <w:p w:rsidR="001B0121" w:rsidRPr="009E2BF8" w:rsidRDefault="001B0121" w:rsidP="001B0121">
      <w:pPr>
        <w:widowControl w:val="0"/>
        <w:ind w:firstLine="709"/>
        <w:jc w:val="both"/>
        <w:rPr>
          <w:color w:val="000000"/>
          <w:sz w:val="24"/>
          <w:szCs w:val="24"/>
        </w:rPr>
      </w:pPr>
    </w:p>
    <w:p w:rsidR="001B0121" w:rsidRPr="00860767" w:rsidRDefault="001B0121" w:rsidP="001B0121">
      <w:pPr>
        <w:widowControl w:val="0"/>
        <w:ind w:firstLine="709"/>
        <w:jc w:val="center"/>
        <w:rPr>
          <w:b/>
          <w:color w:val="000000"/>
          <w:sz w:val="28"/>
          <w:szCs w:val="24"/>
        </w:rPr>
      </w:pPr>
      <w:r w:rsidRPr="00860767">
        <w:rPr>
          <w:b/>
          <w:color w:val="000000"/>
          <w:sz w:val="28"/>
          <w:szCs w:val="24"/>
        </w:rPr>
        <w:t>Промежуточная аттестация</w:t>
      </w:r>
    </w:p>
    <w:p w:rsidR="003311FF" w:rsidRPr="003311FF" w:rsidRDefault="003311FF" w:rsidP="003311FF">
      <w:pPr>
        <w:ind w:firstLine="709"/>
        <w:jc w:val="both"/>
        <w:rPr>
          <w:rFonts w:eastAsia="MS Mincho"/>
          <w:sz w:val="28"/>
          <w:szCs w:val="24"/>
          <w:lang w:eastAsia="ja-JP"/>
        </w:rPr>
      </w:pPr>
      <w:r w:rsidRPr="003311FF">
        <w:rPr>
          <w:rFonts w:eastAsia="MS Mincho"/>
          <w:color w:val="000000"/>
          <w:sz w:val="28"/>
          <w:szCs w:val="24"/>
          <w:lang w:eastAsia="ja-JP"/>
        </w:rPr>
        <w:t>Промежуточная аттестация</w:t>
      </w:r>
      <w:r w:rsidRPr="003311FF">
        <w:rPr>
          <w:rFonts w:eastAsia="MS Mincho"/>
          <w:b/>
          <w:color w:val="000000"/>
          <w:sz w:val="28"/>
          <w:szCs w:val="24"/>
          <w:lang w:eastAsia="ja-JP"/>
        </w:rPr>
        <w:t xml:space="preserve"> </w:t>
      </w:r>
      <w:r w:rsidRPr="003311FF">
        <w:rPr>
          <w:rFonts w:eastAsia="MS Mincho"/>
          <w:color w:val="000000"/>
          <w:sz w:val="28"/>
          <w:szCs w:val="24"/>
          <w:lang w:eastAsia="ja-JP"/>
        </w:rPr>
        <w:t xml:space="preserve">в форме </w:t>
      </w:r>
      <w:r w:rsidRPr="003311FF">
        <w:rPr>
          <w:rFonts w:eastAsia="MS Mincho"/>
          <w:b/>
          <w:color w:val="000000"/>
          <w:sz w:val="28"/>
          <w:szCs w:val="24"/>
          <w:lang w:eastAsia="ja-JP"/>
        </w:rPr>
        <w:t xml:space="preserve">зачета </w:t>
      </w:r>
    </w:p>
    <w:p w:rsidR="003311FF" w:rsidRPr="003311FF" w:rsidRDefault="003311FF" w:rsidP="003311FF">
      <w:pPr>
        <w:ind w:firstLine="709"/>
        <w:jc w:val="both"/>
        <w:rPr>
          <w:rFonts w:eastAsia="MS Mincho"/>
          <w:sz w:val="28"/>
          <w:szCs w:val="24"/>
          <w:lang w:eastAsia="ja-JP"/>
        </w:rPr>
      </w:pPr>
      <w:r w:rsidRPr="003311FF">
        <w:rPr>
          <w:rFonts w:eastAsia="MS Mincho"/>
          <w:color w:val="000000"/>
          <w:sz w:val="28"/>
          <w:szCs w:val="24"/>
          <w:lang w:eastAsia="ja-JP"/>
        </w:rPr>
        <w:t>Процедура зачета как отдельное контрольное мероприятие не проводится, оценивание знаний обучающегося происходит по результатам текущего контроля.</w:t>
      </w:r>
    </w:p>
    <w:p w:rsidR="003311FF" w:rsidRPr="003311FF" w:rsidRDefault="003311FF" w:rsidP="003311FF">
      <w:pPr>
        <w:ind w:firstLine="709"/>
        <w:jc w:val="both"/>
        <w:rPr>
          <w:sz w:val="28"/>
          <w:szCs w:val="24"/>
        </w:rPr>
      </w:pPr>
      <w:r w:rsidRPr="003311FF">
        <w:rPr>
          <w:color w:val="000000"/>
          <w:sz w:val="28"/>
          <w:szCs w:val="24"/>
        </w:rPr>
        <w:t xml:space="preserve">Зачет выставляется по результатам работы в семестре, при сдаче </w:t>
      </w:r>
      <w:r w:rsidRPr="003311FF">
        <w:rPr>
          <w:b/>
          <w:color w:val="000000"/>
          <w:sz w:val="28"/>
          <w:szCs w:val="24"/>
        </w:rPr>
        <w:t>всех</w:t>
      </w:r>
      <w:r w:rsidRPr="003311FF">
        <w:rPr>
          <w:color w:val="000000"/>
          <w:sz w:val="28"/>
          <w:szCs w:val="24"/>
        </w:rPr>
        <w:t xml:space="preserve">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rsidR="003311FF" w:rsidRPr="003311FF" w:rsidRDefault="003311FF" w:rsidP="003311FF">
      <w:pPr>
        <w:jc w:val="center"/>
        <w:rPr>
          <w:rFonts w:eastAsia="MS Mincho"/>
          <w:sz w:val="28"/>
          <w:szCs w:val="24"/>
          <w:lang w:eastAsia="ja-JP"/>
        </w:rPr>
      </w:pPr>
      <w:r w:rsidRPr="003311FF">
        <w:rPr>
          <w:rFonts w:eastAsia="MS Mincho"/>
          <w:color w:val="000000"/>
          <w:sz w:val="28"/>
          <w:szCs w:val="24"/>
          <w:lang w:eastAsia="ja-JP"/>
        </w:rPr>
        <w:t>Количество баллов за зачет (</w:t>
      </w:r>
      <w:proofErr w:type="spellStart"/>
      <w:r w:rsidRPr="003311FF">
        <w:rPr>
          <w:rFonts w:eastAsia="MS Mincho"/>
          <w:i/>
          <w:color w:val="000000"/>
          <w:sz w:val="28"/>
          <w:szCs w:val="24"/>
          <w:lang w:eastAsia="ja-JP"/>
        </w:rPr>
        <w:t>S</w:t>
      </w:r>
      <w:r w:rsidRPr="003311FF">
        <w:rPr>
          <w:rFonts w:eastAsia="MS Mincho"/>
          <w:color w:val="000000"/>
          <w:sz w:val="28"/>
          <w:szCs w:val="24"/>
          <w:lang w:eastAsia="ja-JP"/>
        </w:rPr>
        <w:t>зач</w:t>
      </w:r>
      <w:proofErr w:type="spellEnd"/>
      <w:r w:rsidRPr="003311FF">
        <w:rPr>
          <w:rFonts w:eastAsia="MS Mincho"/>
          <w:color w:val="000000"/>
          <w:sz w:val="28"/>
          <w:szCs w:val="24"/>
          <w:lang w:eastAsia="ja-JP"/>
        </w:rPr>
        <w:t xml:space="preserve">) при различных рейтинговых баллах </w:t>
      </w:r>
    </w:p>
    <w:p w:rsidR="003311FF" w:rsidRPr="003311FF" w:rsidRDefault="003311FF" w:rsidP="003311FF">
      <w:pPr>
        <w:ind w:left="426"/>
        <w:jc w:val="center"/>
        <w:rPr>
          <w:sz w:val="28"/>
          <w:szCs w:val="24"/>
        </w:rPr>
      </w:pPr>
      <w:r w:rsidRPr="003311FF">
        <w:rPr>
          <w:color w:val="000000"/>
          <w:sz w:val="28"/>
          <w:szCs w:val="24"/>
        </w:rPr>
        <w:t>по дисциплине по результатам работы в семестре</w:t>
      </w:r>
    </w:p>
    <w:tbl>
      <w:tblPr>
        <w:tblW w:w="9517" w:type="dxa"/>
        <w:tblLayout w:type="fixed"/>
        <w:tblCellMar>
          <w:left w:w="0" w:type="dxa"/>
          <w:right w:w="0" w:type="dxa"/>
        </w:tblCellMar>
        <w:tblLook w:val="0000" w:firstRow="0" w:lastRow="0" w:firstColumn="0" w:lastColumn="0" w:noHBand="0" w:noVBand="0"/>
      </w:tblPr>
      <w:tblGrid>
        <w:gridCol w:w="4488"/>
        <w:gridCol w:w="5029"/>
      </w:tblGrid>
      <w:tr w:rsidR="003311FF" w:rsidRPr="003311FF" w:rsidTr="0089775D">
        <w:trPr>
          <w:trHeight w:val="7"/>
        </w:trPr>
        <w:tc>
          <w:tcPr>
            <w:tcW w:w="448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Рейтинговый балл по дисциплине</w:t>
            </w:r>
          </w:p>
          <w:p w:rsidR="003311FF" w:rsidRPr="003311FF" w:rsidRDefault="003311FF" w:rsidP="0089775D">
            <w:pPr>
              <w:rPr>
                <w:rFonts w:eastAsia="MS Mincho"/>
                <w:sz w:val="28"/>
                <w:szCs w:val="24"/>
                <w:lang w:eastAsia="ja-JP"/>
              </w:rPr>
            </w:pPr>
            <w:r w:rsidRPr="003311FF">
              <w:rPr>
                <w:rFonts w:eastAsia="MS Mincho"/>
                <w:b/>
                <w:color w:val="000000"/>
                <w:sz w:val="28"/>
                <w:szCs w:val="24"/>
                <w:lang w:eastAsia="ja-JP"/>
              </w:rPr>
              <w:t>по результатам работы в семестре (</w:t>
            </w:r>
            <w:proofErr w:type="spellStart"/>
            <w:r w:rsidRPr="003311FF">
              <w:rPr>
                <w:rFonts w:eastAsia="MS Mincho"/>
                <w:b/>
                <w:i/>
                <w:color w:val="000000"/>
                <w:sz w:val="28"/>
                <w:szCs w:val="24"/>
                <w:lang w:eastAsia="ja-JP"/>
              </w:rPr>
              <w:t>Rсем</w:t>
            </w:r>
            <w:proofErr w:type="spellEnd"/>
            <w:r w:rsidRPr="003311FF">
              <w:rPr>
                <w:rFonts w:eastAsia="MS Mincho"/>
                <w:b/>
                <w:color w:val="000000"/>
                <w:sz w:val="28"/>
                <w:szCs w:val="24"/>
                <w:lang w:eastAsia="ja-JP"/>
              </w:rPr>
              <w:t>)</w:t>
            </w:r>
          </w:p>
        </w:tc>
        <w:tc>
          <w:tcPr>
            <w:tcW w:w="5029"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Количество баллов за зачет (</w:t>
            </w:r>
            <w:proofErr w:type="spellStart"/>
            <w:r w:rsidRPr="003311FF">
              <w:rPr>
                <w:rFonts w:eastAsia="MS Mincho"/>
                <w:b/>
                <w:i/>
                <w:color w:val="000000"/>
                <w:sz w:val="28"/>
                <w:szCs w:val="24"/>
                <w:lang w:eastAsia="ja-JP"/>
              </w:rPr>
              <w:t>S</w:t>
            </w:r>
            <w:r w:rsidRPr="003311FF">
              <w:rPr>
                <w:rFonts w:eastAsia="MS Mincho"/>
                <w:b/>
                <w:color w:val="000000"/>
                <w:sz w:val="28"/>
                <w:szCs w:val="24"/>
                <w:lang w:eastAsia="ja-JP"/>
              </w:rPr>
              <w:t>зач</w:t>
            </w:r>
            <w:proofErr w:type="spellEnd"/>
            <w:r w:rsidRPr="003311FF">
              <w:rPr>
                <w:rFonts w:eastAsia="MS Mincho"/>
                <w:b/>
                <w:color w:val="000000"/>
                <w:sz w:val="28"/>
                <w:szCs w:val="24"/>
                <w:lang w:eastAsia="ja-JP"/>
              </w:rPr>
              <w:t>)</w:t>
            </w:r>
          </w:p>
        </w:tc>
      </w:tr>
      <w:tr w:rsidR="003311FF" w:rsidRPr="003311FF" w:rsidTr="0089775D">
        <w:trPr>
          <w:trHeight w:val="7"/>
        </w:trPr>
        <w:tc>
          <w:tcPr>
            <w:tcW w:w="448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 xml:space="preserve">50 ≤ </w:t>
            </w:r>
            <w:proofErr w:type="spellStart"/>
            <w:r w:rsidRPr="003311FF">
              <w:rPr>
                <w:rFonts w:eastAsia="MS Mincho"/>
                <w:b/>
                <w:i/>
                <w:color w:val="000000"/>
                <w:sz w:val="28"/>
                <w:szCs w:val="24"/>
                <w:lang w:eastAsia="ja-JP"/>
              </w:rPr>
              <w:t>Rсем</w:t>
            </w:r>
            <w:proofErr w:type="spellEnd"/>
            <w:r w:rsidRPr="003311FF">
              <w:rPr>
                <w:rFonts w:eastAsia="MS Mincho"/>
                <w:b/>
                <w:color w:val="000000"/>
                <w:sz w:val="28"/>
                <w:szCs w:val="24"/>
                <w:lang w:eastAsia="ja-JP"/>
              </w:rPr>
              <w:t xml:space="preserve"> ≤ 60</w:t>
            </w:r>
          </w:p>
        </w:tc>
        <w:tc>
          <w:tcPr>
            <w:tcW w:w="5029"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40</w:t>
            </w:r>
          </w:p>
        </w:tc>
      </w:tr>
      <w:tr w:rsidR="003311FF" w:rsidRPr="003311FF" w:rsidTr="0089775D">
        <w:trPr>
          <w:trHeight w:val="7"/>
        </w:trPr>
        <w:tc>
          <w:tcPr>
            <w:tcW w:w="448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 xml:space="preserve">39 ≤ </w:t>
            </w:r>
            <w:proofErr w:type="spellStart"/>
            <w:r w:rsidRPr="003311FF">
              <w:rPr>
                <w:rFonts w:eastAsia="MS Mincho"/>
                <w:b/>
                <w:i/>
                <w:color w:val="000000"/>
                <w:sz w:val="28"/>
                <w:szCs w:val="24"/>
                <w:lang w:eastAsia="ja-JP"/>
              </w:rPr>
              <w:t>R</w:t>
            </w:r>
            <w:proofErr w:type="gramStart"/>
            <w:r w:rsidRPr="003311FF">
              <w:rPr>
                <w:rFonts w:eastAsia="MS Mincho"/>
                <w:b/>
                <w:i/>
                <w:color w:val="000000"/>
                <w:sz w:val="28"/>
                <w:szCs w:val="24"/>
                <w:lang w:eastAsia="ja-JP"/>
              </w:rPr>
              <w:t>сем</w:t>
            </w:r>
            <w:proofErr w:type="spellEnd"/>
            <w:r w:rsidRPr="003311FF">
              <w:rPr>
                <w:rFonts w:eastAsia="MS Mincho"/>
                <w:b/>
                <w:color w:val="000000"/>
                <w:sz w:val="28"/>
                <w:szCs w:val="24"/>
                <w:lang w:eastAsia="ja-JP"/>
              </w:rPr>
              <w:t>&lt; 50</w:t>
            </w:r>
            <w:proofErr w:type="gramEnd"/>
          </w:p>
        </w:tc>
        <w:tc>
          <w:tcPr>
            <w:tcW w:w="5029"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35</w:t>
            </w:r>
          </w:p>
        </w:tc>
      </w:tr>
      <w:tr w:rsidR="003311FF" w:rsidRPr="003311FF" w:rsidTr="0089775D">
        <w:trPr>
          <w:trHeight w:val="7"/>
        </w:trPr>
        <w:tc>
          <w:tcPr>
            <w:tcW w:w="448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 xml:space="preserve">33 ≤ </w:t>
            </w:r>
            <w:proofErr w:type="spellStart"/>
            <w:r w:rsidRPr="003311FF">
              <w:rPr>
                <w:rFonts w:eastAsia="MS Mincho"/>
                <w:b/>
                <w:i/>
                <w:color w:val="000000"/>
                <w:sz w:val="28"/>
                <w:szCs w:val="24"/>
                <w:lang w:eastAsia="ja-JP"/>
              </w:rPr>
              <w:t>Rсем</w:t>
            </w:r>
            <w:proofErr w:type="spellEnd"/>
            <w:r w:rsidRPr="003311FF">
              <w:rPr>
                <w:rFonts w:eastAsia="MS Mincho"/>
                <w:b/>
                <w:color w:val="000000"/>
                <w:sz w:val="28"/>
                <w:szCs w:val="24"/>
                <w:lang w:eastAsia="ja-JP"/>
              </w:rPr>
              <w:t xml:space="preserve"> </w:t>
            </w:r>
            <w:proofErr w:type="gramStart"/>
            <w:r w:rsidRPr="003311FF">
              <w:rPr>
                <w:rFonts w:eastAsia="MS Mincho"/>
                <w:b/>
                <w:color w:val="000000"/>
                <w:sz w:val="28"/>
                <w:szCs w:val="24"/>
                <w:lang w:eastAsia="ja-JP"/>
              </w:rPr>
              <w:t>&lt; 39</w:t>
            </w:r>
            <w:proofErr w:type="gramEnd"/>
          </w:p>
        </w:tc>
        <w:tc>
          <w:tcPr>
            <w:tcW w:w="5029"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27</w:t>
            </w:r>
          </w:p>
        </w:tc>
      </w:tr>
      <w:tr w:rsidR="003311FF" w:rsidRPr="003311FF" w:rsidTr="0089775D">
        <w:trPr>
          <w:trHeight w:val="7"/>
        </w:trPr>
        <w:tc>
          <w:tcPr>
            <w:tcW w:w="4488"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proofErr w:type="spellStart"/>
            <w:r w:rsidRPr="003311FF">
              <w:rPr>
                <w:rFonts w:eastAsia="MS Mincho"/>
                <w:b/>
                <w:i/>
                <w:color w:val="000000"/>
                <w:sz w:val="28"/>
                <w:szCs w:val="24"/>
                <w:lang w:eastAsia="ja-JP"/>
              </w:rPr>
              <w:t>R</w:t>
            </w:r>
            <w:proofErr w:type="gramStart"/>
            <w:r w:rsidRPr="003311FF">
              <w:rPr>
                <w:rFonts w:eastAsia="MS Mincho"/>
                <w:b/>
                <w:i/>
                <w:color w:val="000000"/>
                <w:sz w:val="28"/>
                <w:szCs w:val="24"/>
                <w:lang w:eastAsia="ja-JP"/>
              </w:rPr>
              <w:t>сем</w:t>
            </w:r>
            <w:proofErr w:type="spellEnd"/>
            <w:r w:rsidRPr="003311FF">
              <w:rPr>
                <w:rFonts w:eastAsia="MS Mincho"/>
                <w:b/>
                <w:i/>
                <w:color w:val="000000"/>
                <w:sz w:val="28"/>
                <w:szCs w:val="24"/>
                <w:lang w:eastAsia="ja-JP"/>
              </w:rPr>
              <w:t xml:space="preserve">&lt; </w:t>
            </w:r>
            <w:r w:rsidRPr="003311FF">
              <w:rPr>
                <w:rFonts w:eastAsia="MS Mincho"/>
                <w:b/>
                <w:color w:val="000000"/>
                <w:sz w:val="28"/>
                <w:szCs w:val="24"/>
                <w:lang w:eastAsia="ja-JP"/>
              </w:rPr>
              <w:t>33</w:t>
            </w:r>
            <w:proofErr w:type="gramEnd"/>
          </w:p>
        </w:tc>
        <w:tc>
          <w:tcPr>
            <w:tcW w:w="5029"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rsidR="003311FF" w:rsidRPr="003311FF" w:rsidRDefault="003311FF" w:rsidP="0089775D">
            <w:pPr>
              <w:jc w:val="center"/>
              <w:rPr>
                <w:rFonts w:eastAsia="MS Mincho"/>
                <w:sz w:val="28"/>
                <w:szCs w:val="24"/>
                <w:lang w:eastAsia="ja-JP"/>
              </w:rPr>
            </w:pPr>
            <w:r w:rsidRPr="003311FF">
              <w:rPr>
                <w:rFonts w:eastAsia="MS Mincho"/>
                <w:b/>
                <w:color w:val="000000"/>
                <w:sz w:val="28"/>
                <w:szCs w:val="24"/>
                <w:lang w:eastAsia="ja-JP"/>
              </w:rPr>
              <w:t>0</w:t>
            </w:r>
          </w:p>
        </w:tc>
      </w:tr>
    </w:tbl>
    <w:p w:rsidR="003311FF" w:rsidRPr="003311FF" w:rsidRDefault="003311FF" w:rsidP="003311FF">
      <w:pPr>
        <w:ind w:left="426"/>
        <w:rPr>
          <w:sz w:val="28"/>
          <w:szCs w:val="24"/>
        </w:rPr>
      </w:pPr>
    </w:p>
    <w:p w:rsidR="001B0121" w:rsidRDefault="001B0121" w:rsidP="001B0121">
      <w:pPr>
        <w:jc w:val="center"/>
        <w:rPr>
          <w:b/>
          <w:caps/>
        </w:rPr>
      </w:pPr>
    </w:p>
    <w:p w:rsidR="001B0121" w:rsidRPr="007D7BB6" w:rsidRDefault="001B0121" w:rsidP="001B0121">
      <w:pPr>
        <w:spacing w:after="200" w:line="276" w:lineRule="auto"/>
        <w:jc w:val="center"/>
        <w:rPr>
          <w:b/>
        </w:rPr>
      </w:pPr>
    </w:p>
    <w:p w:rsidR="001B0121" w:rsidRDefault="001B0121" w:rsidP="001B0121">
      <w:pPr>
        <w:jc w:val="center"/>
        <w:rPr>
          <w:b/>
          <w:caps/>
          <w:sz w:val="24"/>
          <w:szCs w:val="24"/>
        </w:rPr>
      </w:pPr>
    </w:p>
    <w:p w:rsidR="001B0121" w:rsidRDefault="001B0121" w:rsidP="001B0121">
      <w:pPr>
        <w:jc w:val="center"/>
        <w:rPr>
          <w:b/>
          <w:caps/>
          <w:sz w:val="24"/>
          <w:szCs w:val="24"/>
        </w:rPr>
        <w:sectPr w:rsidR="001B0121" w:rsidSect="009E2BF8">
          <w:pgSz w:w="11906" w:h="16838"/>
          <w:pgMar w:top="1134" w:right="567" w:bottom="1134" w:left="1701" w:header="567" w:footer="567" w:gutter="0"/>
          <w:cols w:space="708"/>
          <w:docGrid w:linePitch="360"/>
        </w:sectPr>
      </w:pPr>
    </w:p>
    <w:p w:rsidR="001B0121" w:rsidRDefault="001B0121" w:rsidP="001B0121">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p w:rsidR="001B0121" w:rsidRPr="008A1F56" w:rsidRDefault="001B0121" w:rsidP="001B0121">
      <w:pPr>
        <w:pStyle w:val="a4"/>
        <w:ind w:left="1440"/>
        <w:rPr>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3969"/>
        <w:gridCol w:w="7201"/>
        <w:gridCol w:w="992"/>
        <w:gridCol w:w="1560"/>
        <w:gridCol w:w="1133"/>
      </w:tblGrid>
      <w:tr w:rsidR="001B0121" w:rsidRPr="00431666" w:rsidTr="00F441A2">
        <w:trPr>
          <w:trHeight w:val="1428"/>
        </w:trPr>
        <w:tc>
          <w:tcPr>
            <w:tcW w:w="704" w:type="dxa"/>
            <w:tcBorders>
              <w:top w:val="single" w:sz="4" w:space="0" w:color="auto"/>
            </w:tcBorders>
            <w:vAlign w:val="center"/>
          </w:tcPr>
          <w:p w:rsidR="001B0121" w:rsidRPr="00431666" w:rsidRDefault="001B0121" w:rsidP="00CF7206">
            <w:pPr>
              <w:ind w:right="34"/>
              <w:jc w:val="center"/>
              <w:rPr>
                <w:b/>
                <w:sz w:val="24"/>
                <w:szCs w:val="24"/>
              </w:rPr>
            </w:pPr>
            <w:bookmarkStart w:id="0" w:name="_Hlk100581052"/>
            <w:r w:rsidRPr="00431666">
              <w:rPr>
                <w:b/>
                <w:sz w:val="24"/>
                <w:szCs w:val="24"/>
              </w:rPr>
              <w:t>Номер задания</w:t>
            </w:r>
          </w:p>
        </w:tc>
        <w:tc>
          <w:tcPr>
            <w:tcW w:w="3969" w:type="dxa"/>
            <w:tcBorders>
              <w:top w:val="single" w:sz="4" w:space="0" w:color="auto"/>
            </w:tcBorders>
            <w:vAlign w:val="center"/>
          </w:tcPr>
          <w:p w:rsidR="001B0121" w:rsidRPr="00431666" w:rsidRDefault="001B0121" w:rsidP="00CF7206">
            <w:pPr>
              <w:jc w:val="center"/>
              <w:rPr>
                <w:b/>
                <w:sz w:val="24"/>
                <w:szCs w:val="24"/>
              </w:rPr>
            </w:pPr>
            <w:r w:rsidRPr="00431666">
              <w:rPr>
                <w:b/>
                <w:sz w:val="24"/>
                <w:szCs w:val="24"/>
              </w:rPr>
              <w:t>Правильный ответ</w:t>
            </w:r>
          </w:p>
        </w:tc>
        <w:tc>
          <w:tcPr>
            <w:tcW w:w="7201" w:type="dxa"/>
            <w:tcBorders>
              <w:top w:val="single" w:sz="4" w:space="0" w:color="auto"/>
            </w:tcBorders>
            <w:vAlign w:val="center"/>
          </w:tcPr>
          <w:p w:rsidR="001B0121" w:rsidRPr="00431666" w:rsidRDefault="001B0121" w:rsidP="00CF7206">
            <w:pPr>
              <w:jc w:val="center"/>
              <w:rPr>
                <w:b/>
                <w:sz w:val="24"/>
                <w:szCs w:val="24"/>
              </w:rPr>
            </w:pPr>
            <w:r w:rsidRPr="00431666">
              <w:rPr>
                <w:b/>
                <w:sz w:val="24"/>
                <w:szCs w:val="24"/>
              </w:rPr>
              <w:t>Содержание вопроса</w:t>
            </w:r>
          </w:p>
        </w:tc>
        <w:tc>
          <w:tcPr>
            <w:tcW w:w="992" w:type="dxa"/>
            <w:tcBorders>
              <w:top w:val="single" w:sz="4" w:space="0" w:color="auto"/>
            </w:tcBorders>
            <w:vAlign w:val="center"/>
          </w:tcPr>
          <w:p w:rsidR="001B0121" w:rsidRPr="00431666" w:rsidRDefault="001B0121" w:rsidP="00CF7206">
            <w:pPr>
              <w:jc w:val="center"/>
              <w:rPr>
                <w:b/>
                <w:sz w:val="24"/>
                <w:szCs w:val="24"/>
              </w:rPr>
            </w:pPr>
            <w:r w:rsidRPr="00431666">
              <w:rPr>
                <w:b/>
                <w:sz w:val="24"/>
                <w:szCs w:val="24"/>
              </w:rPr>
              <w:t>Компетенция</w:t>
            </w:r>
          </w:p>
        </w:tc>
        <w:tc>
          <w:tcPr>
            <w:tcW w:w="1560" w:type="dxa"/>
            <w:tcBorders>
              <w:top w:val="single" w:sz="4" w:space="0" w:color="auto"/>
            </w:tcBorders>
            <w:vAlign w:val="center"/>
          </w:tcPr>
          <w:p w:rsidR="001B0121" w:rsidRPr="00431666" w:rsidRDefault="001B0121" w:rsidP="00CF7206">
            <w:pPr>
              <w:jc w:val="center"/>
              <w:rPr>
                <w:b/>
                <w:sz w:val="24"/>
                <w:szCs w:val="24"/>
              </w:rPr>
            </w:pPr>
            <w:r w:rsidRPr="00431666">
              <w:rPr>
                <w:b/>
                <w:sz w:val="24"/>
                <w:szCs w:val="24"/>
              </w:rPr>
              <w:t>Код индикатора компетенции</w:t>
            </w:r>
          </w:p>
        </w:tc>
        <w:tc>
          <w:tcPr>
            <w:tcW w:w="1133" w:type="dxa"/>
            <w:tcBorders>
              <w:top w:val="single" w:sz="4" w:space="0" w:color="auto"/>
            </w:tcBorders>
            <w:vAlign w:val="center"/>
          </w:tcPr>
          <w:p w:rsidR="001B0121" w:rsidRPr="00431666" w:rsidRDefault="001B0121" w:rsidP="00CF7206">
            <w:pPr>
              <w:jc w:val="center"/>
              <w:rPr>
                <w:b/>
                <w:sz w:val="24"/>
                <w:szCs w:val="24"/>
              </w:rPr>
            </w:pPr>
            <w:r w:rsidRPr="00431666">
              <w:rPr>
                <w:b/>
                <w:sz w:val="24"/>
                <w:szCs w:val="24"/>
              </w:rPr>
              <w:t>Время на задание</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jc w:val="center"/>
              <w:rPr>
                <w:sz w:val="24"/>
                <w:szCs w:val="24"/>
              </w:rPr>
            </w:pPr>
            <w:r>
              <w:rPr>
                <w:sz w:val="24"/>
                <w:szCs w:val="24"/>
              </w:rPr>
              <w:t>3</w:t>
            </w:r>
            <w:r w:rsidR="001B0121" w:rsidRPr="00431666">
              <w:rPr>
                <w:sz w:val="24"/>
                <w:szCs w:val="24"/>
              </w:rPr>
              <w:t>)</w:t>
            </w:r>
          </w:p>
        </w:tc>
        <w:tc>
          <w:tcPr>
            <w:tcW w:w="7201" w:type="dxa"/>
          </w:tcPr>
          <w:p w:rsidR="003311FF" w:rsidRPr="003311FF" w:rsidRDefault="003311FF" w:rsidP="003311FF">
            <w:pPr>
              <w:ind w:firstLine="488"/>
              <w:jc w:val="both"/>
              <w:rPr>
                <w:color w:val="000000"/>
                <w:sz w:val="24"/>
                <w:szCs w:val="24"/>
              </w:rPr>
            </w:pPr>
            <w:r w:rsidRPr="003311FF">
              <w:rPr>
                <w:color w:val="000000"/>
                <w:sz w:val="24"/>
                <w:szCs w:val="24"/>
              </w:rPr>
              <w:t>Межнациональные – это отношения между:</w:t>
            </w:r>
          </w:p>
          <w:p w:rsidR="003311FF" w:rsidRPr="004C0705" w:rsidRDefault="003311FF" w:rsidP="003311FF">
            <w:pPr>
              <w:pStyle w:val="a4"/>
              <w:numPr>
                <w:ilvl w:val="0"/>
                <w:numId w:val="10"/>
              </w:numPr>
              <w:tabs>
                <w:tab w:val="left" w:pos="709"/>
                <w:tab w:val="left" w:pos="851"/>
              </w:tabs>
              <w:ind w:left="0" w:firstLine="0"/>
              <w:jc w:val="both"/>
              <w:rPr>
                <w:color w:val="000000"/>
                <w:sz w:val="24"/>
                <w:szCs w:val="24"/>
              </w:rPr>
            </w:pPr>
            <w:r w:rsidRPr="004C0705">
              <w:rPr>
                <w:color w:val="000000"/>
                <w:sz w:val="24"/>
                <w:szCs w:val="24"/>
              </w:rPr>
              <w:t>представителями разных государств</w:t>
            </w:r>
          </w:p>
          <w:p w:rsidR="003311FF" w:rsidRPr="004C0705" w:rsidRDefault="003311FF" w:rsidP="003311FF">
            <w:pPr>
              <w:pStyle w:val="a4"/>
              <w:numPr>
                <w:ilvl w:val="0"/>
                <w:numId w:val="10"/>
              </w:numPr>
              <w:tabs>
                <w:tab w:val="left" w:pos="709"/>
                <w:tab w:val="left" w:pos="851"/>
              </w:tabs>
              <w:ind w:left="0" w:firstLine="0"/>
              <w:jc w:val="both"/>
              <w:rPr>
                <w:color w:val="000000"/>
                <w:sz w:val="24"/>
                <w:szCs w:val="24"/>
              </w:rPr>
            </w:pPr>
            <w:r w:rsidRPr="004C0705">
              <w:rPr>
                <w:color w:val="000000"/>
                <w:sz w:val="24"/>
                <w:szCs w:val="24"/>
              </w:rPr>
              <w:t>представителями разных полов</w:t>
            </w:r>
          </w:p>
          <w:p w:rsidR="003311FF" w:rsidRPr="004C0705" w:rsidRDefault="003311FF" w:rsidP="003311FF">
            <w:pPr>
              <w:pStyle w:val="a4"/>
              <w:numPr>
                <w:ilvl w:val="0"/>
                <w:numId w:val="10"/>
              </w:numPr>
              <w:tabs>
                <w:tab w:val="left" w:pos="630"/>
                <w:tab w:val="left" w:pos="851"/>
              </w:tabs>
              <w:ind w:left="0" w:firstLine="0"/>
              <w:jc w:val="both"/>
              <w:rPr>
                <w:color w:val="000000"/>
                <w:sz w:val="24"/>
                <w:szCs w:val="24"/>
              </w:rPr>
            </w:pPr>
            <w:r>
              <w:rPr>
                <w:color w:val="000000"/>
                <w:sz w:val="24"/>
                <w:szCs w:val="24"/>
              </w:rPr>
              <w:t xml:space="preserve">разными народами </w:t>
            </w:r>
          </w:p>
          <w:p w:rsidR="003311FF" w:rsidRPr="004C0705" w:rsidRDefault="003311FF" w:rsidP="003311FF">
            <w:pPr>
              <w:pStyle w:val="a4"/>
              <w:numPr>
                <w:ilvl w:val="0"/>
                <w:numId w:val="10"/>
              </w:numPr>
              <w:tabs>
                <w:tab w:val="left" w:pos="709"/>
                <w:tab w:val="left" w:pos="851"/>
              </w:tabs>
              <w:ind w:left="0" w:firstLine="0"/>
              <w:jc w:val="both"/>
              <w:rPr>
                <w:color w:val="000000"/>
                <w:sz w:val="24"/>
                <w:szCs w:val="24"/>
              </w:rPr>
            </w:pPr>
            <w:r w:rsidRPr="004C0705">
              <w:rPr>
                <w:color w:val="000000"/>
                <w:sz w:val="24"/>
                <w:szCs w:val="24"/>
              </w:rPr>
              <w:t>разными социальными группами</w:t>
            </w:r>
          </w:p>
          <w:p w:rsidR="001B0121" w:rsidRPr="00431666" w:rsidRDefault="001B0121" w:rsidP="00CF7206">
            <w:pPr>
              <w:pStyle w:val="a4"/>
              <w:widowControl w:val="0"/>
              <w:autoSpaceDE w:val="0"/>
              <w:autoSpaceDN w:val="0"/>
              <w:ind w:left="34"/>
              <w:contextualSpacing w:val="0"/>
              <w:jc w:val="both"/>
              <w:rPr>
                <w:sz w:val="24"/>
                <w:szCs w:val="24"/>
              </w:rPr>
            </w:pP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.1</w:t>
            </w:r>
          </w:p>
        </w:tc>
        <w:tc>
          <w:tcPr>
            <w:tcW w:w="1133" w:type="dxa"/>
            <w:vAlign w:val="center"/>
          </w:tcPr>
          <w:p w:rsidR="001B0121" w:rsidRPr="00431666" w:rsidRDefault="001B0121" w:rsidP="00CF7206">
            <w:pPr>
              <w:jc w:val="center"/>
              <w:rPr>
                <w:sz w:val="24"/>
                <w:szCs w:val="24"/>
              </w:rPr>
            </w:pPr>
            <w:r w:rsidRPr="00431666">
              <w:rPr>
                <w:sz w:val="24"/>
                <w:szCs w:val="24"/>
              </w:rPr>
              <w:t>1 минута</w:t>
            </w:r>
          </w:p>
        </w:tc>
      </w:tr>
      <w:bookmarkEnd w:id="0"/>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jc w:val="center"/>
              <w:rPr>
                <w:sz w:val="24"/>
                <w:szCs w:val="24"/>
                <w:highlight w:val="yellow"/>
              </w:rPr>
            </w:pPr>
            <w:r>
              <w:rPr>
                <w:sz w:val="24"/>
                <w:szCs w:val="24"/>
              </w:rPr>
              <w:t>4</w:t>
            </w:r>
            <w:r w:rsidR="001B0121" w:rsidRPr="00431666">
              <w:rPr>
                <w:sz w:val="24"/>
                <w:szCs w:val="24"/>
              </w:rPr>
              <w:t>)</w:t>
            </w:r>
          </w:p>
        </w:tc>
        <w:tc>
          <w:tcPr>
            <w:tcW w:w="7201" w:type="dxa"/>
          </w:tcPr>
          <w:p w:rsidR="003311FF" w:rsidRPr="003311FF" w:rsidRDefault="003311FF" w:rsidP="003311FF">
            <w:pPr>
              <w:ind w:firstLine="488"/>
              <w:jc w:val="both"/>
              <w:rPr>
                <w:sz w:val="24"/>
                <w:szCs w:val="24"/>
              </w:rPr>
            </w:pPr>
            <w:r w:rsidRPr="003311FF">
              <w:rPr>
                <w:sz w:val="24"/>
                <w:szCs w:val="24"/>
              </w:rPr>
              <w:t>К этническим общностям относятся</w:t>
            </w:r>
          </w:p>
          <w:p w:rsidR="003311FF" w:rsidRPr="003311FF" w:rsidRDefault="003311FF" w:rsidP="003311FF">
            <w:pPr>
              <w:jc w:val="both"/>
              <w:rPr>
                <w:sz w:val="24"/>
                <w:szCs w:val="24"/>
              </w:rPr>
            </w:pPr>
            <w:r w:rsidRPr="003311FF">
              <w:rPr>
                <w:sz w:val="24"/>
                <w:szCs w:val="24"/>
              </w:rPr>
              <w:t>1)</w:t>
            </w:r>
            <w:r w:rsidRPr="003311FF">
              <w:rPr>
                <w:sz w:val="24"/>
                <w:szCs w:val="24"/>
              </w:rPr>
              <w:tab/>
              <w:t xml:space="preserve">общины </w:t>
            </w:r>
          </w:p>
          <w:p w:rsidR="003311FF" w:rsidRPr="003311FF" w:rsidRDefault="003311FF" w:rsidP="003311FF">
            <w:pPr>
              <w:jc w:val="both"/>
              <w:rPr>
                <w:sz w:val="24"/>
                <w:szCs w:val="24"/>
              </w:rPr>
            </w:pPr>
            <w:r w:rsidRPr="003311FF">
              <w:rPr>
                <w:sz w:val="24"/>
                <w:szCs w:val="24"/>
              </w:rPr>
              <w:t>2)</w:t>
            </w:r>
            <w:r w:rsidRPr="003311FF">
              <w:rPr>
                <w:sz w:val="24"/>
                <w:szCs w:val="24"/>
              </w:rPr>
              <w:tab/>
              <w:t xml:space="preserve">элиты </w:t>
            </w:r>
          </w:p>
          <w:p w:rsidR="003311FF" w:rsidRPr="003311FF" w:rsidRDefault="003311FF" w:rsidP="003311FF">
            <w:pPr>
              <w:jc w:val="both"/>
              <w:rPr>
                <w:sz w:val="24"/>
                <w:szCs w:val="24"/>
              </w:rPr>
            </w:pPr>
            <w:r w:rsidRPr="003311FF">
              <w:rPr>
                <w:sz w:val="24"/>
                <w:szCs w:val="24"/>
              </w:rPr>
              <w:t>3)</w:t>
            </w:r>
            <w:r w:rsidRPr="003311FF">
              <w:rPr>
                <w:sz w:val="24"/>
                <w:szCs w:val="24"/>
              </w:rPr>
              <w:tab/>
              <w:t xml:space="preserve">маргиналы </w:t>
            </w:r>
          </w:p>
          <w:p w:rsidR="001B0121" w:rsidRPr="00431666" w:rsidRDefault="003311FF" w:rsidP="003311FF">
            <w:pPr>
              <w:jc w:val="both"/>
              <w:rPr>
                <w:sz w:val="24"/>
                <w:szCs w:val="24"/>
              </w:rPr>
            </w:pPr>
            <w:r>
              <w:rPr>
                <w:sz w:val="24"/>
                <w:szCs w:val="24"/>
              </w:rPr>
              <w:t>4)</w:t>
            </w:r>
            <w:r>
              <w:rPr>
                <w:sz w:val="24"/>
                <w:szCs w:val="24"/>
              </w:rPr>
              <w:tab/>
              <w:t xml:space="preserve">народности </w:t>
            </w:r>
          </w:p>
        </w:tc>
        <w:tc>
          <w:tcPr>
            <w:tcW w:w="992" w:type="dxa"/>
            <w:vAlign w:val="center"/>
          </w:tcPr>
          <w:p w:rsidR="001B0121" w:rsidRPr="00431666" w:rsidRDefault="003311FF" w:rsidP="00CF7206">
            <w:pPr>
              <w:jc w:val="center"/>
              <w:rPr>
                <w:sz w:val="24"/>
                <w:szCs w:val="24"/>
              </w:rPr>
            </w:pPr>
            <w:r>
              <w:rPr>
                <w:sz w:val="24"/>
                <w:szCs w:val="24"/>
              </w:rPr>
              <w:t>УК -3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.1</w:t>
            </w:r>
          </w:p>
        </w:tc>
        <w:tc>
          <w:tcPr>
            <w:tcW w:w="1133" w:type="dxa"/>
            <w:vAlign w:val="center"/>
          </w:tcPr>
          <w:p w:rsidR="001B0121" w:rsidRPr="00431666" w:rsidRDefault="001B0121" w:rsidP="00CF7206">
            <w:pPr>
              <w:jc w:val="center"/>
              <w:rPr>
                <w:sz w:val="24"/>
                <w:szCs w:val="24"/>
              </w:rPr>
            </w:pPr>
            <w:r w:rsidRPr="00431666">
              <w:rPr>
                <w:sz w:val="24"/>
                <w:szCs w:val="24"/>
              </w:rPr>
              <w:t>1 минута</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jc w:val="center"/>
              <w:rPr>
                <w:sz w:val="24"/>
                <w:szCs w:val="24"/>
              </w:rPr>
            </w:pPr>
            <w:r>
              <w:rPr>
                <w:sz w:val="24"/>
                <w:szCs w:val="24"/>
              </w:rPr>
              <w:t>3</w:t>
            </w:r>
            <w:r w:rsidR="001B0121" w:rsidRPr="00431666">
              <w:rPr>
                <w:sz w:val="24"/>
                <w:szCs w:val="24"/>
              </w:rPr>
              <w:t>)</w:t>
            </w:r>
          </w:p>
        </w:tc>
        <w:tc>
          <w:tcPr>
            <w:tcW w:w="7201" w:type="dxa"/>
          </w:tcPr>
          <w:p w:rsidR="003311FF" w:rsidRPr="003311FF" w:rsidRDefault="003311FF" w:rsidP="003311FF">
            <w:pPr>
              <w:pStyle w:val="a4"/>
              <w:widowControl w:val="0"/>
              <w:autoSpaceDE w:val="0"/>
              <w:autoSpaceDN w:val="0"/>
              <w:ind w:left="34" w:firstLine="454"/>
              <w:jc w:val="both"/>
              <w:rPr>
                <w:sz w:val="24"/>
                <w:szCs w:val="24"/>
              </w:rPr>
            </w:pPr>
            <w:r w:rsidRPr="003311FF">
              <w:rPr>
                <w:sz w:val="24"/>
                <w:szCs w:val="24"/>
              </w:rPr>
              <w:t>Какой из признаков, в первую очередь, отличает этнические группы?</w:t>
            </w:r>
          </w:p>
          <w:p w:rsidR="003311FF" w:rsidRPr="003311FF" w:rsidRDefault="003311FF" w:rsidP="003311FF">
            <w:pPr>
              <w:pStyle w:val="a4"/>
              <w:widowControl w:val="0"/>
              <w:autoSpaceDE w:val="0"/>
              <w:autoSpaceDN w:val="0"/>
              <w:ind w:left="34"/>
              <w:jc w:val="both"/>
              <w:rPr>
                <w:sz w:val="24"/>
                <w:szCs w:val="24"/>
              </w:rPr>
            </w:pPr>
            <w:r w:rsidRPr="003311FF">
              <w:rPr>
                <w:sz w:val="24"/>
                <w:szCs w:val="24"/>
              </w:rPr>
              <w:t>1)</w:t>
            </w:r>
            <w:r w:rsidRPr="003311FF">
              <w:rPr>
                <w:sz w:val="24"/>
                <w:szCs w:val="24"/>
              </w:rPr>
              <w:tab/>
              <w:t>общность профессиональных интересов</w:t>
            </w:r>
          </w:p>
          <w:p w:rsidR="003311FF" w:rsidRPr="003311FF" w:rsidRDefault="003311FF" w:rsidP="003311FF">
            <w:pPr>
              <w:pStyle w:val="a4"/>
              <w:widowControl w:val="0"/>
              <w:autoSpaceDE w:val="0"/>
              <w:autoSpaceDN w:val="0"/>
              <w:ind w:left="34"/>
              <w:jc w:val="both"/>
              <w:rPr>
                <w:sz w:val="24"/>
                <w:szCs w:val="24"/>
              </w:rPr>
            </w:pPr>
            <w:r w:rsidRPr="003311FF">
              <w:rPr>
                <w:sz w:val="24"/>
                <w:szCs w:val="24"/>
              </w:rPr>
              <w:t>2)</w:t>
            </w:r>
            <w:r w:rsidRPr="003311FF">
              <w:rPr>
                <w:sz w:val="24"/>
                <w:szCs w:val="24"/>
              </w:rPr>
              <w:tab/>
              <w:t>сходный уровень дохода и качества жизни</w:t>
            </w:r>
          </w:p>
          <w:p w:rsidR="003311FF" w:rsidRPr="003311FF" w:rsidRDefault="003311FF" w:rsidP="003311FF">
            <w:pPr>
              <w:pStyle w:val="a4"/>
              <w:widowControl w:val="0"/>
              <w:autoSpaceDE w:val="0"/>
              <w:autoSpaceDN w:val="0"/>
              <w:ind w:left="34"/>
              <w:jc w:val="both"/>
              <w:rPr>
                <w:sz w:val="24"/>
                <w:szCs w:val="24"/>
              </w:rPr>
            </w:pPr>
            <w:r w:rsidRPr="003311FF">
              <w:rPr>
                <w:sz w:val="24"/>
                <w:szCs w:val="24"/>
              </w:rPr>
              <w:t>3)</w:t>
            </w:r>
            <w:r w:rsidRPr="003311FF">
              <w:rPr>
                <w:sz w:val="24"/>
                <w:szCs w:val="24"/>
              </w:rPr>
              <w:tab/>
              <w:t>общность историческ</w:t>
            </w:r>
            <w:r>
              <w:rPr>
                <w:sz w:val="24"/>
                <w:szCs w:val="24"/>
              </w:rPr>
              <w:t xml:space="preserve">ого опыта, исторической памяти </w:t>
            </w:r>
          </w:p>
          <w:p w:rsidR="001B0121" w:rsidRPr="00431666" w:rsidRDefault="003311FF" w:rsidP="003311FF">
            <w:pPr>
              <w:pStyle w:val="a4"/>
              <w:widowControl w:val="0"/>
              <w:autoSpaceDE w:val="0"/>
              <w:autoSpaceDN w:val="0"/>
              <w:ind w:left="34"/>
              <w:contextualSpacing w:val="0"/>
              <w:jc w:val="both"/>
              <w:rPr>
                <w:sz w:val="24"/>
                <w:szCs w:val="24"/>
              </w:rPr>
            </w:pPr>
            <w:r w:rsidRPr="003311FF">
              <w:rPr>
                <w:sz w:val="24"/>
                <w:szCs w:val="24"/>
              </w:rPr>
              <w:t>4)</w:t>
            </w:r>
            <w:r w:rsidRPr="003311FF">
              <w:rPr>
                <w:sz w:val="24"/>
                <w:szCs w:val="24"/>
              </w:rPr>
              <w:tab/>
              <w:t>принадлежность к единой возрастной группе</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.1</w:t>
            </w:r>
          </w:p>
        </w:tc>
        <w:tc>
          <w:tcPr>
            <w:tcW w:w="1133" w:type="dxa"/>
            <w:vAlign w:val="center"/>
          </w:tcPr>
          <w:p w:rsidR="001B0121" w:rsidRPr="00431666" w:rsidRDefault="001B0121" w:rsidP="00CF7206">
            <w:pPr>
              <w:jc w:val="center"/>
              <w:rPr>
                <w:sz w:val="24"/>
                <w:szCs w:val="24"/>
              </w:rPr>
            </w:pPr>
            <w:r w:rsidRPr="00431666">
              <w:rPr>
                <w:sz w:val="24"/>
                <w:szCs w:val="24"/>
              </w:rPr>
              <w:t>1 минута</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1B0121" w:rsidP="00CF7206">
            <w:pPr>
              <w:jc w:val="center"/>
              <w:rPr>
                <w:sz w:val="24"/>
                <w:szCs w:val="24"/>
              </w:rPr>
            </w:pPr>
            <w:r w:rsidRPr="00431666">
              <w:rPr>
                <w:sz w:val="24"/>
                <w:szCs w:val="24"/>
              </w:rPr>
              <w:t>1)</w:t>
            </w:r>
          </w:p>
        </w:tc>
        <w:tc>
          <w:tcPr>
            <w:tcW w:w="7201" w:type="dxa"/>
          </w:tcPr>
          <w:p w:rsidR="003311FF" w:rsidRPr="003311FF" w:rsidRDefault="003311FF" w:rsidP="003311FF">
            <w:pPr>
              <w:pStyle w:val="a4"/>
              <w:widowControl w:val="0"/>
              <w:autoSpaceDE w:val="0"/>
              <w:autoSpaceDN w:val="0"/>
              <w:ind w:left="34" w:firstLine="454"/>
              <w:jc w:val="both"/>
              <w:rPr>
                <w:sz w:val="24"/>
                <w:szCs w:val="24"/>
              </w:rPr>
            </w:pPr>
            <w:r w:rsidRPr="003311FF">
              <w:rPr>
                <w:sz w:val="24"/>
                <w:szCs w:val="24"/>
              </w:rPr>
              <w:t>Наиболее частая причина межнациональных конфликтов в истории человечества</w:t>
            </w:r>
          </w:p>
          <w:p w:rsidR="003311FF" w:rsidRPr="003311FF" w:rsidRDefault="003311FF" w:rsidP="003311FF">
            <w:pPr>
              <w:pStyle w:val="a4"/>
              <w:widowControl w:val="0"/>
              <w:autoSpaceDE w:val="0"/>
              <w:autoSpaceDN w:val="0"/>
              <w:ind w:left="34"/>
              <w:jc w:val="both"/>
              <w:rPr>
                <w:sz w:val="24"/>
                <w:szCs w:val="24"/>
              </w:rPr>
            </w:pPr>
            <w:r>
              <w:rPr>
                <w:sz w:val="24"/>
                <w:szCs w:val="24"/>
              </w:rPr>
              <w:t>1)</w:t>
            </w:r>
            <w:r>
              <w:rPr>
                <w:sz w:val="24"/>
                <w:szCs w:val="24"/>
              </w:rPr>
              <w:tab/>
              <w:t xml:space="preserve">территория и ресурсы </w:t>
            </w:r>
          </w:p>
          <w:p w:rsidR="003311FF" w:rsidRPr="003311FF" w:rsidRDefault="003311FF" w:rsidP="003311FF">
            <w:pPr>
              <w:pStyle w:val="a4"/>
              <w:widowControl w:val="0"/>
              <w:autoSpaceDE w:val="0"/>
              <w:autoSpaceDN w:val="0"/>
              <w:ind w:left="34"/>
              <w:jc w:val="both"/>
              <w:rPr>
                <w:sz w:val="24"/>
                <w:szCs w:val="24"/>
              </w:rPr>
            </w:pPr>
            <w:r w:rsidRPr="003311FF">
              <w:rPr>
                <w:sz w:val="24"/>
                <w:szCs w:val="24"/>
              </w:rPr>
              <w:t>2)</w:t>
            </w:r>
            <w:r w:rsidRPr="003311FF">
              <w:rPr>
                <w:sz w:val="24"/>
                <w:szCs w:val="24"/>
              </w:rPr>
              <w:tab/>
              <w:t>личные конфликты</w:t>
            </w:r>
          </w:p>
          <w:p w:rsidR="003311FF" w:rsidRPr="003311FF" w:rsidRDefault="003311FF" w:rsidP="003311FF">
            <w:pPr>
              <w:pStyle w:val="a4"/>
              <w:widowControl w:val="0"/>
              <w:autoSpaceDE w:val="0"/>
              <w:autoSpaceDN w:val="0"/>
              <w:ind w:left="34"/>
              <w:jc w:val="both"/>
              <w:rPr>
                <w:sz w:val="24"/>
                <w:szCs w:val="24"/>
              </w:rPr>
            </w:pPr>
            <w:r w:rsidRPr="003311FF">
              <w:rPr>
                <w:sz w:val="24"/>
                <w:szCs w:val="24"/>
              </w:rPr>
              <w:t>3)</w:t>
            </w:r>
            <w:r w:rsidRPr="003311FF">
              <w:rPr>
                <w:sz w:val="24"/>
                <w:szCs w:val="24"/>
              </w:rPr>
              <w:tab/>
              <w:t>научные диспуты</w:t>
            </w:r>
          </w:p>
          <w:p w:rsidR="001B0121" w:rsidRPr="00431666" w:rsidRDefault="003311FF" w:rsidP="003311FF">
            <w:pPr>
              <w:pStyle w:val="a4"/>
              <w:widowControl w:val="0"/>
              <w:autoSpaceDE w:val="0"/>
              <w:autoSpaceDN w:val="0"/>
              <w:ind w:left="34"/>
              <w:jc w:val="both"/>
              <w:rPr>
                <w:sz w:val="24"/>
                <w:szCs w:val="24"/>
              </w:rPr>
            </w:pPr>
            <w:r w:rsidRPr="003311FF">
              <w:rPr>
                <w:sz w:val="24"/>
                <w:szCs w:val="24"/>
              </w:rPr>
              <w:t>4)</w:t>
            </w:r>
            <w:r w:rsidRPr="003311FF">
              <w:rPr>
                <w:sz w:val="24"/>
                <w:szCs w:val="24"/>
              </w:rPr>
              <w:tab/>
              <w:t>споры</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.3</w:t>
            </w:r>
          </w:p>
        </w:tc>
        <w:tc>
          <w:tcPr>
            <w:tcW w:w="1133" w:type="dxa"/>
            <w:vAlign w:val="center"/>
          </w:tcPr>
          <w:p w:rsidR="001B0121" w:rsidRPr="00431666" w:rsidRDefault="001B0121" w:rsidP="00CF7206">
            <w:pPr>
              <w:jc w:val="center"/>
              <w:rPr>
                <w:sz w:val="24"/>
                <w:szCs w:val="24"/>
              </w:rPr>
            </w:pPr>
            <w:r w:rsidRPr="00431666">
              <w:rPr>
                <w:sz w:val="24"/>
                <w:szCs w:val="24"/>
              </w:rPr>
              <w:t>1 минута</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1B0121" w:rsidP="00CF7206">
            <w:pPr>
              <w:jc w:val="center"/>
              <w:rPr>
                <w:sz w:val="24"/>
                <w:szCs w:val="24"/>
              </w:rPr>
            </w:pPr>
            <w:r w:rsidRPr="00431666">
              <w:rPr>
                <w:sz w:val="24"/>
                <w:szCs w:val="24"/>
              </w:rPr>
              <w:t>1)</w:t>
            </w:r>
          </w:p>
        </w:tc>
        <w:tc>
          <w:tcPr>
            <w:tcW w:w="7201" w:type="dxa"/>
          </w:tcPr>
          <w:p w:rsidR="003311FF" w:rsidRPr="003311FF" w:rsidRDefault="003311FF" w:rsidP="003311FF">
            <w:pPr>
              <w:ind w:firstLine="630"/>
              <w:jc w:val="both"/>
              <w:rPr>
                <w:color w:val="000000"/>
                <w:sz w:val="24"/>
                <w:szCs w:val="24"/>
              </w:rPr>
            </w:pPr>
            <w:r w:rsidRPr="003311FF">
              <w:rPr>
                <w:color w:val="000000"/>
                <w:sz w:val="24"/>
                <w:szCs w:val="24"/>
              </w:rPr>
              <w:t>Процесс постепенного объединения различных этносов, народов, наций через сферы общественной жизни – это…</w:t>
            </w:r>
          </w:p>
          <w:p w:rsidR="003311FF" w:rsidRPr="003311FF" w:rsidRDefault="003311FF" w:rsidP="003311FF">
            <w:pPr>
              <w:pStyle w:val="a4"/>
              <w:widowControl w:val="0"/>
              <w:autoSpaceDE w:val="0"/>
              <w:autoSpaceDN w:val="0"/>
              <w:ind w:left="34" w:hanging="34"/>
              <w:jc w:val="both"/>
              <w:rPr>
                <w:sz w:val="24"/>
                <w:szCs w:val="24"/>
              </w:rPr>
            </w:pPr>
            <w:r>
              <w:rPr>
                <w:sz w:val="24"/>
                <w:szCs w:val="24"/>
              </w:rPr>
              <w:t>1)</w:t>
            </w:r>
            <w:r>
              <w:rPr>
                <w:sz w:val="24"/>
                <w:szCs w:val="24"/>
              </w:rPr>
              <w:tab/>
              <w:t xml:space="preserve">межнациональная интеграция </w:t>
            </w:r>
          </w:p>
          <w:p w:rsidR="003311FF" w:rsidRPr="003311FF" w:rsidRDefault="003311FF" w:rsidP="003311FF">
            <w:pPr>
              <w:pStyle w:val="a4"/>
              <w:widowControl w:val="0"/>
              <w:autoSpaceDE w:val="0"/>
              <w:autoSpaceDN w:val="0"/>
              <w:ind w:left="34" w:hanging="34"/>
              <w:jc w:val="both"/>
              <w:rPr>
                <w:sz w:val="24"/>
                <w:szCs w:val="24"/>
              </w:rPr>
            </w:pPr>
            <w:r w:rsidRPr="003311FF">
              <w:rPr>
                <w:sz w:val="24"/>
                <w:szCs w:val="24"/>
              </w:rPr>
              <w:t>2)</w:t>
            </w:r>
            <w:r w:rsidRPr="003311FF">
              <w:rPr>
                <w:sz w:val="24"/>
                <w:szCs w:val="24"/>
              </w:rPr>
              <w:tab/>
              <w:t>самоизоляция</w:t>
            </w:r>
          </w:p>
          <w:p w:rsidR="001B0121" w:rsidRPr="00431666" w:rsidRDefault="003311FF" w:rsidP="003311FF">
            <w:pPr>
              <w:pStyle w:val="a4"/>
              <w:widowControl w:val="0"/>
              <w:autoSpaceDE w:val="0"/>
              <w:autoSpaceDN w:val="0"/>
              <w:ind w:left="34" w:hanging="34"/>
              <w:jc w:val="both"/>
              <w:rPr>
                <w:sz w:val="24"/>
                <w:szCs w:val="24"/>
              </w:rPr>
            </w:pPr>
            <w:r w:rsidRPr="003311FF">
              <w:rPr>
                <w:sz w:val="24"/>
                <w:szCs w:val="24"/>
              </w:rPr>
              <w:t>3)</w:t>
            </w:r>
            <w:r w:rsidRPr="003311FF">
              <w:rPr>
                <w:sz w:val="24"/>
                <w:szCs w:val="24"/>
              </w:rPr>
              <w:tab/>
              <w:t>межнациональная дифференциация</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.2</w:t>
            </w:r>
          </w:p>
        </w:tc>
        <w:tc>
          <w:tcPr>
            <w:tcW w:w="1133" w:type="dxa"/>
            <w:vAlign w:val="center"/>
          </w:tcPr>
          <w:p w:rsidR="001B0121" w:rsidRPr="00431666" w:rsidRDefault="001B0121" w:rsidP="00CF7206">
            <w:pPr>
              <w:jc w:val="center"/>
              <w:rPr>
                <w:sz w:val="24"/>
                <w:szCs w:val="24"/>
              </w:rPr>
            </w:pPr>
            <w:r w:rsidRPr="00431666">
              <w:rPr>
                <w:sz w:val="24"/>
                <w:szCs w:val="24"/>
              </w:rPr>
              <w:t>1 минута</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1B0121" w:rsidP="00CF7206">
            <w:pPr>
              <w:jc w:val="center"/>
              <w:rPr>
                <w:sz w:val="24"/>
                <w:szCs w:val="24"/>
              </w:rPr>
            </w:pPr>
            <w:r w:rsidRPr="00431666">
              <w:rPr>
                <w:sz w:val="24"/>
                <w:szCs w:val="24"/>
              </w:rPr>
              <w:t>1)</w:t>
            </w:r>
          </w:p>
        </w:tc>
        <w:tc>
          <w:tcPr>
            <w:tcW w:w="7201" w:type="dxa"/>
          </w:tcPr>
          <w:p w:rsidR="003311FF" w:rsidRPr="003311FF" w:rsidRDefault="003311FF" w:rsidP="003311FF">
            <w:pPr>
              <w:pStyle w:val="a4"/>
              <w:widowControl w:val="0"/>
              <w:autoSpaceDE w:val="0"/>
              <w:autoSpaceDN w:val="0"/>
              <w:ind w:left="34" w:firstLine="454"/>
              <w:jc w:val="both"/>
              <w:rPr>
                <w:sz w:val="24"/>
                <w:szCs w:val="24"/>
              </w:rPr>
            </w:pPr>
            <w:r w:rsidRPr="003311FF">
              <w:rPr>
                <w:sz w:val="24"/>
                <w:szCs w:val="24"/>
              </w:rPr>
              <w:t>Смешивание разных этнических групп и возникновение нового этноса, например</w:t>
            </w:r>
            <w:r>
              <w:rPr>
                <w:sz w:val="24"/>
                <w:szCs w:val="24"/>
              </w:rPr>
              <w:t>,</w:t>
            </w:r>
            <w:r w:rsidRPr="003311FF">
              <w:rPr>
                <w:sz w:val="24"/>
                <w:szCs w:val="24"/>
              </w:rPr>
              <w:t xml:space="preserve"> как в Латинской Америке – это…</w:t>
            </w:r>
          </w:p>
          <w:p w:rsidR="003311FF" w:rsidRPr="003311FF" w:rsidRDefault="003311FF" w:rsidP="003311FF">
            <w:pPr>
              <w:pStyle w:val="a4"/>
              <w:widowControl w:val="0"/>
              <w:autoSpaceDE w:val="0"/>
              <w:autoSpaceDN w:val="0"/>
              <w:ind w:left="34"/>
              <w:jc w:val="both"/>
              <w:rPr>
                <w:sz w:val="24"/>
                <w:szCs w:val="24"/>
              </w:rPr>
            </w:pPr>
            <w:r>
              <w:rPr>
                <w:sz w:val="24"/>
                <w:szCs w:val="24"/>
              </w:rPr>
              <w:t>1)</w:t>
            </w:r>
            <w:r>
              <w:rPr>
                <w:sz w:val="24"/>
                <w:szCs w:val="24"/>
              </w:rPr>
              <w:tab/>
              <w:t xml:space="preserve">этническая </w:t>
            </w:r>
            <w:proofErr w:type="spellStart"/>
            <w:r>
              <w:rPr>
                <w:sz w:val="24"/>
                <w:szCs w:val="24"/>
              </w:rPr>
              <w:t>миксация</w:t>
            </w:r>
            <w:proofErr w:type="spellEnd"/>
          </w:p>
          <w:p w:rsidR="003311FF" w:rsidRPr="003311FF" w:rsidRDefault="003311FF" w:rsidP="003311FF">
            <w:pPr>
              <w:pStyle w:val="a4"/>
              <w:widowControl w:val="0"/>
              <w:autoSpaceDE w:val="0"/>
              <w:autoSpaceDN w:val="0"/>
              <w:ind w:left="34"/>
              <w:jc w:val="both"/>
              <w:rPr>
                <w:sz w:val="24"/>
                <w:szCs w:val="24"/>
              </w:rPr>
            </w:pPr>
            <w:r w:rsidRPr="003311FF">
              <w:rPr>
                <w:sz w:val="24"/>
                <w:szCs w:val="24"/>
              </w:rPr>
              <w:t>2)</w:t>
            </w:r>
            <w:r w:rsidRPr="003311FF">
              <w:rPr>
                <w:sz w:val="24"/>
                <w:szCs w:val="24"/>
              </w:rPr>
              <w:tab/>
              <w:t>глобализация</w:t>
            </w:r>
          </w:p>
          <w:p w:rsidR="001B0121" w:rsidRPr="00431666" w:rsidRDefault="003311FF" w:rsidP="003311FF">
            <w:pPr>
              <w:pStyle w:val="a4"/>
              <w:widowControl w:val="0"/>
              <w:autoSpaceDE w:val="0"/>
              <w:autoSpaceDN w:val="0"/>
              <w:ind w:left="34"/>
              <w:jc w:val="both"/>
              <w:rPr>
                <w:sz w:val="24"/>
                <w:szCs w:val="24"/>
              </w:rPr>
            </w:pPr>
            <w:r w:rsidRPr="003311FF">
              <w:rPr>
                <w:sz w:val="24"/>
                <w:szCs w:val="24"/>
              </w:rPr>
              <w:t>3)</w:t>
            </w:r>
            <w:r w:rsidRPr="003311FF">
              <w:rPr>
                <w:sz w:val="24"/>
                <w:szCs w:val="24"/>
              </w:rPr>
              <w:tab/>
              <w:t>сегрегация</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.1</w:t>
            </w:r>
          </w:p>
        </w:tc>
        <w:tc>
          <w:tcPr>
            <w:tcW w:w="1133" w:type="dxa"/>
            <w:vAlign w:val="center"/>
          </w:tcPr>
          <w:p w:rsidR="001B0121" w:rsidRPr="00431666" w:rsidRDefault="001B0121" w:rsidP="00CF7206">
            <w:pPr>
              <w:jc w:val="center"/>
              <w:rPr>
                <w:sz w:val="24"/>
                <w:szCs w:val="24"/>
              </w:rPr>
            </w:pPr>
            <w:r w:rsidRPr="00431666">
              <w:rPr>
                <w:sz w:val="24"/>
                <w:szCs w:val="24"/>
              </w:rPr>
              <w:t>1 минута</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jc w:val="center"/>
              <w:rPr>
                <w:sz w:val="24"/>
                <w:szCs w:val="24"/>
              </w:rPr>
            </w:pPr>
            <w:r w:rsidRPr="003311FF">
              <w:rPr>
                <w:sz w:val="24"/>
                <w:szCs w:val="24"/>
              </w:rPr>
              <w:t>НАЦИОНАЛИЗМ</w:t>
            </w:r>
          </w:p>
        </w:tc>
        <w:tc>
          <w:tcPr>
            <w:tcW w:w="7201" w:type="dxa"/>
          </w:tcPr>
          <w:p w:rsidR="001B0121" w:rsidRPr="00431666" w:rsidRDefault="003311FF" w:rsidP="00CF7206">
            <w:pPr>
              <w:ind w:firstLine="459"/>
              <w:jc w:val="both"/>
              <w:rPr>
                <w:sz w:val="24"/>
                <w:szCs w:val="24"/>
              </w:rPr>
            </w:pPr>
            <w:r w:rsidRPr="003311FF">
              <w:rPr>
                <w:sz w:val="24"/>
                <w:szCs w:val="24"/>
              </w:rPr>
              <w:t>Идеология, политика, психология и социальная практика обособления и противопоставления одной нации другим, пропаганда национальной исключительности и превосходства отдельной нации – это</w:t>
            </w:r>
            <w:r>
              <w:rPr>
                <w:sz w:val="24"/>
                <w:szCs w:val="24"/>
              </w:rPr>
              <w:t xml:space="preserve"> …</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w:t>
            </w:r>
            <w:r w:rsidR="003311FF">
              <w:rPr>
                <w:sz w:val="24"/>
                <w:szCs w:val="24"/>
              </w:rPr>
              <w:t>2</w:t>
            </w:r>
          </w:p>
        </w:tc>
        <w:tc>
          <w:tcPr>
            <w:tcW w:w="1133" w:type="dxa"/>
            <w:vAlign w:val="center"/>
          </w:tcPr>
          <w:p w:rsidR="001B0121" w:rsidRPr="00431666" w:rsidRDefault="001B0121" w:rsidP="00CF7206">
            <w:pPr>
              <w:jc w:val="center"/>
              <w:rPr>
                <w:sz w:val="24"/>
                <w:szCs w:val="24"/>
              </w:rPr>
            </w:pPr>
            <w:r w:rsidRPr="00431666">
              <w:rPr>
                <w:sz w:val="24"/>
                <w:szCs w:val="24"/>
              </w:rPr>
              <w:t>2 минуты</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jc w:val="center"/>
              <w:rPr>
                <w:sz w:val="24"/>
                <w:szCs w:val="24"/>
              </w:rPr>
            </w:pPr>
            <w:r w:rsidRPr="003311FF">
              <w:rPr>
                <w:bCs/>
                <w:sz w:val="24"/>
                <w:szCs w:val="24"/>
              </w:rPr>
              <w:t>МЕНТАЛИТЕТ</w:t>
            </w:r>
          </w:p>
        </w:tc>
        <w:tc>
          <w:tcPr>
            <w:tcW w:w="7201" w:type="dxa"/>
            <w:shd w:val="clear" w:color="auto" w:fill="FFFFFF" w:themeFill="background1"/>
          </w:tcPr>
          <w:p w:rsidR="001B0121" w:rsidRPr="00431666" w:rsidRDefault="003311FF" w:rsidP="00CF7206">
            <w:pPr>
              <w:ind w:firstLine="459"/>
              <w:jc w:val="both"/>
              <w:rPr>
                <w:sz w:val="24"/>
                <w:szCs w:val="24"/>
              </w:rPr>
            </w:pPr>
            <w:r w:rsidRPr="003311FF">
              <w:rPr>
                <w:sz w:val="24"/>
                <w:szCs w:val="24"/>
              </w:rPr>
              <w:t>Совокупность умственных, эмоциональных, культурных особенностей, ценностных ориентаций и установок, присущих социальной или этнической группе, нации, народу, народности – это</w:t>
            </w:r>
            <w:r>
              <w:rPr>
                <w:sz w:val="24"/>
                <w:szCs w:val="24"/>
              </w:rPr>
              <w:t xml:space="preserve"> …</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w:t>
            </w:r>
            <w:r w:rsidR="003311FF">
              <w:rPr>
                <w:sz w:val="24"/>
                <w:szCs w:val="24"/>
              </w:rPr>
              <w:t>2</w:t>
            </w:r>
          </w:p>
        </w:tc>
        <w:tc>
          <w:tcPr>
            <w:tcW w:w="1133" w:type="dxa"/>
            <w:vAlign w:val="center"/>
          </w:tcPr>
          <w:p w:rsidR="001B0121" w:rsidRPr="00431666" w:rsidRDefault="001B0121" w:rsidP="00CF7206">
            <w:pPr>
              <w:jc w:val="center"/>
              <w:rPr>
                <w:sz w:val="24"/>
                <w:szCs w:val="24"/>
              </w:rPr>
            </w:pPr>
            <w:r w:rsidRPr="00431666">
              <w:rPr>
                <w:sz w:val="24"/>
                <w:szCs w:val="24"/>
              </w:rPr>
              <w:t>2 минуты</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ind w:firstLine="147"/>
              <w:jc w:val="center"/>
              <w:rPr>
                <w:sz w:val="24"/>
                <w:szCs w:val="24"/>
              </w:rPr>
            </w:pPr>
            <w:r w:rsidRPr="003311FF">
              <w:rPr>
                <w:sz w:val="24"/>
                <w:szCs w:val="24"/>
              </w:rPr>
              <w:t>ЭТНОС</w:t>
            </w:r>
          </w:p>
        </w:tc>
        <w:tc>
          <w:tcPr>
            <w:tcW w:w="7201" w:type="dxa"/>
          </w:tcPr>
          <w:p w:rsidR="001B0121" w:rsidRPr="00431666" w:rsidRDefault="003311FF" w:rsidP="003311FF">
            <w:pPr>
              <w:ind w:firstLine="488"/>
              <w:jc w:val="both"/>
              <w:rPr>
                <w:sz w:val="24"/>
                <w:szCs w:val="24"/>
              </w:rPr>
            </w:pPr>
            <w:r w:rsidRPr="003311FF">
              <w:rPr>
                <w:b/>
                <w:sz w:val="24"/>
                <w:szCs w:val="24"/>
              </w:rPr>
              <w:t>…</w:t>
            </w:r>
            <w:r w:rsidRPr="003311FF">
              <w:rPr>
                <w:sz w:val="24"/>
                <w:szCs w:val="24"/>
              </w:rPr>
              <w:t xml:space="preserve"> - это устойчивая группа людей, которая исторически сложилась на определенной территории, обладает общими чертами, особенностями быта, культурой, языком, складом психики, самосознанием и исторической памятью:</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w:t>
            </w:r>
            <w:r w:rsidR="003311FF">
              <w:rPr>
                <w:sz w:val="24"/>
                <w:szCs w:val="24"/>
              </w:rPr>
              <w:t>2</w:t>
            </w:r>
          </w:p>
        </w:tc>
        <w:tc>
          <w:tcPr>
            <w:tcW w:w="1133" w:type="dxa"/>
            <w:vAlign w:val="center"/>
          </w:tcPr>
          <w:p w:rsidR="001B0121" w:rsidRPr="00431666" w:rsidRDefault="003311FF" w:rsidP="00CF7206">
            <w:pPr>
              <w:jc w:val="center"/>
              <w:rPr>
                <w:sz w:val="24"/>
                <w:szCs w:val="24"/>
              </w:rPr>
            </w:pPr>
            <w:r w:rsidRPr="00431666">
              <w:rPr>
                <w:sz w:val="24"/>
                <w:szCs w:val="24"/>
              </w:rPr>
              <w:t>2 минуты</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ind w:left="152"/>
              <w:jc w:val="center"/>
              <w:rPr>
                <w:sz w:val="24"/>
                <w:szCs w:val="24"/>
              </w:rPr>
            </w:pPr>
            <w:r w:rsidRPr="003311FF">
              <w:rPr>
                <w:sz w:val="24"/>
                <w:szCs w:val="24"/>
              </w:rPr>
              <w:t>ГЕНОЦИД</w:t>
            </w:r>
          </w:p>
        </w:tc>
        <w:tc>
          <w:tcPr>
            <w:tcW w:w="7201" w:type="dxa"/>
          </w:tcPr>
          <w:p w:rsidR="001B0121" w:rsidRPr="003311FF" w:rsidRDefault="003311FF" w:rsidP="00CF7206">
            <w:pPr>
              <w:ind w:firstLine="459"/>
              <w:jc w:val="both"/>
              <w:rPr>
                <w:sz w:val="24"/>
                <w:szCs w:val="24"/>
              </w:rPr>
            </w:pPr>
            <w:r w:rsidRPr="003311FF">
              <w:rPr>
                <w:sz w:val="24"/>
                <w:szCs w:val="24"/>
              </w:rPr>
              <w:t xml:space="preserve">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это </w:t>
            </w:r>
            <w:r w:rsidRPr="003311FF">
              <w:rPr>
                <w:b/>
                <w:sz w:val="24"/>
                <w:szCs w:val="24"/>
              </w:rPr>
              <w:t>…</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w:t>
            </w:r>
            <w:r w:rsidR="003311FF">
              <w:rPr>
                <w:sz w:val="24"/>
                <w:szCs w:val="24"/>
              </w:rPr>
              <w:t>2</w:t>
            </w:r>
          </w:p>
        </w:tc>
        <w:tc>
          <w:tcPr>
            <w:tcW w:w="1133" w:type="dxa"/>
            <w:vAlign w:val="center"/>
          </w:tcPr>
          <w:p w:rsidR="001B0121" w:rsidRPr="00431666" w:rsidRDefault="003311FF" w:rsidP="00CF7206">
            <w:pPr>
              <w:jc w:val="center"/>
              <w:rPr>
                <w:sz w:val="24"/>
                <w:szCs w:val="24"/>
              </w:rPr>
            </w:pPr>
            <w:r w:rsidRPr="00431666">
              <w:rPr>
                <w:sz w:val="24"/>
                <w:szCs w:val="24"/>
              </w:rPr>
              <w:t>2 минуты</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ind w:left="152"/>
              <w:jc w:val="center"/>
              <w:rPr>
                <w:sz w:val="24"/>
                <w:szCs w:val="24"/>
              </w:rPr>
            </w:pPr>
            <w:r w:rsidRPr="003311FF">
              <w:rPr>
                <w:sz w:val="24"/>
                <w:szCs w:val="24"/>
              </w:rPr>
              <w:t>ИСЛАМ</w:t>
            </w:r>
          </w:p>
        </w:tc>
        <w:tc>
          <w:tcPr>
            <w:tcW w:w="7201" w:type="dxa"/>
          </w:tcPr>
          <w:p w:rsidR="001B0121" w:rsidRPr="00431666" w:rsidRDefault="003311FF" w:rsidP="00CF7206">
            <w:pPr>
              <w:ind w:firstLine="459"/>
              <w:jc w:val="both"/>
              <w:rPr>
                <w:sz w:val="24"/>
                <w:szCs w:val="24"/>
              </w:rPr>
            </w:pPr>
            <w:r w:rsidRPr="003311FF">
              <w:rPr>
                <w:b/>
                <w:sz w:val="24"/>
                <w:szCs w:val="24"/>
              </w:rPr>
              <w:t>…</w:t>
            </w:r>
            <w:r w:rsidRPr="003311FF">
              <w:rPr>
                <w:sz w:val="24"/>
                <w:szCs w:val="24"/>
              </w:rPr>
              <w:t xml:space="preserve"> - это авраамическая монотеистическая религия, основанная на Коране и учении Мухаммеда:</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w:t>
            </w:r>
            <w:r w:rsidR="003311FF">
              <w:rPr>
                <w:sz w:val="24"/>
                <w:szCs w:val="24"/>
              </w:rPr>
              <w:t>2</w:t>
            </w:r>
          </w:p>
        </w:tc>
        <w:tc>
          <w:tcPr>
            <w:tcW w:w="1133" w:type="dxa"/>
            <w:vAlign w:val="center"/>
          </w:tcPr>
          <w:p w:rsidR="001B0121" w:rsidRPr="00431666" w:rsidRDefault="003311FF" w:rsidP="00CF7206">
            <w:pPr>
              <w:jc w:val="center"/>
              <w:rPr>
                <w:sz w:val="24"/>
                <w:szCs w:val="24"/>
              </w:rPr>
            </w:pPr>
            <w:r w:rsidRPr="00431666">
              <w:rPr>
                <w:sz w:val="24"/>
                <w:szCs w:val="24"/>
              </w:rPr>
              <w:t>2 минуты</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ind w:left="152"/>
              <w:jc w:val="center"/>
              <w:rPr>
                <w:sz w:val="24"/>
                <w:szCs w:val="24"/>
              </w:rPr>
            </w:pPr>
            <w:r w:rsidRPr="003311FF">
              <w:rPr>
                <w:bCs/>
                <w:sz w:val="24"/>
                <w:szCs w:val="24"/>
              </w:rPr>
              <w:t>ГЛОБАЛИЗАЦИЯ</w:t>
            </w:r>
          </w:p>
        </w:tc>
        <w:tc>
          <w:tcPr>
            <w:tcW w:w="7201" w:type="dxa"/>
          </w:tcPr>
          <w:p w:rsidR="001B0121" w:rsidRPr="00431666" w:rsidRDefault="003311FF" w:rsidP="00CF7206">
            <w:pPr>
              <w:ind w:firstLine="459"/>
              <w:jc w:val="both"/>
              <w:rPr>
                <w:sz w:val="24"/>
                <w:szCs w:val="24"/>
              </w:rPr>
            </w:pPr>
            <w:r w:rsidRPr="003311FF">
              <w:rPr>
                <w:b/>
                <w:sz w:val="24"/>
                <w:szCs w:val="24"/>
              </w:rPr>
              <w:t>…</w:t>
            </w:r>
            <w:r w:rsidRPr="003311FF">
              <w:rPr>
                <w:sz w:val="24"/>
                <w:szCs w:val="24"/>
              </w:rPr>
              <w:t xml:space="preserve"> - процесс всемирной экономической, политической, культурной и религиозной интеграции и унификации.</w:t>
            </w:r>
          </w:p>
        </w:tc>
        <w:tc>
          <w:tcPr>
            <w:tcW w:w="992" w:type="dxa"/>
            <w:vAlign w:val="center"/>
          </w:tcPr>
          <w:p w:rsidR="001B0121" w:rsidRPr="00431666" w:rsidRDefault="001B0121" w:rsidP="003311FF">
            <w:pPr>
              <w:jc w:val="center"/>
              <w:rPr>
                <w:sz w:val="24"/>
                <w:szCs w:val="24"/>
              </w:rPr>
            </w:pPr>
            <w:r w:rsidRPr="00431666">
              <w:rPr>
                <w:sz w:val="24"/>
                <w:szCs w:val="24"/>
              </w:rPr>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w:t>
            </w:r>
            <w:r w:rsidR="003311FF">
              <w:rPr>
                <w:sz w:val="24"/>
                <w:szCs w:val="24"/>
              </w:rPr>
              <w:t>2</w:t>
            </w:r>
          </w:p>
        </w:tc>
        <w:tc>
          <w:tcPr>
            <w:tcW w:w="1133" w:type="dxa"/>
            <w:vAlign w:val="center"/>
          </w:tcPr>
          <w:p w:rsidR="001B0121" w:rsidRPr="00431666" w:rsidRDefault="003311FF" w:rsidP="00CF7206">
            <w:pPr>
              <w:jc w:val="center"/>
              <w:rPr>
                <w:sz w:val="24"/>
                <w:szCs w:val="24"/>
              </w:rPr>
            </w:pPr>
            <w:r w:rsidRPr="00431666">
              <w:rPr>
                <w:sz w:val="24"/>
                <w:szCs w:val="24"/>
              </w:rPr>
              <w:t>2 минуты</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3311FF" w:rsidP="00CF7206">
            <w:pPr>
              <w:ind w:left="152"/>
              <w:jc w:val="center"/>
              <w:rPr>
                <w:bCs/>
                <w:sz w:val="24"/>
                <w:szCs w:val="24"/>
              </w:rPr>
            </w:pPr>
            <w:r w:rsidRPr="003311FF">
              <w:rPr>
                <w:bCs/>
                <w:sz w:val="24"/>
                <w:szCs w:val="24"/>
              </w:rPr>
              <w:t>Ответ: 1-А, 2-Б, 3-В.</w:t>
            </w:r>
          </w:p>
        </w:tc>
        <w:tc>
          <w:tcPr>
            <w:tcW w:w="7201" w:type="dxa"/>
          </w:tcPr>
          <w:p w:rsidR="001B0121" w:rsidRPr="00431666" w:rsidRDefault="00F441A2" w:rsidP="00CF7206">
            <w:pPr>
              <w:ind w:firstLine="459"/>
              <w:jc w:val="both"/>
              <w:rPr>
                <w:bCs/>
                <w:sz w:val="24"/>
                <w:szCs w:val="24"/>
              </w:rPr>
            </w:pPr>
            <w:r w:rsidRPr="00F441A2">
              <w:rPr>
                <w:bCs/>
                <w:sz w:val="24"/>
                <w:szCs w:val="24"/>
              </w:rPr>
              <w:t>Установите соответствие между понятиями и их определениями:</w:t>
            </w:r>
          </w:p>
          <w:tbl>
            <w:tblPr>
              <w:tblStyle w:val="a3"/>
              <w:tblW w:w="6804" w:type="dxa"/>
              <w:tblInd w:w="29" w:type="dxa"/>
              <w:tblLayout w:type="fixed"/>
              <w:tblLook w:val="04A0" w:firstRow="1" w:lastRow="0" w:firstColumn="1" w:lastColumn="0" w:noHBand="0" w:noVBand="1"/>
            </w:tblPr>
            <w:tblGrid>
              <w:gridCol w:w="2155"/>
              <w:gridCol w:w="4649"/>
            </w:tblGrid>
            <w:tr w:rsidR="001B0121" w:rsidRPr="00431666" w:rsidTr="00F441A2">
              <w:tc>
                <w:tcPr>
                  <w:tcW w:w="2155" w:type="dxa"/>
                </w:tcPr>
                <w:p w:rsidR="003311FF" w:rsidRPr="003311FF" w:rsidRDefault="003311FF" w:rsidP="003311FF">
                  <w:pPr>
                    <w:jc w:val="both"/>
                    <w:rPr>
                      <w:bCs/>
                      <w:spacing w:val="-1"/>
                      <w:sz w:val="24"/>
                      <w:szCs w:val="24"/>
                    </w:rPr>
                  </w:pPr>
                  <w:r w:rsidRPr="003311FF">
                    <w:rPr>
                      <w:bCs/>
                      <w:spacing w:val="-1"/>
                      <w:sz w:val="24"/>
                      <w:szCs w:val="24"/>
                    </w:rPr>
                    <w:t>1. Этноцентризм</w:t>
                  </w:r>
                </w:p>
                <w:p w:rsidR="003311FF" w:rsidRPr="003311FF" w:rsidRDefault="003311FF" w:rsidP="003311FF">
                  <w:pPr>
                    <w:jc w:val="both"/>
                    <w:rPr>
                      <w:bCs/>
                      <w:spacing w:val="-1"/>
                      <w:sz w:val="24"/>
                      <w:szCs w:val="24"/>
                    </w:rPr>
                  </w:pPr>
                  <w:r w:rsidRPr="003311FF">
                    <w:rPr>
                      <w:bCs/>
                      <w:spacing w:val="-1"/>
                      <w:sz w:val="24"/>
                      <w:szCs w:val="24"/>
                    </w:rPr>
                    <w:t>2. Эвакуация</w:t>
                  </w:r>
                </w:p>
                <w:p w:rsidR="001B0121" w:rsidRPr="00431666" w:rsidRDefault="003311FF" w:rsidP="003311FF">
                  <w:pPr>
                    <w:spacing w:after="160" w:line="259" w:lineRule="auto"/>
                    <w:jc w:val="both"/>
                    <w:rPr>
                      <w:bCs/>
                      <w:sz w:val="24"/>
                      <w:szCs w:val="24"/>
                    </w:rPr>
                  </w:pPr>
                  <w:r w:rsidRPr="003311FF">
                    <w:rPr>
                      <w:bCs/>
                      <w:spacing w:val="-1"/>
                      <w:sz w:val="24"/>
                      <w:szCs w:val="24"/>
                    </w:rPr>
                    <w:t>3. Геноцид</w:t>
                  </w:r>
                </w:p>
              </w:tc>
              <w:tc>
                <w:tcPr>
                  <w:tcW w:w="4649" w:type="dxa"/>
                </w:tcPr>
                <w:p w:rsidR="003311FF" w:rsidRPr="003311FF" w:rsidRDefault="003311FF" w:rsidP="003311FF">
                  <w:pPr>
                    <w:spacing w:line="259" w:lineRule="auto"/>
                    <w:jc w:val="both"/>
                    <w:rPr>
                      <w:bCs/>
                      <w:sz w:val="24"/>
                      <w:szCs w:val="24"/>
                    </w:rPr>
                  </w:pPr>
                  <w:r w:rsidRPr="003311FF">
                    <w:rPr>
                      <w:bCs/>
                      <w:sz w:val="24"/>
                      <w:szCs w:val="24"/>
                    </w:rPr>
                    <w:t xml:space="preserve">А) тенденция судить о поведении других народов по стандартам собственной культуры; свойство этнического самосознания воспринимать и оценивать все явления окружающего мира сквозь </w:t>
                  </w:r>
                  <w:r w:rsidRPr="003311FF">
                    <w:rPr>
                      <w:bCs/>
                      <w:sz w:val="24"/>
                      <w:szCs w:val="24"/>
                    </w:rPr>
                    <w:lastRenderedPageBreak/>
                    <w:t>призму традиций и ценностей собственной этнической группы, выступающей в качестве универсального эталона</w:t>
                  </w:r>
                </w:p>
                <w:p w:rsidR="003311FF" w:rsidRPr="003311FF" w:rsidRDefault="003311FF" w:rsidP="003311FF">
                  <w:pPr>
                    <w:spacing w:line="259" w:lineRule="auto"/>
                    <w:jc w:val="both"/>
                    <w:rPr>
                      <w:bCs/>
                      <w:sz w:val="24"/>
                      <w:szCs w:val="24"/>
                    </w:rPr>
                  </w:pPr>
                  <w:r w:rsidRPr="003311FF">
                    <w:rPr>
                      <w:bCs/>
                      <w:sz w:val="24"/>
                      <w:szCs w:val="24"/>
                    </w:rPr>
                    <w:t>Б) вывоз населения, материальных ценностей из местностей, находящихся под угрозой</w:t>
                  </w:r>
                </w:p>
                <w:p w:rsidR="001B0121" w:rsidRPr="00431666" w:rsidRDefault="003311FF" w:rsidP="003311FF">
                  <w:pPr>
                    <w:spacing w:after="160" w:line="259" w:lineRule="auto"/>
                    <w:jc w:val="both"/>
                    <w:rPr>
                      <w:bCs/>
                      <w:sz w:val="24"/>
                      <w:szCs w:val="24"/>
                    </w:rPr>
                  </w:pPr>
                  <w:r w:rsidRPr="003311FF">
                    <w:rPr>
                      <w:bCs/>
                      <w:sz w:val="24"/>
                      <w:szCs w:val="24"/>
                    </w:rPr>
                    <w:t xml:space="preserve">В) уничтожение определенных групп населения по расовым, национальным и иным мотивам </w:t>
                  </w:r>
                </w:p>
              </w:tc>
            </w:tr>
          </w:tbl>
          <w:p w:rsidR="001B0121" w:rsidRPr="00431666" w:rsidRDefault="001B0121" w:rsidP="00CF7206">
            <w:pPr>
              <w:ind w:firstLine="459"/>
              <w:jc w:val="both"/>
              <w:rPr>
                <w:sz w:val="24"/>
                <w:szCs w:val="24"/>
              </w:rPr>
            </w:pPr>
          </w:p>
        </w:tc>
        <w:tc>
          <w:tcPr>
            <w:tcW w:w="992" w:type="dxa"/>
            <w:vAlign w:val="center"/>
          </w:tcPr>
          <w:p w:rsidR="001B0121" w:rsidRPr="00431666" w:rsidRDefault="001B0121" w:rsidP="003311FF">
            <w:pPr>
              <w:jc w:val="center"/>
              <w:rPr>
                <w:sz w:val="24"/>
                <w:szCs w:val="24"/>
              </w:rPr>
            </w:pPr>
            <w:r w:rsidRPr="00431666">
              <w:rPr>
                <w:sz w:val="24"/>
                <w:szCs w:val="24"/>
              </w:rPr>
              <w:lastRenderedPageBreak/>
              <w:t>УК -</w:t>
            </w:r>
            <w:r w:rsidR="003311FF">
              <w:rPr>
                <w:sz w:val="24"/>
                <w:szCs w:val="24"/>
              </w:rPr>
              <w:t>3</w:t>
            </w:r>
          </w:p>
        </w:tc>
        <w:tc>
          <w:tcPr>
            <w:tcW w:w="1560" w:type="dxa"/>
            <w:vAlign w:val="center"/>
          </w:tcPr>
          <w:p w:rsidR="001B0121" w:rsidRPr="00431666" w:rsidRDefault="001B0121" w:rsidP="003311FF">
            <w:pPr>
              <w:jc w:val="center"/>
              <w:rPr>
                <w:sz w:val="24"/>
                <w:szCs w:val="24"/>
              </w:rPr>
            </w:pPr>
            <w:r w:rsidRPr="00431666">
              <w:rPr>
                <w:sz w:val="24"/>
                <w:szCs w:val="24"/>
              </w:rPr>
              <w:t>Ук-</w:t>
            </w:r>
            <w:r w:rsidR="003311FF">
              <w:rPr>
                <w:sz w:val="24"/>
                <w:szCs w:val="24"/>
              </w:rPr>
              <w:t>3</w:t>
            </w:r>
            <w:r w:rsidRPr="00431666">
              <w:rPr>
                <w:sz w:val="24"/>
                <w:szCs w:val="24"/>
              </w:rPr>
              <w:t>.3</w:t>
            </w:r>
          </w:p>
        </w:tc>
        <w:tc>
          <w:tcPr>
            <w:tcW w:w="1133" w:type="dxa"/>
            <w:vAlign w:val="center"/>
          </w:tcPr>
          <w:p w:rsidR="001B0121" w:rsidRPr="00431666" w:rsidRDefault="001B0121" w:rsidP="00CF7206">
            <w:pPr>
              <w:jc w:val="center"/>
              <w:rPr>
                <w:sz w:val="24"/>
                <w:szCs w:val="24"/>
              </w:rPr>
            </w:pPr>
            <w:r w:rsidRPr="00431666">
              <w:rPr>
                <w:sz w:val="24"/>
                <w:szCs w:val="24"/>
              </w:rPr>
              <w:t>5 минут</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F441A2" w:rsidP="00F441A2">
            <w:pPr>
              <w:ind w:firstLine="709"/>
              <w:rPr>
                <w:bCs/>
                <w:sz w:val="24"/>
                <w:szCs w:val="24"/>
              </w:rPr>
            </w:pPr>
            <w:r w:rsidRPr="00B8473F">
              <w:rPr>
                <w:bCs/>
                <w:spacing w:val="-1"/>
                <w:sz w:val="24"/>
                <w:szCs w:val="24"/>
              </w:rPr>
              <w:t xml:space="preserve">Ответ: 1- </w:t>
            </w:r>
            <w:r>
              <w:rPr>
                <w:bCs/>
                <w:spacing w:val="-1"/>
                <w:sz w:val="24"/>
                <w:szCs w:val="24"/>
              </w:rPr>
              <w:t>Б</w:t>
            </w:r>
            <w:r w:rsidRPr="00B8473F">
              <w:rPr>
                <w:bCs/>
                <w:spacing w:val="-1"/>
                <w:sz w:val="24"/>
                <w:szCs w:val="24"/>
              </w:rPr>
              <w:t xml:space="preserve">, </w:t>
            </w:r>
            <w:r>
              <w:rPr>
                <w:bCs/>
                <w:spacing w:val="-1"/>
                <w:sz w:val="24"/>
                <w:szCs w:val="24"/>
              </w:rPr>
              <w:t>2-А, 3-В.</w:t>
            </w:r>
          </w:p>
        </w:tc>
        <w:tc>
          <w:tcPr>
            <w:tcW w:w="7201" w:type="dxa"/>
          </w:tcPr>
          <w:p w:rsidR="001B0121" w:rsidRPr="00431666" w:rsidRDefault="001B0121" w:rsidP="00CF7206">
            <w:pPr>
              <w:ind w:firstLine="459"/>
              <w:jc w:val="both"/>
              <w:rPr>
                <w:bCs/>
                <w:sz w:val="24"/>
                <w:szCs w:val="24"/>
              </w:rPr>
            </w:pPr>
            <w:r w:rsidRPr="00431666">
              <w:rPr>
                <w:bCs/>
                <w:sz w:val="24"/>
                <w:szCs w:val="24"/>
              </w:rPr>
              <w:t>Установите соответствие</w:t>
            </w:r>
            <w:r w:rsidR="00F441A2">
              <w:rPr>
                <w:bCs/>
                <w:sz w:val="24"/>
                <w:szCs w:val="24"/>
              </w:rPr>
              <w:t>:</w:t>
            </w:r>
          </w:p>
          <w:tbl>
            <w:tblPr>
              <w:tblStyle w:val="a3"/>
              <w:tblW w:w="6804" w:type="dxa"/>
              <w:tblInd w:w="29" w:type="dxa"/>
              <w:tblLayout w:type="fixed"/>
              <w:tblLook w:val="04A0" w:firstRow="1" w:lastRow="0" w:firstColumn="1" w:lastColumn="0" w:noHBand="0" w:noVBand="1"/>
            </w:tblPr>
            <w:tblGrid>
              <w:gridCol w:w="4281"/>
              <w:gridCol w:w="2523"/>
            </w:tblGrid>
            <w:tr w:rsidR="001B0121" w:rsidRPr="00431666" w:rsidTr="00F441A2">
              <w:tc>
                <w:tcPr>
                  <w:tcW w:w="4281" w:type="dxa"/>
                </w:tcPr>
                <w:p w:rsidR="00F441A2" w:rsidRPr="00F441A2" w:rsidRDefault="00F441A2" w:rsidP="00F441A2">
                  <w:pPr>
                    <w:pStyle w:val="a4"/>
                    <w:spacing w:line="259" w:lineRule="auto"/>
                    <w:ind w:left="34"/>
                    <w:jc w:val="both"/>
                    <w:rPr>
                      <w:bCs/>
                      <w:sz w:val="24"/>
                      <w:szCs w:val="24"/>
                    </w:rPr>
                  </w:pPr>
                  <w:r w:rsidRPr="00F441A2">
                    <w:rPr>
                      <w:bCs/>
                      <w:sz w:val="24"/>
                      <w:szCs w:val="24"/>
                    </w:rPr>
                    <w:t>1.</w:t>
                  </w:r>
                  <w:r w:rsidRPr="00F441A2">
                    <w:rPr>
                      <w:bCs/>
                      <w:sz w:val="24"/>
                      <w:szCs w:val="24"/>
                    </w:rPr>
                    <w:tab/>
                    <w:t>… - это кровнородственное объединение людей, являвшееся основной социальной, производительной и этнической ячейкой первобытного общества поддержка реформ «сверху»</w:t>
                  </w:r>
                </w:p>
                <w:p w:rsidR="00F441A2" w:rsidRPr="00F441A2" w:rsidRDefault="00F441A2" w:rsidP="00F441A2">
                  <w:pPr>
                    <w:pStyle w:val="a4"/>
                    <w:spacing w:line="259" w:lineRule="auto"/>
                    <w:ind w:left="34"/>
                    <w:jc w:val="both"/>
                    <w:rPr>
                      <w:bCs/>
                      <w:sz w:val="24"/>
                      <w:szCs w:val="24"/>
                    </w:rPr>
                  </w:pPr>
                  <w:r w:rsidRPr="00F441A2">
                    <w:rPr>
                      <w:bCs/>
                      <w:sz w:val="24"/>
                      <w:szCs w:val="24"/>
                    </w:rPr>
                    <w:t>2.</w:t>
                  </w:r>
                  <w:r w:rsidRPr="00F441A2">
                    <w:rPr>
                      <w:bCs/>
                      <w:sz w:val="24"/>
                      <w:szCs w:val="24"/>
                    </w:rPr>
                    <w:tab/>
                    <w:t>объединение двух и более родов, насчитывавшее от нескольких сотен до нескольких тысяч человек – это…</w:t>
                  </w:r>
                </w:p>
                <w:p w:rsidR="001B0121" w:rsidRPr="00431666" w:rsidRDefault="00F441A2" w:rsidP="00F441A2">
                  <w:pPr>
                    <w:pStyle w:val="a4"/>
                    <w:spacing w:line="259" w:lineRule="auto"/>
                    <w:ind w:left="34"/>
                    <w:jc w:val="both"/>
                    <w:rPr>
                      <w:bCs/>
                      <w:sz w:val="24"/>
                      <w:szCs w:val="24"/>
                    </w:rPr>
                  </w:pPr>
                  <w:r w:rsidRPr="00F441A2">
                    <w:rPr>
                      <w:bCs/>
                      <w:sz w:val="24"/>
                      <w:szCs w:val="24"/>
                    </w:rPr>
                    <w:t>3.</w:t>
                  </w:r>
                  <w:r w:rsidRPr="00F441A2">
                    <w:rPr>
                      <w:bCs/>
                      <w:sz w:val="24"/>
                      <w:szCs w:val="24"/>
                    </w:rPr>
                    <w:tab/>
                    <w:t>общность людей, проживающих на одной территории, объединенных общим языком, особенностями психического склада, культуры и образа жизни, закрепленных в обычаях, нравах, традициях – это…</w:t>
                  </w:r>
                </w:p>
              </w:tc>
              <w:tc>
                <w:tcPr>
                  <w:tcW w:w="2523" w:type="dxa"/>
                </w:tcPr>
                <w:p w:rsidR="00F441A2" w:rsidRPr="00F441A2" w:rsidRDefault="00F441A2" w:rsidP="00F441A2">
                  <w:pPr>
                    <w:spacing w:line="259" w:lineRule="auto"/>
                    <w:rPr>
                      <w:bCs/>
                      <w:sz w:val="24"/>
                      <w:szCs w:val="24"/>
                    </w:rPr>
                  </w:pPr>
                  <w:r w:rsidRPr="00F441A2">
                    <w:rPr>
                      <w:bCs/>
                      <w:sz w:val="24"/>
                      <w:szCs w:val="24"/>
                    </w:rPr>
                    <w:t>А) племя</w:t>
                  </w:r>
                </w:p>
                <w:p w:rsidR="00F441A2" w:rsidRPr="00F441A2" w:rsidRDefault="00F441A2" w:rsidP="00F441A2">
                  <w:pPr>
                    <w:spacing w:line="259" w:lineRule="auto"/>
                    <w:rPr>
                      <w:bCs/>
                      <w:sz w:val="24"/>
                      <w:szCs w:val="24"/>
                    </w:rPr>
                  </w:pPr>
                  <w:r w:rsidRPr="00F441A2">
                    <w:rPr>
                      <w:bCs/>
                      <w:sz w:val="24"/>
                      <w:szCs w:val="24"/>
                    </w:rPr>
                    <w:t>Б) род</w:t>
                  </w:r>
                </w:p>
                <w:p w:rsidR="001B0121" w:rsidRPr="00431666" w:rsidRDefault="00F441A2" w:rsidP="00F441A2">
                  <w:pPr>
                    <w:spacing w:line="259" w:lineRule="auto"/>
                    <w:rPr>
                      <w:bCs/>
                      <w:sz w:val="24"/>
                      <w:szCs w:val="24"/>
                    </w:rPr>
                  </w:pPr>
                  <w:r w:rsidRPr="00F441A2">
                    <w:rPr>
                      <w:bCs/>
                      <w:sz w:val="24"/>
                      <w:szCs w:val="24"/>
                    </w:rPr>
                    <w:t>В) народность</w:t>
                  </w:r>
                </w:p>
              </w:tc>
            </w:tr>
          </w:tbl>
          <w:p w:rsidR="001B0121" w:rsidRPr="00431666" w:rsidRDefault="001B0121" w:rsidP="00CF7206">
            <w:pPr>
              <w:ind w:firstLine="459"/>
              <w:jc w:val="both"/>
              <w:rPr>
                <w:bCs/>
                <w:sz w:val="24"/>
                <w:szCs w:val="24"/>
              </w:rPr>
            </w:pPr>
          </w:p>
        </w:tc>
        <w:tc>
          <w:tcPr>
            <w:tcW w:w="992" w:type="dxa"/>
            <w:vAlign w:val="center"/>
          </w:tcPr>
          <w:p w:rsidR="001B0121" w:rsidRPr="00431666" w:rsidRDefault="001B0121" w:rsidP="00F441A2">
            <w:pPr>
              <w:jc w:val="center"/>
              <w:rPr>
                <w:sz w:val="24"/>
                <w:szCs w:val="24"/>
              </w:rPr>
            </w:pPr>
            <w:r w:rsidRPr="00431666">
              <w:rPr>
                <w:sz w:val="24"/>
                <w:szCs w:val="24"/>
              </w:rPr>
              <w:t>УК -</w:t>
            </w:r>
            <w:r w:rsidR="00F441A2">
              <w:rPr>
                <w:sz w:val="24"/>
                <w:szCs w:val="24"/>
              </w:rPr>
              <w:t>3</w:t>
            </w:r>
          </w:p>
        </w:tc>
        <w:tc>
          <w:tcPr>
            <w:tcW w:w="1560" w:type="dxa"/>
            <w:vAlign w:val="center"/>
          </w:tcPr>
          <w:p w:rsidR="001B0121" w:rsidRPr="00431666" w:rsidRDefault="001B0121" w:rsidP="00F441A2">
            <w:pPr>
              <w:jc w:val="center"/>
              <w:rPr>
                <w:sz w:val="24"/>
                <w:szCs w:val="24"/>
              </w:rPr>
            </w:pPr>
            <w:r w:rsidRPr="00431666">
              <w:rPr>
                <w:sz w:val="24"/>
                <w:szCs w:val="24"/>
              </w:rPr>
              <w:t>Ук-</w:t>
            </w:r>
            <w:r w:rsidR="00F441A2">
              <w:rPr>
                <w:sz w:val="24"/>
                <w:szCs w:val="24"/>
              </w:rPr>
              <w:t>3</w:t>
            </w:r>
            <w:r w:rsidRPr="00431666">
              <w:rPr>
                <w:sz w:val="24"/>
                <w:szCs w:val="24"/>
              </w:rPr>
              <w:t>.3</w:t>
            </w:r>
          </w:p>
        </w:tc>
        <w:tc>
          <w:tcPr>
            <w:tcW w:w="1133" w:type="dxa"/>
            <w:vAlign w:val="center"/>
          </w:tcPr>
          <w:p w:rsidR="001B0121" w:rsidRPr="00431666" w:rsidRDefault="001B0121" w:rsidP="00CF7206">
            <w:pPr>
              <w:jc w:val="center"/>
              <w:rPr>
                <w:sz w:val="24"/>
                <w:szCs w:val="24"/>
              </w:rPr>
            </w:pPr>
            <w:r w:rsidRPr="00431666">
              <w:rPr>
                <w:sz w:val="24"/>
                <w:szCs w:val="24"/>
              </w:rPr>
              <w:t>5 минут</w:t>
            </w:r>
          </w:p>
        </w:tc>
      </w:tr>
      <w:tr w:rsidR="001B0121" w:rsidRPr="00431666" w:rsidTr="00F441A2">
        <w:tc>
          <w:tcPr>
            <w:tcW w:w="704" w:type="dxa"/>
            <w:vAlign w:val="center"/>
          </w:tcPr>
          <w:p w:rsidR="001B0121" w:rsidRPr="00431666" w:rsidRDefault="001B0121" w:rsidP="001B0121">
            <w:pPr>
              <w:numPr>
                <w:ilvl w:val="0"/>
                <w:numId w:val="1"/>
              </w:numPr>
              <w:ind w:left="0" w:right="34" w:firstLine="0"/>
              <w:jc w:val="center"/>
              <w:rPr>
                <w:sz w:val="24"/>
                <w:szCs w:val="24"/>
              </w:rPr>
            </w:pPr>
          </w:p>
        </w:tc>
        <w:tc>
          <w:tcPr>
            <w:tcW w:w="3969" w:type="dxa"/>
            <w:vAlign w:val="center"/>
          </w:tcPr>
          <w:p w:rsidR="001B0121" w:rsidRPr="00431666" w:rsidRDefault="001B0121" w:rsidP="00CF7206">
            <w:pPr>
              <w:ind w:left="152"/>
              <w:jc w:val="center"/>
              <w:rPr>
                <w:bCs/>
                <w:sz w:val="24"/>
                <w:szCs w:val="24"/>
              </w:rPr>
            </w:pPr>
            <w:r w:rsidRPr="00431666">
              <w:rPr>
                <w:bCs/>
                <w:sz w:val="24"/>
                <w:szCs w:val="24"/>
              </w:rPr>
              <w:t>1-Б, 2-А, 3-В.</w:t>
            </w:r>
          </w:p>
        </w:tc>
        <w:tc>
          <w:tcPr>
            <w:tcW w:w="7201" w:type="dxa"/>
          </w:tcPr>
          <w:p w:rsidR="001B0121" w:rsidRPr="00431666" w:rsidRDefault="00F441A2" w:rsidP="00CF7206">
            <w:pPr>
              <w:ind w:firstLine="459"/>
              <w:jc w:val="both"/>
              <w:rPr>
                <w:bCs/>
                <w:sz w:val="24"/>
                <w:szCs w:val="24"/>
              </w:rPr>
            </w:pPr>
            <w:r w:rsidRPr="00F441A2">
              <w:rPr>
                <w:bCs/>
                <w:sz w:val="24"/>
                <w:szCs w:val="24"/>
              </w:rPr>
              <w:t xml:space="preserve">Установите соответствие </w:t>
            </w:r>
            <w:r>
              <w:rPr>
                <w:bCs/>
                <w:sz w:val="24"/>
                <w:szCs w:val="24"/>
              </w:rPr>
              <w:t>между терминами и определениями</w:t>
            </w:r>
            <w:r w:rsidR="001B0121" w:rsidRPr="00431666">
              <w:rPr>
                <w:bCs/>
                <w:sz w:val="24"/>
                <w:szCs w:val="24"/>
              </w:rPr>
              <w:t>.</w:t>
            </w:r>
          </w:p>
          <w:tbl>
            <w:tblPr>
              <w:tblStyle w:val="a3"/>
              <w:tblW w:w="6804" w:type="dxa"/>
              <w:tblInd w:w="29" w:type="dxa"/>
              <w:tblLayout w:type="fixed"/>
              <w:tblLook w:val="04A0" w:firstRow="1" w:lastRow="0" w:firstColumn="1" w:lastColumn="0" w:noHBand="0" w:noVBand="1"/>
            </w:tblPr>
            <w:tblGrid>
              <w:gridCol w:w="2693"/>
              <w:gridCol w:w="4111"/>
            </w:tblGrid>
            <w:tr w:rsidR="001B0121" w:rsidRPr="00431666" w:rsidTr="00F441A2">
              <w:tc>
                <w:tcPr>
                  <w:tcW w:w="2693" w:type="dxa"/>
                </w:tcPr>
                <w:p w:rsidR="00F441A2" w:rsidRDefault="00F441A2" w:rsidP="00F441A2">
                  <w:pPr>
                    <w:numPr>
                      <w:ilvl w:val="0"/>
                      <w:numId w:val="11"/>
                    </w:numPr>
                    <w:tabs>
                      <w:tab w:val="clear" w:pos="720"/>
                      <w:tab w:val="num" w:pos="488"/>
                    </w:tabs>
                    <w:ind w:left="0" w:firstLine="0"/>
                    <w:rPr>
                      <w:bCs/>
                      <w:spacing w:val="-1"/>
                      <w:sz w:val="24"/>
                      <w:szCs w:val="24"/>
                    </w:rPr>
                  </w:pPr>
                  <w:r w:rsidRPr="00710191">
                    <w:rPr>
                      <w:bCs/>
                      <w:spacing w:val="-1"/>
                      <w:sz w:val="24"/>
                      <w:szCs w:val="24"/>
                    </w:rPr>
                    <w:t>Космополитизм</w:t>
                  </w:r>
                  <w:r w:rsidRPr="00521EF6">
                    <w:rPr>
                      <w:bCs/>
                      <w:spacing w:val="-1"/>
                      <w:sz w:val="24"/>
                      <w:szCs w:val="24"/>
                    </w:rPr>
                    <w:t xml:space="preserve"> </w:t>
                  </w:r>
                </w:p>
                <w:p w:rsidR="00F441A2" w:rsidRDefault="00F441A2" w:rsidP="00F441A2">
                  <w:pPr>
                    <w:numPr>
                      <w:ilvl w:val="0"/>
                      <w:numId w:val="11"/>
                    </w:numPr>
                    <w:tabs>
                      <w:tab w:val="clear" w:pos="720"/>
                      <w:tab w:val="num" w:pos="346"/>
                    </w:tabs>
                    <w:ind w:left="0" w:firstLine="0"/>
                    <w:rPr>
                      <w:bCs/>
                      <w:spacing w:val="-1"/>
                      <w:sz w:val="24"/>
                      <w:szCs w:val="24"/>
                    </w:rPr>
                  </w:pPr>
                  <w:r w:rsidRPr="00710191">
                    <w:rPr>
                      <w:bCs/>
                      <w:spacing w:val="-1"/>
                      <w:sz w:val="24"/>
                      <w:szCs w:val="24"/>
                    </w:rPr>
                    <w:t>Антисемит</w:t>
                  </w:r>
                  <w:r>
                    <w:rPr>
                      <w:bCs/>
                      <w:spacing w:val="-1"/>
                      <w:sz w:val="24"/>
                      <w:szCs w:val="24"/>
                    </w:rPr>
                    <w:t>и</w:t>
                  </w:r>
                  <w:r w:rsidRPr="00710191">
                    <w:rPr>
                      <w:bCs/>
                      <w:spacing w:val="-1"/>
                      <w:sz w:val="24"/>
                      <w:szCs w:val="24"/>
                    </w:rPr>
                    <w:t>зм</w:t>
                  </w:r>
                </w:p>
                <w:p w:rsidR="001B0121" w:rsidRPr="00F441A2" w:rsidRDefault="00F441A2" w:rsidP="00F441A2">
                  <w:pPr>
                    <w:pStyle w:val="a4"/>
                    <w:numPr>
                      <w:ilvl w:val="0"/>
                      <w:numId w:val="11"/>
                    </w:numPr>
                    <w:tabs>
                      <w:tab w:val="clear" w:pos="720"/>
                      <w:tab w:val="num" w:pos="459"/>
                    </w:tabs>
                    <w:spacing w:line="259" w:lineRule="auto"/>
                    <w:ind w:left="0" w:firstLine="0"/>
                    <w:jc w:val="both"/>
                    <w:rPr>
                      <w:bCs/>
                      <w:sz w:val="24"/>
                      <w:szCs w:val="24"/>
                    </w:rPr>
                  </w:pPr>
                  <w:r w:rsidRPr="00F441A2">
                    <w:rPr>
                      <w:bCs/>
                      <w:spacing w:val="-1"/>
                      <w:sz w:val="24"/>
                      <w:szCs w:val="24"/>
                    </w:rPr>
                    <w:t>Интернационализм</w:t>
                  </w:r>
                </w:p>
              </w:tc>
              <w:tc>
                <w:tcPr>
                  <w:tcW w:w="4111" w:type="dxa"/>
                </w:tcPr>
                <w:p w:rsidR="00F441A2" w:rsidRPr="00F441A2" w:rsidRDefault="00F441A2" w:rsidP="00F441A2">
                  <w:pPr>
                    <w:spacing w:line="259" w:lineRule="auto"/>
                    <w:rPr>
                      <w:bCs/>
                      <w:sz w:val="24"/>
                      <w:szCs w:val="24"/>
                    </w:rPr>
                  </w:pPr>
                  <w:r w:rsidRPr="00F441A2">
                    <w:rPr>
                      <w:bCs/>
                      <w:sz w:val="24"/>
                      <w:szCs w:val="24"/>
                    </w:rPr>
                    <w:t>А) это идеология т. н. «мирового гражданства», проповедующая отказ от национальных традиций и культуры, патриотизма, отрицающая государственный и национальный суверенитет</w:t>
                  </w:r>
                </w:p>
                <w:p w:rsidR="00F441A2" w:rsidRPr="00F441A2" w:rsidRDefault="00F441A2" w:rsidP="00F441A2">
                  <w:pPr>
                    <w:spacing w:line="259" w:lineRule="auto"/>
                    <w:rPr>
                      <w:bCs/>
                      <w:sz w:val="24"/>
                      <w:szCs w:val="24"/>
                    </w:rPr>
                  </w:pPr>
                </w:p>
                <w:p w:rsidR="00F441A2" w:rsidRPr="00F441A2" w:rsidRDefault="00F441A2" w:rsidP="00F441A2">
                  <w:pPr>
                    <w:spacing w:line="259" w:lineRule="auto"/>
                    <w:rPr>
                      <w:bCs/>
                      <w:sz w:val="24"/>
                      <w:szCs w:val="24"/>
                    </w:rPr>
                  </w:pPr>
                  <w:r w:rsidRPr="00F441A2">
                    <w:rPr>
                      <w:bCs/>
                      <w:sz w:val="24"/>
                      <w:szCs w:val="24"/>
                    </w:rPr>
                    <w:lastRenderedPageBreak/>
                    <w:t xml:space="preserve">Б) одна из форм национальной нетерпимости, выражающаяся во враждебном отношении к евреям как этнической или религиозной группе </w:t>
                  </w:r>
                </w:p>
                <w:p w:rsidR="00F441A2" w:rsidRPr="00F441A2" w:rsidRDefault="00F441A2" w:rsidP="00F441A2">
                  <w:pPr>
                    <w:spacing w:line="259" w:lineRule="auto"/>
                    <w:rPr>
                      <w:bCs/>
                      <w:sz w:val="24"/>
                      <w:szCs w:val="24"/>
                    </w:rPr>
                  </w:pPr>
                </w:p>
                <w:p w:rsidR="001B0121" w:rsidRPr="00431666" w:rsidRDefault="00F441A2" w:rsidP="00F441A2">
                  <w:pPr>
                    <w:spacing w:line="259" w:lineRule="auto"/>
                    <w:rPr>
                      <w:bCs/>
                      <w:sz w:val="24"/>
                      <w:szCs w:val="24"/>
                    </w:rPr>
                  </w:pPr>
                  <w:r w:rsidRPr="00F441A2">
                    <w:rPr>
                      <w:bCs/>
                      <w:sz w:val="24"/>
                      <w:szCs w:val="24"/>
                    </w:rPr>
                    <w:t>В) идеология, проповедующая дружбу и сотрудничество между нациями</w:t>
                  </w:r>
                </w:p>
              </w:tc>
            </w:tr>
          </w:tbl>
          <w:p w:rsidR="001B0121" w:rsidRPr="00431666" w:rsidRDefault="001B0121" w:rsidP="00CF7206">
            <w:pPr>
              <w:ind w:firstLine="459"/>
              <w:jc w:val="both"/>
              <w:rPr>
                <w:bCs/>
                <w:sz w:val="24"/>
                <w:szCs w:val="24"/>
              </w:rPr>
            </w:pPr>
          </w:p>
        </w:tc>
        <w:tc>
          <w:tcPr>
            <w:tcW w:w="992" w:type="dxa"/>
            <w:vAlign w:val="center"/>
          </w:tcPr>
          <w:p w:rsidR="001B0121" w:rsidRPr="00431666" w:rsidRDefault="001B0121" w:rsidP="00F441A2">
            <w:pPr>
              <w:jc w:val="center"/>
              <w:rPr>
                <w:sz w:val="24"/>
                <w:szCs w:val="24"/>
              </w:rPr>
            </w:pPr>
            <w:r w:rsidRPr="00431666">
              <w:rPr>
                <w:sz w:val="24"/>
                <w:szCs w:val="24"/>
              </w:rPr>
              <w:lastRenderedPageBreak/>
              <w:t>УК -</w:t>
            </w:r>
            <w:r w:rsidR="00F441A2">
              <w:rPr>
                <w:sz w:val="24"/>
                <w:szCs w:val="24"/>
              </w:rPr>
              <w:t>3</w:t>
            </w:r>
          </w:p>
        </w:tc>
        <w:tc>
          <w:tcPr>
            <w:tcW w:w="1560" w:type="dxa"/>
            <w:vAlign w:val="center"/>
          </w:tcPr>
          <w:p w:rsidR="001B0121" w:rsidRPr="00431666" w:rsidRDefault="001B0121" w:rsidP="00F441A2">
            <w:pPr>
              <w:jc w:val="center"/>
              <w:rPr>
                <w:sz w:val="24"/>
                <w:szCs w:val="24"/>
              </w:rPr>
            </w:pPr>
            <w:r w:rsidRPr="00431666">
              <w:rPr>
                <w:sz w:val="24"/>
                <w:szCs w:val="24"/>
              </w:rPr>
              <w:t>У</w:t>
            </w:r>
            <w:r w:rsidR="00F441A2">
              <w:rPr>
                <w:sz w:val="24"/>
                <w:szCs w:val="24"/>
              </w:rPr>
              <w:t>К</w:t>
            </w:r>
            <w:r w:rsidRPr="00431666">
              <w:rPr>
                <w:sz w:val="24"/>
                <w:szCs w:val="24"/>
              </w:rPr>
              <w:t>-</w:t>
            </w:r>
            <w:r w:rsidR="00F441A2">
              <w:rPr>
                <w:sz w:val="24"/>
                <w:szCs w:val="24"/>
              </w:rPr>
              <w:t>3.</w:t>
            </w:r>
            <w:r w:rsidRPr="00431666">
              <w:rPr>
                <w:sz w:val="24"/>
                <w:szCs w:val="24"/>
              </w:rPr>
              <w:t>3</w:t>
            </w:r>
          </w:p>
        </w:tc>
        <w:tc>
          <w:tcPr>
            <w:tcW w:w="1133" w:type="dxa"/>
            <w:vAlign w:val="center"/>
          </w:tcPr>
          <w:p w:rsidR="001B0121" w:rsidRPr="00431666" w:rsidRDefault="001B0121" w:rsidP="00CF7206">
            <w:pPr>
              <w:jc w:val="center"/>
              <w:rPr>
                <w:sz w:val="24"/>
                <w:szCs w:val="24"/>
              </w:rPr>
            </w:pPr>
            <w:r w:rsidRPr="00431666">
              <w:rPr>
                <w:sz w:val="24"/>
                <w:szCs w:val="24"/>
              </w:rPr>
              <w:t>5 минут</w:t>
            </w:r>
          </w:p>
        </w:tc>
      </w:tr>
    </w:tbl>
    <w:p w:rsidR="001B0121" w:rsidRDefault="001B0121" w:rsidP="001B0121">
      <w:pPr>
        <w:spacing w:after="200" w:line="276" w:lineRule="auto"/>
        <w:rPr>
          <w:b/>
          <w:sz w:val="24"/>
          <w:szCs w:val="24"/>
        </w:rPr>
      </w:pPr>
      <w:r>
        <w:rPr>
          <w:b/>
          <w:sz w:val="24"/>
          <w:szCs w:val="24"/>
        </w:rPr>
        <w:br w:type="page"/>
      </w:r>
    </w:p>
    <w:p w:rsidR="001B0121" w:rsidRDefault="001B0121" w:rsidP="001B0121">
      <w:pPr>
        <w:rPr>
          <w:b/>
          <w:sz w:val="24"/>
          <w:szCs w:val="24"/>
        </w:rPr>
        <w:sectPr w:rsidR="001B0121" w:rsidSect="008023A9">
          <w:pgSz w:w="16838" w:h="11906" w:orient="landscape"/>
          <w:pgMar w:top="1134" w:right="567" w:bottom="567" w:left="567" w:header="567" w:footer="567" w:gutter="0"/>
          <w:cols w:space="708"/>
          <w:docGrid w:linePitch="360"/>
        </w:sectPr>
      </w:pPr>
    </w:p>
    <w:p w:rsidR="001B0121" w:rsidRPr="00D725B8" w:rsidRDefault="001B0121" w:rsidP="001B0121">
      <w:pPr>
        <w:rPr>
          <w:sz w:val="24"/>
          <w:szCs w:val="24"/>
        </w:rPr>
      </w:pPr>
    </w:p>
    <w:p w:rsidR="001B0121" w:rsidRPr="00860767" w:rsidRDefault="001B0121" w:rsidP="001B0121">
      <w:pPr>
        <w:jc w:val="center"/>
        <w:rPr>
          <w:color w:val="000000"/>
          <w:sz w:val="28"/>
          <w:szCs w:val="28"/>
        </w:rPr>
      </w:pPr>
      <w:proofErr w:type="spellStart"/>
      <w:r w:rsidRPr="00860767">
        <w:rPr>
          <w:sz w:val="28"/>
          <w:szCs w:val="28"/>
        </w:rPr>
        <w:t>Компетентностно</w:t>
      </w:r>
      <w:proofErr w:type="spellEnd"/>
      <w:r w:rsidRPr="00860767">
        <w:rPr>
          <w:sz w:val="28"/>
          <w:szCs w:val="28"/>
        </w:rPr>
        <w:t>-ориентированные задания</w:t>
      </w:r>
      <w:r w:rsidR="00F441A2">
        <w:rPr>
          <w:sz w:val="28"/>
          <w:szCs w:val="28"/>
        </w:rPr>
        <w:t xml:space="preserve"> </w:t>
      </w:r>
      <w:r w:rsidR="00431666">
        <w:rPr>
          <w:color w:val="000000"/>
          <w:sz w:val="28"/>
          <w:szCs w:val="28"/>
        </w:rPr>
        <w:t>п</w:t>
      </w:r>
      <w:r w:rsidRPr="00860767">
        <w:rPr>
          <w:color w:val="000000"/>
          <w:sz w:val="28"/>
          <w:szCs w:val="28"/>
        </w:rPr>
        <w:t>о дисциплине «</w:t>
      </w:r>
      <w:r w:rsidR="00F441A2" w:rsidRPr="00F441A2">
        <w:rPr>
          <w:color w:val="000000"/>
          <w:sz w:val="28"/>
          <w:szCs w:val="28"/>
        </w:rPr>
        <w:t>Культура межнационального общения</w:t>
      </w:r>
      <w:r w:rsidRPr="00860767">
        <w:rPr>
          <w:color w:val="000000"/>
          <w:sz w:val="28"/>
          <w:szCs w:val="28"/>
        </w:rPr>
        <w:t>»</w:t>
      </w:r>
    </w:p>
    <w:p w:rsidR="001B0121" w:rsidRPr="00860767" w:rsidRDefault="001B0121" w:rsidP="001B0121">
      <w:pPr>
        <w:jc w:val="both"/>
        <w:rPr>
          <w:color w:val="000000"/>
          <w:sz w:val="28"/>
          <w:szCs w:val="28"/>
        </w:rPr>
      </w:pPr>
    </w:p>
    <w:p w:rsidR="001B0121" w:rsidRPr="0016020A" w:rsidRDefault="0016020A" w:rsidP="0016020A">
      <w:pPr>
        <w:pStyle w:val="a4"/>
        <w:widowControl w:val="0"/>
        <w:numPr>
          <w:ilvl w:val="0"/>
          <w:numId w:val="13"/>
        </w:numPr>
        <w:spacing w:line="241" w:lineRule="auto"/>
        <w:ind w:left="0" w:right="-59" w:firstLine="709"/>
        <w:jc w:val="both"/>
        <w:rPr>
          <w:color w:val="000000"/>
          <w:sz w:val="28"/>
          <w:szCs w:val="28"/>
        </w:rPr>
      </w:pPr>
      <w:r w:rsidRPr="0016020A">
        <w:rPr>
          <w:color w:val="000000"/>
          <w:sz w:val="28"/>
          <w:szCs w:val="28"/>
        </w:rPr>
        <w:t>Соотнесите понятия «этнос», «народность», «народ», «нация», заполнив таблицу:</w:t>
      </w:r>
    </w:p>
    <w:tbl>
      <w:tblPr>
        <w:tblStyle w:val="a3"/>
        <w:tblW w:w="0" w:type="auto"/>
        <w:jc w:val="center"/>
        <w:tblLook w:val="04A0" w:firstRow="1" w:lastRow="0" w:firstColumn="1" w:lastColumn="0" w:noHBand="0" w:noVBand="1"/>
      </w:tblPr>
      <w:tblGrid>
        <w:gridCol w:w="3114"/>
        <w:gridCol w:w="3115"/>
        <w:gridCol w:w="3115"/>
      </w:tblGrid>
      <w:tr w:rsidR="0016020A" w:rsidRPr="0016020A" w:rsidTr="0016020A">
        <w:trPr>
          <w:jc w:val="center"/>
        </w:trPr>
        <w:tc>
          <w:tcPr>
            <w:tcW w:w="3114" w:type="dxa"/>
          </w:tcPr>
          <w:p w:rsidR="0016020A" w:rsidRPr="0016020A" w:rsidRDefault="0016020A" w:rsidP="0016020A">
            <w:pPr>
              <w:spacing w:after="8" w:line="180" w:lineRule="auto"/>
              <w:jc w:val="center"/>
              <w:rPr>
                <w:sz w:val="24"/>
                <w:szCs w:val="24"/>
              </w:rPr>
            </w:pPr>
            <w:r w:rsidRPr="0016020A">
              <w:rPr>
                <w:sz w:val="24"/>
                <w:szCs w:val="24"/>
              </w:rPr>
              <w:t>Отличительные</w:t>
            </w:r>
            <w:r>
              <w:rPr>
                <w:sz w:val="24"/>
                <w:szCs w:val="24"/>
              </w:rPr>
              <w:t xml:space="preserve"> </w:t>
            </w:r>
            <w:r w:rsidRPr="0016020A">
              <w:rPr>
                <w:sz w:val="24"/>
                <w:szCs w:val="24"/>
              </w:rPr>
              <w:t>признаки</w:t>
            </w:r>
          </w:p>
        </w:tc>
        <w:tc>
          <w:tcPr>
            <w:tcW w:w="3115" w:type="dxa"/>
          </w:tcPr>
          <w:p w:rsidR="0016020A" w:rsidRPr="0016020A" w:rsidRDefault="0016020A" w:rsidP="0016020A">
            <w:pPr>
              <w:jc w:val="center"/>
              <w:rPr>
                <w:sz w:val="24"/>
                <w:szCs w:val="24"/>
              </w:rPr>
            </w:pPr>
            <w:r w:rsidRPr="0016020A">
              <w:rPr>
                <w:sz w:val="24"/>
                <w:szCs w:val="24"/>
              </w:rPr>
              <w:t>Понятия</w:t>
            </w:r>
          </w:p>
        </w:tc>
        <w:tc>
          <w:tcPr>
            <w:tcW w:w="3115" w:type="dxa"/>
          </w:tcPr>
          <w:p w:rsidR="0016020A" w:rsidRPr="0016020A" w:rsidRDefault="0016020A" w:rsidP="0016020A">
            <w:pPr>
              <w:spacing w:after="8" w:line="180" w:lineRule="auto"/>
              <w:jc w:val="center"/>
              <w:rPr>
                <w:sz w:val="24"/>
                <w:szCs w:val="24"/>
              </w:rPr>
            </w:pPr>
            <w:r w:rsidRPr="0016020A">
              <w:rPr>
                <w:sz w:val="24"/>
                <w:szCs w:val="24"/>
              </w:rPr>
              <w:t>Общие признаки</w:t>
            </w:r>
          </w:p>
        </w:tc>
      </w:tr>
      <w:tr w:rsidR="0016020A" w:rsidRPr="0016020A" w:rsidTr="0016020A">
        <w:trPr>
          <w:jc w:val="center"/>
        </w:trPr>
        <w:tc>
          <w:tcPr>
            <w:tcW w:w="3114" w:type="dxa"/>
          </w:tcPr>
          <w:p w:rsidR="0016020A" w:rsidRPr="0016020A" w:rsidRDefault="0016020A" w:rsidP="0016020A">
            <w:pPr>
              <w:spacing w:after="8" w:line="180" w:lineRule="auto"/>
              <w:jc w:val="center"/>
              <w:rPr>
                <w:sz w:val="24"/>
                <w:szCs w:val="24"/>
              </w:rPr>
            </w:pPr>
          </w:p>
        </w:tc>
        <w:tc>
          <w:tcPr>
            <w:tcW w:w="3115" w:type="dxa"/>
          </w:tcPr>
          <w:p w:rsidR="0016020A" w:rsidRPr="0016020A" w:rsidRDefault="0016020A" w:rsidP="0016020A">
            <w:pPr>
              <w:jc w:val="center"/>
              <w:rPr>
                <w:sz w:val="24"/>
                <w:szCs w:val="24"/>
              </w:rPr>
            </w:pPr>
            <w:r w:rsidRPr="0016020A">
              <w:rPr>
                <w:sz w:val="24"/>
                <w:szCs w:val="24"/>
              </w:rPr>
              <w:t>этнос</w:t>
            </w:r>
          </w:p>
        </w:tc>
        <w:tc>
          <w:tcPr>
            <w:tcW w:w="3115" w:type="dxa"/>
          </w:tcPr>
          <w:p w:rsidR="0016020A" w:rsidRPr="0016020A" w:rsidRDefault="0016020A" w:rsidP="0016020A">
            <w:pPr>
              <w:spacing w:after="8" w:line="180" w:lineRule="auto"/>
              <w:jc w:val="center"/>
              <w:rPr>
                <w:sz w:val="24"/>
                <w:szCs w:val="24"/>
              </w:rPr>
            </w:pPr>
          </w:p>
        </w:tc>
      </w:tr>
      <w:tr w:rsidR="0016020A" w:rsidRPr="0016020A" w:rsidTr="0016020A">
        <w:trPr>
          <w:jc w:val="center"/>
        </w:trPr>
        <w:tc>
          <w:tcPr>
            <w:tcW w:w="3114" w:type="dxa"/>
          </w:tcPr>
          <w:p w:rsidR="0016020A" w:rsidRPr="0016020A" w:rsidRDefault="0016020A" w:rsidP="0016020A">
            <w:pPr>
              <w:spacing w:after="8" w:line="180" w:lineRule="auto"/>
              <w:jc w:val="center"/>
              <w:rPr>
                <w:sz w:val="24"/>
                <w:szCs w:val="24"/>
              </w:rPr>
            </w:pPr>
          </w:p>
        </w:tc>
        <w:tc>
          <w:tcPr>
            <w:tcW w:w="3115" w:type="dxa"/>
          </w:tcPr>
          <w:p w:rsidR="0016020A" w:rsidRPr="0016020A" w:rsidRDefault="0016020A" w:rsidP="0016020A">
            <w:pPr>
              <w:jc w:val="center"/>
              <w:rPr>
                <w:sz w:val="24"/>
                <w:szCs w:val="24"/>
              </w:rPr>
            </w:pPr>
            <w:r w:rsidRPr="0016020A">
              <w:rPr>
                <w:sz w:val="24"/>
                <w:szCs w:val="24"/>
              </w:rPr>
              <w:t>народность</w:t>
            </w:r>
          </w:p>
        </w:tc>
        <w:tc>
          <w:tcPr>
            <w:tcW w:w="3115" w:type="dxa"/>
          </w:tcPr>
          <w:p w:rsidR="0016020A" w:rsidRPr="0016020A" w:rsidRDefault="0016020A" w:rsidP="0016020A">
            <w:pPr>
              <w:spacing w:after="8" w:line="180" w:lineRule="auto"/>
              <w:jc w:val="center"/>
              <w:rPr>
                <w:sz w:val="24"/>
                <w:szCs w:val="24"/>
              </w:rPr>
            </w:pPr>
          </w:p>
        </w:tc>
      </w:tr>
      <w:tr w:rsidR="0016020A" w:rsidRPr="0016020A" w:rsidTr="0016020A">
        <w:trPr>
          <w:jc w:val="center"/>
        </w:trPr>
        <w:tc>
          <w:tcPr>
            <w:tcW w:w="3114" w:type="dxa"/>
          </w:tcPr>
          <w:p w:rsidR="0016020A" w:rsidRPr="0016020A" w:rsidRDefault="0016020A" w:rsidP="0016020A">
            <w:pPr>
              <w:spacing w:after="8" w:line="180" w:lineRule="auto"/>
              <w:jc w:val="center"/>
              <w:rPr>
                <w:sz w:val="24"/>
                <w:szCs w:val="24"/>
              </w:rPr>
            </w:pPr>
          </w:p>
        </w:tc>
        <w:tc>
          <w:tcPr>
            <w:tcW w:w="3115" w:type="dxa"/>
          </w:tcPr>
          <w:p w:rsidR="0016020A" w:rsidRPr="0016020A" w:rsidRDefault="0016020A" w:rsidP="0016020A">
            <w:pPr>
              <w:jc w:val="center"/>
              <w:rPr>
                <w:sz w:val="24"/>
                <w:szCs w:val="24"/>
              </w:rPr>
            </w:pPr>
            <w:r w:rsidRPr="0016020A">
              <w:rPr>
                <w:sz w:val="24"/>
                <w:szCs w:val="24"/>
              </w:rPr>
              <w:t>народ</w:t>
            </w:r>
          </w:p>
        </w:tc>
        <w:tc>
          <w:tcPr>
            <w:tcW w:w="3115" w:type="dxa"/>
          </w:tcPr>
          <w:p w:rsidR="0016020A" w:rsidRPr="0016020A" w:rsidRDefault="0016020A" w:rsidP="0016020A">
            <w:pPr>
              <w:spacing w:after="8" w:line="180" w:lineRule="auto"/>
              <w:jc w:val="center"/>
              <w:rPr>
                <w:sz w:val="24"/>
                <w:szCs w:val="24"/>
              </w:rPr>
            </w:pPr>
          </w:p>
        </w:tc>
      </w:tr>
      <w:tr w:rsidR="0016020A" w:rsidRPr="0016020A" w:rsidTr="0016020A">
        <w:trPr>
          <w:jc w:val="center"/>
        </w:trPr>
        <w:tc>
          <w:tcPr>
            <w:tcW w:w="3114" w:type="dxa"/>
          </w:tcPr>
          <w:p w:rsidR="0016020A" w:rsidRPr="0016020A" w:rsidRDefault="0016020A" w:rsidP="0016020A">
            <w:pPr>
              <w:spacing w:after="8" w:line="180" w:lineRule="auto"/>
              <w:jc w:val="center"/>
              <w:rPr>
                <w:sz w:val="24"/>
                <w:szCs w:val="24"/>
              </w:rPr>
            </w:pPr>
          </w:p>
        </w:tc>
        <w:tc>
          <w:tcPr>
            <w:tcW w:w="3115" w:type="dxa"/>
          </w:tcPr>
          <w:p w:rsidR="0016020A" w:rsidRPr="0016020A" w:rsidRDefault="0016020A" w:rsidP="0016020A">
            <w:pPr>
              <w:jc w:val="center"/>
              <w:rPr>
                <w:sz w:val="24"/>
                <w:szCs w:val="24"/>
              </w:rPr>
            </w:pPr>
            <w:r w:rsidRPr="0016020A">
              <w:rPr>
                <w:sz w:val="24"/>
                <w:szCs w:val="24"/>
              </w:rPr>
              <w:t>нация</w:t>
            </w:r>
          </w:p>
        </w:tc>
        <w:tc>
          <w:tcPr>
            <w:tcW w:w="3115" w:type="dxa"/>
          </w:tcPr>
          <w:p w:rsidR="0016020A" w:rsidRPr="0016020A" w:rsidRDefault="0016020A" w:rsidP="0016020A">
            <w:pPr>
              <w:spacing w:after="8" w:line="180" w:lineRule="auto"/>
              <w:jc w:val="center"/>
              <w:rPr>
                <w:sz w:val="24"/>
                <w:szCs w:val="24"/>
              </w:rPr>
            </w:pPr>
          </w:p>
        </w:tc>
      </w:tr>
    </w:tbl>
    <w:p w:rsidR="001B0121" w:rsidRDefault="001B0121" w:rsidP="000A749E">
      <w:pPr>
        <w:spacing w:line="360" w:lineRule="auto"/>
        <w:jc w:val="both"/>
        <w:rPr>
          <w:sz w:val="28"/>
          <w:szCs w:val="28"/>
        </w:rPr>
      </w:pPr>
    </w:p>
    <w:p w:rsidR="000A749E" w:rsidRPr="000A749E" w:rsidRDefault="0016020A" w:rsidP="00515B0B">
      <w:pPr>
        <w:pStyle w:val="a4"/>
        <w:numPr>
          <w:ilvl w:val="0"/>
          <w:numId w:val="13"/>
        </w:numPr>
        <w:spacing w:line="180" w:lineRule="auto"/>
        <w:ind w:left="0" w:firstLine="709"/>
        <w:jc w:val="both"/>
        <w:rPr>
          <w:sz w:val="28"/>
          <w:szCs w:val="28"/>
        </w:rPr>
      </w:pPr>
      <w:r w:rsidRPr="000A749E">
        <w:rPr>
          <w:sz w:val="28"/>
          <w:szCs w:val="28"/>
        </w:rPr>
        <w:t xml:space="preserve">Заполните сводную таблицу этнических маркеров народов </w:t>
      </w:r>
      <w:r w:rsidR="000A749E" w:rsidRPr="000A749E">
        <w:rPr>
          <w:sz w:val="28"/>
          <w:szCs w:val="28"/>
        </w:rPr>
        <w:t>северокавказской языковой семьи:</w:t>
      </w:r>
    </w:p>
    <w:tbl>
      <w:tblPr>
        <w:tblStyle w:val="a3"/>
        <w:tblW w:w="0" w:type="auto"/>
        <w:tblLook w:val="04A0" w:firstRow="1" w:lastRow="0" w:firstColumn="1" w:lastColumn="0" w:noHBand="0" w:noVBand="1"/>
      </w:tblPr>
      <w:tblGrid>
        <w:gridCol w:w="2433"/>
        <w:gridCol w:w="1727"/>
        <w:gridCol w:w="1728"/>
        <w:gridCol w:w="1728"/>
        <w:gridCol w:w="1728"/>
      </w:tblGrid>
      <w:tr w:rsidR="000A749E" w:rsidTr="000A749E">
        <w:tc>
          <w:tcPr>
            <w:tcW w:w="2433" w:type="dxa"/>
          </w:tcPr>
          <w:p w:rsidR="000A749E" w:rsidRDefault="000A749E" w:rsidP="000A749E">
            <w:pPr>
              <w:jc w:val="both"/>
              <w:rPr>
                <w:sz w:val="28"/>
                <w:szCs w:val="28"/>
              </w:rPr>
            </w:pPr>
          </w:p>
        </w:tc>
        <w:tc>
          <w:tcPr>
            <w:tcW w:w="1727" w:type="dxa"/>
          </w:tcPr>
          <w:p w:rsidR="000A749E" w:rsidRPr="000C77DB" w:rsidRDefault="000A749E" w:rsidP="000A749E">
            <w:pPr>
              <w:pStyle w:val="TableParagraph"/>
              <w:tabs>
                <w:tab w:val="left" w:pos="10065"/>
              </w:tabs>
              <w:jc w:val="both"/>
              <w:rPr>
                <w:sz w:val="24"/>
                <w:szCs w:val="24"/>
              </w:rPr>
            </w:pPr>
            <w:proofErr w:type="spellStart"/>
            <w:r w:rsidRPr="000C77DB">
              <w:rPr>
                <w:sz w:val="24"/>
                <w:szCs w:val="24"/>
              </w:rPr>
              <w:t>Черкесы</w:t>
            </w:r>
            <w:proofErr w:type="spellEnd"/>
          </w:p>
        </w:tc>
        <w:tc>
          <w:tcPr>
            <w:tcW w:w="1728" w:type="dxa"/>
          </w:tcPr>
          <w:p w:rsidR="000A749E" w:rsidRPr="000C77DB" w:rsidRDefault="000A749E" w:rsidP="000A749E">
            <w:pPr>
              <w:pStyle w:val="TableParagraph"/>
              <w:tabs>
                <w:tab w:val="left" w:pos="10065"/>
              </w:tabs>
              <w:ind w:firstLine="16"/>
              <w:jc w:val="both"/>
              <w:rPr>
                <w:sz w:val="24"/>
                <w:szCs w:val="24"/>
              </w:rPr>
            </w:pPr>
            <w:proofErr w:type="spellStart"/>
            <w:r w:rsidRPr="000C77DB">
              <w:rPr>
                <w:sz w:val="24"/>
                <w:szCs w:val="24"/>
              </w:rPr>
              <w:t>Абхазы</w:t>
            </w:r>
            <w:proofErr w:type="spellEnd"/>
          </w:p>
        </w:tc>
        <w:tc>
          <w:tcPr>
            <w:tcW w:w="1728" w:type="dxa"/>
          </w:tcPr>
          <w:p w:rsidR="000A749E" w:rsidRPr="000C77DB" w:rsidRDefault="000A749E" w:rsidP="000A749E">
            <w:pPr>
              <w:pStyle w:val="TableParagraph"/>
              <w:tabs>
                <w:tab w:val="left" w:pos="10065"/>
              </w:tabs>
              <w:ind w:firstLine="29"/>
              <w:jc w:val="both"/>
              <w:rPr>
                <w:sz w:val="24"/>
                <w:szCs w:val="24"/>
              </w:rPr>
            </w:pPr>
            <w:proofErr w:type="spellStart"/>
            <w:r w:rsidRPr="000C77DB">
              <w:rPr>
                <w:sz w:val="24"/>
                <w:szCs w:val="24"/>
              </w:rPr>
              <w:t>Аварцы</w:t>
            </w:r>
            <w:proofErr w:type="spellEnd"/>
          </w:p>
        </w:tc>
        <w:tc>
          <w:tcPr>
            <w:tcW w:w="1728" w:type="dxa"/>
          </w:tcPr>
          <w:p w:rsidR="000A749E" w:rsidRPr="000C77DB" w:rsidRDefault="000A749E" w:rsidP="000A749E">
            <w:pPr>
              <w:pStyle w:val="TableParagraph"/>
              <w:tabs>
                <w:tab w:val="left" w:pos="10065"/>
              </w:tabs>
              <w:ind w:firstLine="28"/>
              <w:jc w:val="both"/>
              <w:rPr>
                <w:sz w:val="24"/>
                <w:szCs w:val="24"/>
              </w:rPr>
            </w:pPr>
            <w:proofErr w:type="spellStart"/>
            <w:r w:rsidRPr="000C77DB">
              <w:rPr>
                <w:sz w:val="24"/>
                <w:szCs w:val="24"/>
              </w:rPr>
              <w:t>Чеченцы</w:t>
            </w:r>
            <w:proofErr w:type="spellEnd"/>
          </w:p>
        </w:tc>
      </w:tr>
      <w:tr w:rsidR="000A749E" w:rsidTr="000A749E">
        <w:tc>
          <w:tcPr>
            <w:tcW w:w="2433" w:type="dxa"/>
          </w:tcPr>
          <w:p w:rsidR="000A749E" w:rsidRPr="000C77DB" w:rsidRDefault="000A749E" w:rsidP="000A749E">
            <w:pPr>
              <w:pStyle w:val="TableParagraph"/>
              <w:tabs>
                <w:tab w:val="left" w:pos="2223"/>
                <w:tab w:val="left" w:pos="10065"/>
              </w:tabs>
              <w:ind w:firstLine="5"/>
              <w:jc w:val="center"/>
              <w:rPr>
                <w:sz w:val="24"/>
                <w:szCs w:val="24"/>
                <w:lang w:val="ru-RU"/>
              </w:rPr>
            </w:pPr>
            <w:r w:rsidRPr="000C77DB">
              <w:rPr>
                <w:sz w:val="24"/>
                <w:szCs w:val="24"/>
                <w:lang w:val="ru-RU"/>
              </w:rPr>
              <w:t>Принадлежность</w:t>
            </w:r>
            <w:r>
              <w:rPr>
                <w:sz w:val="24"/>
                <w:szCs w:val="24"/>
                <w:lang w:val="ru-RU"/>
              </w:rPr>
              <w:t xml:space="preserve"> </w:t>
            </w:r>
            <w:r w:rsidRPr="000C77DB">
              <w:rPr>
                <w:sz w:val="24"/>
                <w:szCs w:val="24"/>
                <w:lang w:val="ru-RU"/>
              </w:rPr>
              <w:t>к</w:t>
            </w:r>
          </w:p>
          <w:p w:rsidR="000A749E" w:rsidRPr="000C77DB" w:rsidRDefault="000A749E" w:rsidP="000A749E">
            <w:pPr>
              <w:pStyle w:val="TableParagraph"/>
              <w:tabs>
                <w:tab w:val="left" w:pos="10065"/>
              </w:tabs>
              <w:ind w:firstLine="5"/>
              <w:jc w:val="center"/>
              <w:rPr>
                <w:sz w:val="24"/>
                <w:szCs w:val="24"/>
                <w:lang w:val="ru-RU"/>
              </w:rPr>
            </w:pPr>
            <w:r w:rsidRPr="000C77DB">
              <w:rPr>
                <w:sz w:val="24"/>
                <w:szCs w:val="24"/>
                <w:lang w:val="ru-RU"/>
              </w:rPr>
              <w:t>этнолингвистической группе/подгруппе</w:t>
            </w:r>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r w:rsidR="000A749E" w:rsidTr="000A749E">
        <w:tc>
          <w:tcPr>
            <w:tcW w:w="2433" w:type="dxa"/>
          </w:tcPr>
          <w:p w:rsidR="000A749E" w:rsidRPr="000C77DB" w:rsidRDefault="000A749E" w:rsidP="000A749E">
            <w:pPr>
              <w:pStyle w:val="TableParagraph"/>
              <w:tabs>
                <w:tab w:val="left" w:pos="10065"/>
              </w:tabs>
              <w:ind w:firstLine="5"/>
              <w:jc w:val="center"/>
              <w:rPr>
                <w:sz w:val="24"/>
                <w:szCs w:val="24"/>
              </w:rPr>
            </w:pPr>
            <w:proofErr w:type="spellStart"/>
            <w:r w:rsidRPr="000C77DB">
              <w:rPr>
                <w:sz w:val="24"/>
                <w:szCs w:val="24"/>
              </w:rPr>
              <w:t>Самоназвание</w:t>
            </w:r>
            <w:proofErr w:type="spellEnd"/>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r w:rsidR="000A749E" w:rsidTr="000A749E">
        <w:tc>
          <w:tcPr>
            <w:tcW w:w="2433" w:type="dxa"/>
          </w:tcPr>
          <w:p w:rsidR="000A749E" w:rsidRPr="000C77DB" w:rsidRDefault="000A749E" w:rsidP="000A749E">
            <w:pPr>
              <w:pStyle w:val="TableParagraph"/>
              <w:tabs>
                <w:tab w:val="left" w:pos="1781"/>
                <w:tab w:val="left" w:pos="10065"/>
              </w:tabs>
              <w:ind w:firstLine="5"/>
              <w:jc w:val="center"/>
              <w:rPr>
                <w:sz w:val="24"/>
                <w:szCs w:val="24"/>
              </w:rPr>
            </w:pPr>
            <w:proofErr w:type="spellStart"/>
            <w:r w:rsidRPr="000C77DB">
              <w:rPr>
                <w:sz w:val="24"/>
                <w:szCs w:val="24"/>
              </w:rPr>
              <w:t>Исповедуемая</w:t>
            </w:r>
            <w:proofErr w:type="spellEnd"/>
            <w:r>
              <w:rPr>
                <w:sz w:val="24"/>
                <w:szCs w:val="24"/>
                <w:lang w:val="ru-RU"/>
              </w:rPr>
              <w:t xml:space="preserve"> </w:t>
            </w:r>
            <w:proofErr w:type="spellStart"/>
            <w:r w:rsidRPr="000C77DB">
              <w:rPr>
                <w:sz w:val="24"/>
                <w:szCs w:val="24"/>
              </w:rPr>
              <w:t>религия</w:t>
            </w:r>
            <w:proofErr w:type="spellEnd"/>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r w:rsidR="000A749E" w:rsidTr="000A749E">
        <w:tc>
          <w:tcPr>
            <w:tcW w:w="2433" w:type="dxa"/>
          </w:tcPr>
          <w:p w:rsidR="000A749E" w:rsidRPr="000C77DB" w:rsidRDefault="000A749E" w:rsidP="000A749E">
            <w:pPr>
              <w:pStyle w:val="TableParagraph"/>
              <w:tabs>
                <w:tab w:val="left" w:pos="1695"/>
                <w:tab w:val="left" w:pos="10065"/>
              </w:tabs>
              <w:ind w:firstLine="5"/>
              <w:jc w:val="center"/>
              <w:rPr>
                <w:sz w:val="24"/>
                <w:szCs w:val="24"/>
              </w:rPr>
            </w:pPr>
            <w:proofErr w:type="spellStart"/>
            <w:r w:rsidRPr="000C77DB">
              <w:rPr>
                <w:sz w:val="24"/>
                <w:szCs w:val="24"/>
              </w:rPr>
              <w:t>Территория</w:t>
            </w:r>
            <w:proofErr w:type="spellEnd"/>
            <w:r>
              <w:rPr>
                <w:sz w:val="24"/>
                <w:szCs w:val="24"/>
                <w:lang w:val="ru-RU"/>
              </w:rPr>
              <w:t xml:space="preserve"> </w:t>
            </w:r>
            <w:proofErr w:type="spellStart"/>
            <w:r w:rsidRPr="000C77DB">
              <w:rPr>
                <w:sz w:val="24"/>
                <w:szCs w:val="24"/>
              </w:rPr>
              <w:t>современного</w:t>
            </w:r>
            <w:proofErr w:type="spellEnd"/>
            <w:r w:rsidRPr="000C77DB">
              <w:rPr>
                <w:sz w:val="24"/>
                <w:szCs w:val="24"/>
              </w:rPr>
              <w:t xml:space="preserve"> </w:t>
            </w:r>
            <w:proofErr w:type="spellStart"/>
            <w:r w:rsidRPr="000C77DB">
              <w:rPr>
                <w:sz w:val="24"/>
                <w:szCs w:val="24"/>
              </w:rPr>
              <w:t>проживания</w:t>
            </w:r>
            <w:proofErr w:type="spellEnd"/>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r w:rsidR="000A749E" w:rsidTr="000A749E">
        <w:tc>
          <w:tcPr>
            <w:tcW w:w="2433" w:type="dxa"/>
          </w:tcPr>
          <w:p w:rsidR="000A749E" w:rsidRPr="000C77DB" w:rsidRDefault="000A749E" w:rsidP="000A749E">
            <w:pPr>
              <w:pStyle w:val="TableParagraph"/>
              <w:tabs>
                <w:tab w:val="left" w:pos="1966"/>
                <w:tab w:val="left" w:pos="10065"/>
              </w:tabs>
              <w:ind w:firstLine="5"/>
              <w:jc w:val="center"/>
              <w:rPr>
                <w:sz w:val="24"/>
                <w:szCs w:val="24"/>
                <w:lang w:val="ru-RU"/>
              </w:rPr>
            </w:pPr>
            <w:r w:rsidRPr="000C77DB">
              <w:rPr>
                <w:sz w:val="24"/>
                <w:szCs w:val="24"/>
                <w:lang w:val="ru-RU"/>
              </w:rPr>
              <w:t>Традиционное</w:t>
            </w:r>
            <w:r>
              <w:rPr>
                <w:sz w:val="24"/>
                <w:szCs w:val="24"/>
                <w:lang w:val="ru-RU"/>
              </w:rPr>
              <w:t xml:space="preserve"> </w:t>
            </w:r>
            <w:r w:rsidRPr="000C77DB">
              <w:rPr>
                <w:sz w:val="24"/>
                <w:szCs w:val="24"/>
                <w:lang w:val="ru-RU"/>
              </w:rPr>
              <w:t>жилище и тип</w:t>
            </w:r>
            <w:r w:rsidRPr="000C77DB">
              <w:rPr>
                <w:spacing w:val="9"/>
                <w:sz w:val="24"/>
                <w:szCs w:val="24"/>
                <w:lang w:val="ru-RU"/>
              </w:rPr>
              <w:t xml:space="preserve"> </w:t>
            </w:r>
            <w:r w:rsidRPr="000C77DB">
              <w:rPr>
                <w:sz w:val="24"/>
                <w:szCs w:val="24"/>
                <w:lang w:val="ru-RU"/>
              </w:rPr>
              <w:t>поселения</w:t>
            </w:r>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r w:rsidR="000A749E" w:rsidTr="000A749E">
        <w:tc>
          <w:tcPr>
            <w:tcW w:w="2433" w:type="dxa"/>
          </w:tcPr>
          <w:p w:rsidR="000A749E" w:rsidRPr="000C77DB" w:rsidRDefault="000A749E" w:rsidP="000A749E">
            <w:pPr>
              <w:pStyle w:val="TableParagraph"/>
              <w:tabs>
                <w:tab w:val="left" w:pos="10065"/>
              </w:tabs>
              <w:ind w:firstLine="5"/>
              <w:jc w:val="center"/>
              <w:rPr>
                <w:sz w:val="24"/>
                <w:szCs w:val="24"/>
              </w:rPr>
            </w:pPr>
            <w:proofErr w:type="spellStart"/>
            <w:r w:rsidRPr="000C77DB">
              <w:rPr>
                <w:sz w:val="24"/>
                <w:szCs w:val="24"/>
              </w:rPr>
              <w:t>Особенности</w:t>
            </w:r>
            <w:proofErr w:type="spellEnd"/>
            <w:r w:rsidRPr="000C77DB">
              <w:rPr>
                <w:sz w:val="24"/>
                <w:szCs w:val="24"/>
              </w:rPr>
              <w:t xml:space="preserve"> </w:t>
            </w:r>
            <w:proofErr w:type="spellStart"/>
            <w:r w:rsidRPr="000C77DB">
              <w:rPr>
                <w:sz w:val="24"/>
                <w:szCs w:val="24"/>
              </w:rPr>
              <w:t>национального</w:t>
            </w:r>
            <w:proofErr w:type="spellEnd"/>
            <w:r w:rsidRPr="000C77DB">
              <w:rPr>
                <w:sz w:val="24"/>
                <w:szCs w:val="24"/>
              </w:rPr>
              <w:t xml:space="preserve"> </w:t>
            </w:r>
            <w:proofErr w:type="spellStart"/>
            <w:r w:rsidRPr="000C77DB">
              <w:rPr>
                <w:sz w:val="24"/>
                <w:szCs w:val="24"/>
              </w:rPr>
              <w:t>костюма</w:t>
            </w:r>
            <w:proofErr w:type="spellEnd"/>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r w:rsidR="000A749E" w:rsidTr="000A749E">
        <w:tc>
          <w:tcPr>
            <w:tcW w:w="2433" w:type="dxa"/>
          </w:tcPr>
          <w:p w:rsidR="000A749E" w:rsidRPr="000C77DB" w:rsidRDefault="000A749E" w:rsidP="000A749E">
            <w:pPr>
              <w:pStyle w:val="TableParagraph"/>
              <w:tabs>
                <w:tab w:val="left" w:pos="10065"/>
              </w:tabs>
              <w:ind w:firstLine="5"/>
              <w:jc w:val="center"/>
              <w:rPr>
                <w:sz w:val="24"/>
                <w:szCs w:val="24"/>
              </w:rPr>
            </w:pPr>
            <w:proofErr w:type="spellStart"/>
            <w:r w:rsidRPr="000C77DB">
              <w:rPr>
                <w:sz w:val="24"/>
                <w:szCs w:val="24"/>
              </w:rPr>
              <w:t>Традиционные</w:t>
            </w:r>
            <w:proofErr w:type="spellEnd"/>
            <w:r w:rsidRPr="000C77DB">
              <w:rPr>
                <w:sz w:val="24"/>
                <w:szCs w:val="24"/>
              </w:rPr>
              <w:t xml:space="preserve"> </w:t>
            </w:r>
            <w:proofErr w:type="spellStart"/>
            <w:r w:rsidRPr="000C77DB">
              <w:rPr>
                <w:sz w:val="24"/>
                <w:szCs w:val="24"/>
              </w:rPr>
              <w:t>занятия</w:t>
            </w:r>
            <w:proofErr w:type="spellEnd"/>
          </w:p>
        </w:tc>
        <w:tc>
          <w:tcPr>
            <w:tcW w:w="1727"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c>
          <w:tcPr>
            <w:tcW w:w="1728" w:type="dxa"/>
          </w:tcPr>
          <w:p w:rsidR="000A749E" w:rsidRDefault="000A749E" w:rsidP="000A749E">
            <w:pPr>
              <w:jc w:val="both"/>
              <w:rPr>
                <w:sz w:val="28"/>
                <w:szCs w:val="28"/>
              </w:rPr>
            </w:pPr>
          </w:p>
        </w:tc>
      </w:tr>
    </w:tbl>
    <w:p w:rsidR="000A749E" w:rsidRDefault="000A749E" w:rsidP="000A749E">
      <w:pPr>
        <w:jc w:val="both"/>
        <w:rPr>
          <w:sz w:val="28"/>
          <w:szCs w:val="28"/>
        </w:rPr>
      </w:pPr>
    </w:p>
    <w:p w:rsidR="000A749E" w:rsidRDefault="000A749E" w:rsidP="000A749E">
      <w:pPr>
        <w:pStyle w:val="a4"/>
        <w:numPr>
          <w:ilvl w:val="0"/>
          <w:numId w:val="13"/>
        </w:numPr>
        <w:ind w:left="0" w:firstLine="709"/>
        <w:jc w:val="both"/>
        <w:rPr>
          <w:sz w:val="28"/>
          <w:szCs w:val="28"/>
        </w:rPr>
      </w:pPr>
      <w:r>
        <w:rPr>
          <w:sz w:val="28"/>
          <w:szCs w:val="28"/>
        </w:rPr>
        <w:t xml:space="preserve">Выберите из предложенного списка черты толерантной и </w:t>
      </w:r>
      <w:proofErr w:type="spellStart"/>
      <w:r>
        <w:rPr>
          <w:sz w:val="28"/>
          <w:szCs w:val="28"/>
        </w:rPr>
        <w:t>интолерантной</w:t>
      </w:r>
      <w:proofErr w:type="spellEnd"/>
      <w:r>
        <w:rPr>
          <w:sz w:val="28"/>
          <w:szCs w:val="28"/>
        </w:rPr>
        <w:t xml:space="preserve"> личности и впишите их в нужные столбцы</w:t>
      </w:r>
    </w:p>
    <w:tbl>
      <w:tblPr>
        <w:tblStyle w:val="a3"/>
        <w:tblW w:w="9290" w:type="dxa"/>
        <w:tblInd w:w="137" w:type="dxa"/>
        <w:tblLook w:val="04A0" w:firstRow="1" w:lastRow="0" w:firstColumn="1" w:lastColumn="0" w:noHBand="0" w:noVBand="1"/>
      </w:tblPr>
      <w:tblGrid>
        <w:gridCol w:w="4536"/>
        <w:gridCol w:w="4754"/>
      </w:tblGrid>
      <w:tr w:rsidR="000A749E" w:rsidTr="000A749E">
        <w:tc>
          <w:tcPr>
            <w:tcW w:w="4536" w:type="dxa"/>
          </w:tcPr>
          <w:p w:rsidR="000A749E" w:rsidRDefault="000A749E" w:rsidP="000A749E">
            <w:pPr>
              <w:pStyle w:val="a4"/>
              <w:ind w:left="0"/>
              <w:jc w:val="center"/>
              <w:rPr>
                <w:sz w:val="28"/>
                <w:szCs w:val="28"/>
              </w:rPr>
            </w:pPr>
            <w:r>
              <w:rPr>
                <w:sz w:val="28"/>
                <w:szCs w:val="28"/>
              </w:rPr>
              <w:t>Толерантная личность</w:t>
            </w:r>
          </w:p>
        </w:tc>
        <w:tc>
          <w:tcPr>
            <w:tcW w:w="4754" w:type="dxa"/>
          </w:tcPr>
          <w:p w:rsidR="000A749E" w:rsidRDefault="000A749E" w:rsidP="000A749E">
            <w:pPr>
              <w:pStyle w:val="a4"/>
              <w:ind w:left="0"/>
              <w:jc w:val="center"/>
              <w:rPr>
                <w:sz w:val="28"/>
                <w:szCs w:val="28"/>
              </w:rPr>
            </w:pPr>
            <w:proofErr w:type="spellStart"/>
            <w:r>
              <w:rPr>
                <w:sz w:val="28"/>
                <w:szCs w:val="28"/>
              </w:rPr>
              <w:t>Интолерантная</w:t>
            </w:r>
            <w:proofErr w:type="spellEnd"/>
            <w:r>
              <w:rPr>
                <w:sz w:val="28"/>
                <w:szCs w:val="28"/>
              </w:rPr>
              <w:t xml:space="preserve"> личность</w:t>
            </w: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r w:rsidR="000A749E" w:rsidTr="000A749E">
        <w:tc>
          <w:tcPr>
            <w:tcW w:w="4536" w:type="dxa"/>
          </w:tcPr>
          <w:p w:rsidR="000A749E" w:rsidRDefault="000A749E" w:rsidP="000A749E">
            <w:pPr>
              <w:pStyle w:val="a4"/>
              <w:ind w:left="0"/>
              <w:jc w:val="both"/>
              <w:rPr>
                <w:sz w:val="28"/>
                <w:szCs w:val="28"/>
              </w:rPr>
            </w:pPr>
          </w:p>
        </w:tc>
        <w:tc>
          <w:tcPr>
            <w:tcW w:w="4754" w:type="dxa"/>
          </w:tcPr>
          <w:p w:rsidR="000A749E" w:rsidRDefault="000A749E" w:rsidP="000A749E">
            <w:pPr>
              <w:pStyle w:val="a4"/>
              <w:ind w:left="0"/>
              <w:jc w:val="both"/>
              <w:rPr>
                <w:sz w:val="28"/>
                <w:szCs w:val="28"/>
              </w:rPr>
            </w:pPr>
          </w:p>
        </w:tc>
      </w:tr>
    </w:tbl>
    <w:p w:rsidR="000A749E" w:rsidRDefault="000A749E" w:rsidP="000A749E">
      <w:pPr>
        <w:pStyle w:val="a4"/>
        <w:ind w:left="709"/>
        <w:jc w:val="both"/>
        <w:rPr>
          <w:sz w:val="28"/>
          <w:szCs w:val="28"/>
        </w:rPr>
      </w:pPr>
      <w:r w:rsidRPr="000A749E">
        <w:rPr>
          <w:sz w:val="28"/>
          <w:szCs w:val="28"/>
        </w:rPr>
        <w:t>Уважение мнения других</w:t>
      </w:r>
    </w:p>
    <w:p w:rsidR="000A749E" w:rsidRPr="000A749E" w:rsidRDefault="000A749E" w:rsidP="000A749E">
      <w:pPr>
        <w:pStyle w:val="a4"/>
        <w:ind w:left="709"/>
        <w:jc w:val="both"/>
        <w:rPr>
          <w:sz w:val="28"/>
          <w:szCs w:val="28"/>
        </w:rPr>
      </w:pPr>
      <w:r w:rsidRPr="000A749E">
        <w:rPr>
          <w:sz w:val="28"/>
          <w:szCs w:val="28"/>
        </w:rPr>
        <w:t>Непонимание</w:t>
      </w:r>
    </w:p>
    <w:p w:rsidR="000A749E" w:rsidRDefault="000A749E" w:rsidP="000A749E">
      <w:pPr>
        <w:pStyle w:val="a4"/>
        <w:ind w:left="709"/>
        <w:jc w:val="both"/>
        <w:rPr>
          <w:sz w:val="28"/>
          <w:szCs w:val="28"/>
        </w:rPr>
      </w:pPr>
      <w:r w:rsidRPr="000A749E">
        <w:rPr>
          <w:sz w:val="28"/>
          <w:szCs w:val="28"/>
        </w:rPr>
        <w:t xml:space="preserve">Доброжелательность </w:t>
      </w:r>
    </w:p>
    <w:p w:rsidR="000A749E" w:rsidRPr="000A749E" w:rsidRDefault="000A749E" w:rsidP="000A749E">
      <w:pPr>
        <w:pStyle w:val="a4"/>
        <w:ind w:left="709"/>
        <w:jc w:val="both"/>
        <w:rPr>
          <w:sz w:val="28"/>
          <w:szCs w:val="28"/>
        </w:rPr>
      </w:pPr>
      <w:r w:rsidRPr="000A749E">
        <w:rPr>
          <w:sz w:val="28"/>
          <w:szCs w:val="28"/>
        </w:rPr>
        <w:t>Игнорирование</w:t>
      </w:r>
    </w:p>
    <w:p w:rsidR="000A749E" w:rsidRDefault="000A749E" w:rsidP="000A749E">
      <w:pPr>
        <w:pStyle w:val="a4"/>
        <w:ind w:left="709"/>
        <w:jc w:val="both"/>
        <w:rPr>
          <w:sz w:val="28"/>
          <w:szCs w:val="28"/>
        </w:rPr>
      </w:pPr>
      <w:r w:rsidRPr="000A749E">
        <w:rPr>
          <w:sz w:val="28"/>
          <w:szCs w:val="28"/>
        </w:rPr>
        <w:t xml:space="preserve">Желание что-либо делать вместе </w:t>
      </w:r>
    </w:p>
    <w:p w:rsidR="000A749E" w:rsidRPr="000A749E" w:rsidRDefault="000A749E" w:rsidP="000A749E">
      <w:pPr>
        <w:pStyle w:val="a4"/>
        <w:ind w:left="709"/>
        <w:jc w:val="both"/>
        <w:rPr>
          <w:sz w:val="28"/>
          <w:szCs w:val="28"/>
        </w:rPr>
      </w:pPr>
      <w:r w:rsidRPr="000A749E">
        <w:rPr>
          <w:sz w:val="28"/>
          <w:szCs w:val="28"/>
        </w:rPr>
        <w:t>Эгоизм</w:t>
      </w:r>
    </w:p>
    <w:p w:rsidR="000A749E" w:rsidRDefault="000A749E" w:rsidP="000A749E">
      <w:pPr>
        <w:pStyle w:val="a4"/>
        <w:ind w:left="709"/>
        <w:jc w:val="both"/>
        <w:rPr>
          <w:sz w:val="28"/>
          <w:szCs w:val="28"/>
        </w:rPr>
      </w:pPr>
      <w:r w:rsidRPr="000A749E">
        <w:rPr>
          <w:sz w:val="28"/>
          <w:szCs w:val="28"/>
        </w:rPr>
        <w:lastRenderedPageBreak/>
        <w:t>Понимание и принятие</w:t>
      </w:r>
    </w:p>
    <w:p w:rsidR="000A749E" w:rsidRPr="000A749E" w:rsidRDefault="000A749E" w:rsidP="000A749E">
      <w:pPr>
        <w:pStyle w:val="a4"/>
        <w:ind w:left="709"/>
        <w:jc w:val="both"/>
        <w:rPr>
          <w:sz w:val="28"/>
          <w:szCs w:val="28"/>
        </w:rPr>
      </w:pPr>
      <w:r w:rsidRPr="000A749E">
        <w:rPr>
          <w:sz w:val="28"/>
          <w:szCs w:val="28"/>
        </w:rPr>
        <w:t>Нетерпимость</w:t>
      </w:r>
    </w:p>
    <w:p w:rsidR="003B21DA" w:rsidRDefault="000A749E" w:rsidP="000A749E">
      <w:pPr>
        <w:pStyle w:val="a4"/>
        <w:ind w:left="709"/>
        <w:jc w:val="both"/>
        <w:rPr>
          <w:sz w:val="28"/>
          <w:szCs w:val="28"/>
        </w:rPr>
      </w:pPr>
      <w:r w:rsidRPr="000A749E">
        <w:rPr>
          <w:sz w:val="28"/>
          <w:szCs w:val="28"/>
        </w:rPr>
        <w:t xml:space="preserve">Чуткость, любознательность </w:t>
      </w:r>
    </w:p>
    <w:p w:rsidR="000A749E" w:rsidRPr="000A749E" w:rsidRDefault="000A749E" w:rsidP="000A749E">
      <w:pPr>
        <w:pStyle w:val="a4"/>
        <w:ind w:left="709"/>
        <w:jc w:val="both"/>
        <w:rPr>
          <w:sz w:val="28"/>
          <w:szCs w:val="28"/>
        </w:rPr>
      </w:pPr>
      <w:r w:rsidRPr="000A749E">
        <w:rPr>
          <w:sz w:val="28"/>
          <w:szCs w:val="28"/>
        </w:rPr>
        <w:t>Выражение пренебрежения</w:t>
      </w:r>
    </w:p>
    <w:p w:rsidR="003B21DA" w:rsidRDefault="000A749E" w:rsidP="000A749E">
      <w:pPr>
        <w:pStyle w:val="a4"/>
        <w:ind w:left="709"/>
        <w:jc w:val="both"/>
        <w:rPr>
          <w:sz w:val="28"/>
          <w:szCs w:val="28"/>
        </w:rPr>
      </w:pPr>
      <w:r w:rsidRPr="000A749E">
        <w:rPr>
          <w:sz w:val="28"/>
          <w:szCs w:val="28"/>
        </w:rPr>
        <w:t>Снисходительность</w:t>
      </w:r>
    </w:p>
    <w:p w:rsidR="000A749E" w:rsidRPr="000A749E" w:rsidRDefault="000A749E" w:rsidP="000A749E">
      <w:pPr>
        <w:pStyle w:val="a4"/>
        <w:ind w:left="709"/>
        <w:jc w:val="both"/>
        <w:rPr>
          <w:sz w:val="28"/>
          <w:szCs w:val="28"/>
        </w:rPr>
      </w:pPr>
      <w:r w:rsidRPr="000A749E">
        <w:rPr>
          <w:sz w:val="28"/>
          <w:szCs w:val="28"/>
        </w:rPr>
        <w:t xml:space="preserve"> Раздражительность</w:t>
      </w:r>
    </w:p>
    <w:p w:rsidR="003B21DA" w:rsidRDefault="000A749E" w:rsidP="000A749E">
      <w:pPr>
        <w:pStyle w:val="a4"/>
        <w:ind w:left="709"/>
        <w:jc w:val="both"/>
        <w:rPr>
          <w:sz w:val="28"/>
          <w:szCs w:val="28"/>
        </w:rPr>
      </w:pPr>
      <w:r w:rsidRPr="000A749E">
        <w:rPr>
          <w:sz w:val="28"/>
          <w:szCs w:val="28"/>
        </w:rPr>
        <w:t xml:space="preserve">Доверие, гуманизм </w:t>
      </w:r>
    </w:p>
    <w:p w:rsidR="000A749E" w:rsidRPr="000A749E" w:rsidRDefault="000A749E" w:rsidP="000A749E">
      <w:pPr>
        <w:pStyle w:val="a4"/>
        <w:ind w:left="709"/>
        <w:jc w:val="both"/>
        <w:rPr>
          <w:sz w:val="28"/>
          <w:szCs w:val="28"/>
        </w:rPr>
      </w:pPr>
      <w:r w:rsidRPr="000A749E">
        <w:rPr>
          <w:sz w:val="28"/>
          <w:szCs w:val="28"/>
        </w:rPr>
        <w:t>Равнодушие</w:t>
      </w:r>
    </w:p>
    <w:p w:rsidR="000A749E" w:rsidRPr="000A749E" w:rsidRDefault="000A749E" w:rsidP="000A749E">
      <w:pPr>
        <w:pStyle w:val="a4"/>
        <w:ind w:left="709"/>
        <w:jc w:val="both"/>
        <w:rPr>
          <w:sz w:val="28"/>
          <w:szCs w:val="28"/>
        </w:rPr>
      </w:pPr>
      <w:r w:rsidRPr="000A749E">
        <w:rPr>
          <w:sz w:val="28"/>
          <w:szCs w:val="28"/>
        </w:rPr>
        <w:t>Цинизм</w:t>
      </w:r>
    </w:p>
    <w:p w:rsidR="000A749E" w:rsidRDefault="000A749E" w:rsidP="000A749E">
      <w:pPr>
        <w:pStyle w:val="a4"/>
        <w:ind w:left="709"/>
        <w:jc w:val="both"/>
        <w:rPr>
          <w:sz w:val="28"/>
          <w:szCs w:val="28"/>
        </w:rPr>
      </w:pPr>
      <w:r w:rsidRPr="000A749E">
        <w:rPr>
          <w:sz w:val="28"/>
          <w:szCs w:val="28"/>
        </w:rPr>
        <w:t>Немотивированная агрессивность</w:t>
      </w:r>
    </w:p>
    <w:p w:rsidR="003B21DA" w:rsidRDefault="003B21DA" w:rsidP="000A749E">
      <w:pPr>
        <w:pStyle w:val="a4"/>
        <w:ind w:left="709"/>
        <w:jc w:val="both"/>
        <w:rPr>
          <w:sz w:val="28"/>
          <w:szCs w:val="28"/>
        </w:rPr>
      </w:pPr>
    </w:p>
    <w:p w:rsidR="003B21DA" w:rsidRPr="003B21DA" w:rsidRDefault="003B21DA" w:rsidP="003B21DA">
      <w:pPr>
        <w:pStyle w:val="a4"/>
        <w:numPr>
          <w:ilvl w:val="0"/>
          <w:numId w:val="13"/>
        </w:numPr>
        <w:ind w:left="0" w:firstLine="709"/>
        <w:jc w:val="both"/>
        <w:rPr>
          <w:sz w:val="28"/>
          <w:szCs w:val="28"/>
        </w:rPr>
      </w:pPr>
      <w:r w:rsidRPr="003B21DA">
        <w:rPr>
          <w:sz w:val="28"/>
          <w:szCs w:val="28"/>
        </w:rPr>
        <w:t>Ниже, приведен ряд терминов. Все они, за исключением одного, относятся к понятию «национализм».</w:t>
      </w:r>
    </w:p>
    <w:p w:rsidR="003B21DA" w:rsidRDefault="003B21DA" w:rsidP="003B21DA">
      <w:pPr>
        <w:pStyle w:val="a4"/>
        <w:ind w:left="0" w:firstLine="709"/>
        <w:jc w:val="both"/>
        <w:rPr>
          <w:sz w:val="28"/>
          <w:szCs w:val="28"/>
        </w:rPr>
      </w:pPr>
    </w:p>
    <w:p w:rsidR="003B21DA" w:rsidRPr="003B21DA" w:rsidRDefault="003B21DA" w:rsidP="003B21DA">
      <w:pPr>
        <w:pStyle w:val="a4"/>
        <w:ind w:left="0" w:firstLine="709"/>
        <w:jc w:val="both"/>
        <w:rPr>
          <w:sz w:val="28"/>
          <w:szCs w:val="28"/>
        </w:rPr>
      </w:pPr>
      <w:r w:rsidRPr="003B21DA">
        <w:rPr>
          <w:sz w:val="28"/>
          <w:szCs w:val="28"/>
        </w:rPr>
        <w:t>Расизм,</w:t>
      </w:r>
      <w:r>
        <w:rPr>
          <w:i/>
          <w:iCs/>
          <w:sz w:val="28"/>
          <w:szCs w:val="28"/>
        </w:rPr>
        <w:t xml:space="preserve"> </w:t>
      </w:r>
      <w:r w:rsidRPr="003B21DA">
        <w:rPr>
          <w:i/>
          <w:iCs/>
          <w:sz w:val="28"/>
          <w:szCs w:val="28"/>
        </w:rPr>
        <w:t>гедонизм</w:t>
      </w:r>
      <w:r w:rsidRPr="003B21DA">
        <w:rPr>
          <w:sz w:val="28"/>
          <w:szCs w:val="28"/>
        </w:rPr>
        <w:t>, шовинизм, геноцид, апартеид, сегрегация</w:t>
      </w:r>
    </w:p>
    <w:p w:rsidR="003B21DA" w:rsidRDefault="003B21DA" w:rsidP="003B21DA">
      <w:pPr>
        <w:pStyle w:val="a4"/>
        <w:ind w:left="0" w:firstLine="709"/>
        <w:jc w:val="both"/>
        <w:rPr>
          <w:sz w:val="28"/>
          <w:szCs w:val="28"/>
        </w:rPr>
      </w:pPr>
    </w:p>
    <w:p w:rsidR="003B21DA" w:rsidRPr="003B21DA" w:rsidRDefault="003B21DA" w:rsidP="003B21DA">
      <w:pPr>
        <w:pStyle w:val="a4"/>
        <w:ind w:left="0" w:firstLine="709"/>
        <w:jc w:val="both"/>
        <w:rPr>
          <w:sz w:val="28"/>
          <w:szCs w:val="28"/>
        </w:rPr>
      </w:pPr>
      <w:r w:rsidRPr="003B21DA">
        <w:rPr>
          <w:sz w:val="28"/>
          <w:szCs w:val="28"/>
        </w:rPr>
        <w:t>Найдите и укажите термин, относящийся к другому понятию.</w:t>
      </w:r>
    </w:p>
    <w:p w:rsidR="003B21DA" w:rsidRDefault="003B21DA" w:rsidP="003B21DA">
      <w:pPr>
        <w:pStyle w:val="a4"/>
        <w:ind w:left="0" w:firstLine="709"/>
        <w:jc w:val="both"/>
        <w:rPr>
          <w:sz w:val="28"/>
          <w:szCs w:val="28"/>
        </w:rPr>
      </w:pPr>
    </w:p>
    <w:p w:rsidR="003B21DA" w:rsidRPr="003B21DA" w:rsidRDefault="003B21DA" w:rsidP="003B21DA">
      <w:pPr>
        <w:pStyle w:val="a4"/>
        <w:ind w:left="0" w:firstLine="709"/>
        <w:jc w:val="both"/>
        <w:rPr>
          <w:sz w:val="28"/>
          <w:szCs w:val="28"/>
        </w:rPr>
      </w:pPr>
      <w:r w:rsidRPr="003B21DA">
        <w:rPr>
          <w:sz w:val="28"/>
          <w:szCs w:val="28"/>
        </w:rPr>
        <w:t>Ответ: _________________________________________________</w:t>
      </w:r>
    </w:p>
    <w:p w:rsidR="003B21DA" w:rsidRDefault="003B21DA" w:rsidP="000A749E">
      <w:pPr>
        <w:pStyle w:val="a4"/>
        <w:ind w:left="709"/>
        <w:jc w:val="both"/>
        <w:rPr>
          <w:sz w:val="28"/>
          <w:szCs w:val="28"/>
        </w:rPr>
      </w:pPr>
    </w:p>
    <w:p w:rsidR="003B21DA" w:rsidRDefault="003B21DA" w:rsidP="003B21DA">
      <w:pPr>
        <w:pStyle w:val="a4"/>
        <w:numPr>
          <w:ilvl w:val="0"/>
          <w:numId w:val="13"/>
        </w:numPr>
        <w:ind w:left="0" w:firstLine="709"/>
        <w:jc w:val="both"/>
        <w:rPr>
          <w:sz w:val="28"/>
          <w:szCs w:val="28"/>
        </w:rPr>
      </w:pPr>
      <w:r w:rsidRPr="003B21DA">
        <w:rPr>
          <w:sz w:val="28"/>
          <w:szCs w:val="28"/>
        </w:rPr>
        <w:t>Опишите основные атрибуты государственной символики России и стран изучаемого языка: флаг, герб, гимн, национальные символы и пр</w:t>
      </w:r>
      <w:r>
        <w:rPr>
          <w:sz w:val="28"/>
          <w:szCs w:val="28"/>
        </w:rPr>
        <w:t>.</w:t>
      </w:r>
    </w:p>
    <w:p w:rsidR="003B21DA" w:rsidRDefault="003B21DA" w:rsidP="003B21DA">
      <w:pPr>
        <w:jc w:val="both"/>
        <w:rPr>
          <w:sz w:val="28"/>
          <w:szCs w:val="28"/>
        </w:rPr>
      </w:pPr>
    </w:p>
    <w:p w:rsidR="003B21DA" w:rsidRDefault="003B21DA" w:rsidP="003B21DA">
      <w:pPr>
        <w:pStyle w:val="a4"/>
        <w:numPr>
          <w:ilvl w:val="0"/>
          <w:numId w:val="13"/>
        </w:numPr>
        <w:ind w:left="0" w:firstLine="709"/>
        <w:jc w:val="both"/>
        <w:rPr>
          <w:sz w:val="28"/>
          <w:szCs w:val="28"/>
        </w:rPr>
      </w:pPr>
      <w:r w:rsidRPr="003B21DA">
        <w:rPr>
          <w:sz w:val="28"/>
          <w:szCs w:val="28"/>
        </w:rPr>
        <w:t>На основе анализа материалов о государственных праздниках у разных народов мира раскройте их современное значение, содержание и формы проведения. Составьте сводную таблицу государственных праздников, указав название праздника, дату проведения, его значение, обряды, ритуалы и прочее.</w:t>
      </w:r>
    </w:p>
    <w:p w:rsidR="00B25B42" w:rsidRPr="00B25B42" w:rsidRDefault="00B25B42" w:rsidP="00B25B42">
      <w:pPr>
        <w:pStyle w:val="a4"/>
        <w:rPr>
          <w:sz w:val="28"/>
          <w:szCs w:val="28"/>
        </w:rPr>
      </w:pPr>
    </w:p>
    <w:p w:rsidR="00B25B42" w:rsidRPr="00B25B42" w:rsidRDefault="00B25B42" w:rsidP="00B25B42">
      <w:pPr>
        <w:tabs>
          <w:tab w:val="left" w:pos="2295"/>
        </w:tabs>
        <w:jc w:val="center"/>
        <w:rPr>
          <w:b/>
          <w:sz w:val="28"/>
          <w:szCs w:val="24"/>
        </w:rPr>
      </w:pPr>
      <w:r w:rsidRPr="00B25B42">
        <w:rPr>
          <w:b/>
          <w:sz w:val="28"/>
          <w:szCs w:val="24"/>
        </w:rPr>
        <w:t>Темы докладов</w:t>
      </w:r>
    </w:p>
    <w:p w:rsidR="00B25B42" w:rsidRPr="00B25B42" w:rsidRDefault="00B25B42" w:rsidP="00B25B42">
      <w:pPr>
        <w:tabs>
          <w:tab w:val="left" w:pos="500"/>
        </w:tabs>
        <w:ind w:right="-30"/>
        <w:jc w:val="both"/>
        <w:rPr>
          <w:sz w:val="28"/>
          <w:szCs w:val="24"/>
          <w:lang w:eastAsia="ko-KR"/>
        </w:rPr>
      </w:pP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Этнос как социокультурная реальность</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Классификация народов России по хозяйственно-культурным типам</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Традиционные праздники и обряды</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Этносы и народности Кольского полуострова</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Патриотизм и культура межнациональных отношений</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Родная речь как фактор межнационального общения</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Принципы педагогики межнационального общения</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Религия как фактор межнационального воспитания</w:t>
      </w:r>
    </w:p>
    <w:p w:rsidR="00B25B42" w:rsidRPr="00B25B42" w:rsidRDefault="00B25B42" w:rsidP="00B25B42">
      <w:pPr>
        <w:numPr>
          <w:ilvl w:val="0"/>
          <w:numId w:val="15"/>
        </w:numPr>
        <w:overflowPunct w:val="0"/>
        <w:autoSpaceDE w:val="0"/>
        <w:autoSpaceDN w:val="0"/>
        <w:ind w:left="0" w:firstLine="709"/>
        <w:contextualSpacing/>
        <w:jc w:val="both"/>
        <w:rPr>
          <w:sz w:val="28"/>
          <w:szCs w:val="24"/>
          <w:lang w:eastAsia="ar-SA"/>
        </w:rPr>
      </w:pPr>
      <w:r w:rsidRPr="00B25B42">
        <w:rPr>
          <w:sz w:val="28"/>
          <w:szCs w:val="24"/>
          <w:lang w:eastAsia="ar-SA"/>
        </w:rPr>
        <w:t>Понятие общей психологической культуры, краткая характеристика</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Зарубежный опыт воспитания культуры межнационального общения.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Понятие толерантность, условия её формирования как средства межнационального общения.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Национальная игрушка как средство межнационального общения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Национальный костюм как средство межнационального общения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lastRenderedPageBreak/>
        <w:t>Традиция как фактор межнационального воспитания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Интернациональное воспитание в истории советской педагогики</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Понимание и принятие другой культуры: проблемы современности.</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Общение как фактор межнационального воспитания.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Уважение культурных различий.</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Духовность как веление времени.</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 xml:space="preserve">Воспитание </w:t>
      </w:r>
      <w:proofErr w:type="spellStart"/>
      <w:r w:rsidRPr="00B25B42">
        <w:rPr>
          <w:sz w:val="28"/>
          <w:szCs w:val="24"/>
          <w:lang w:eastAsia="ar-SA"/>
        </w:rPr>
        <w:t>многокультурности</w:t>
      </w:r>
      <w:proofErr w:type="spellEnd"/>
      <w:r w:rsidRPr="00B25B42">
        <w:rPr>
          <w:sz w:val="28"/>
          <w:szCs w:val="24"/>
          <w:lang w:eastAsia="ar-SA"/>
        </w:rPr>
        <w:t xml:space="preserve"> у детей и молодёжи</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Интернациональное воспитание в истории зарубежной педагогики.</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Обычай как фактор межнационального воспитания.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 xml:space="preserve">Отечественный опыт воспитания культуры межнационального </w:t>
      </w:r>
      <w:proofErr w:type="spellStart"/>
      <w:r w:rsidRPr="00B25B42">
        <w:rPr>
          <w:sz w:val="28"/>
          <w:szCs w:val="24"/>
          <w:lang w:eastAsia="ar-SA"/>
        </w:rPr>
        <w:t>общени</w:t>
      </w:r>
      <w:proofErr w:type="spellEnd"/>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Этнические общности и межнациональные отношения.</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Функции и свойства национальной психики.</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Межэтническое взаимодействие как сфера проявления национально-психологических особенностей людей.</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Социокультурные характеристики этнических конфликтов.</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sz w:val="28"/>
          <w:szCs w:val="24"/>
          <w:lang w:eastAsia="ar-SA"/>
        </w:rPr>
        <w:t>Этнопсихология семейных отношений.</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color w:val="000000"/>
          <w:sz w:val="28"/>
          <w:szCs w:val="24"/>
          <w:lang w:eastAsia="ar-SA"/>
        </w:rPr>
        <w:t>Взгляды выдающихся отечественных и зарубежных педагогов на межнациональное и патриотическое воспитание</w:t>
      </w:r>
      <w:r w:rsidRPr="00B25B42">
        <w:rPr>
          <w:sz w:val="28"/>
          <w:szCs w:val="24"/>
        </w:rPr>
        <w:t>.</w:t>
      </w:r>
    </w:p>
    <w:p w:rsidR="00B25B42" w:rsidRPr="00B25B42" w:rsidRDefault="00B25B42" w:rsidP="00B25B42">
      <w:pPr>
        <w:numPr>
          <w:ilvl w:val="0"/>
          <w:numId w:val="15"/>
        </w:numPr>
        <w:tabs>
          <w:tab w:val="left" w:pos="792"/>
        </w:tabs>
        <w:overflowPunct w:val="0"/>
        <w:autoSpaceDE w:val="0"/>
        <w:autoSpaceDN w:val="0"/>
        <w:ind w:left="0" w:firstLine="709"/>
        <w:contextualSpacing/>
        <w:jc w:val="both"/>
        <w:rPr>
          <w:sz w:val="28"/>
          <w:szCs w:val="24"/>
          <w:lang w:eastAsia="ar-SA"/>
        </w:rPr>
      </w:pPr>
      <w:r w:rsidRPr="00B25B42">
        <w:rPr>
          <w:color w:val="000000"/>
          <w:sz w:val="28"/>
          <w:szCs w:val="24"/>
          <w:lang w:eastAsia="ar-SA"/>
        </w:rPr>
        <w:t>Своеобразие и механизмы проявления национально-психологических особенностей людей в межнациональных отношениях</w:t>
      </w:r>
      <w:r w:rsidRPr="00B25B42">
        <w:rPr>
          <w:sz w:val="28"/>
          <w:szCs w:val="24"/>
        </w:rPr>
        <w:t>.</w:t>
      </w:r>
    </w:p>
    <w:p w:rsidR="00B25B42" w:rsidRPr="00B25B42" w:rsidRDefault="00B25B42" w:rsidP="00B25B42">
      <w:pPr>
        <w:ind w:firstLine="709"/>
        <w:jc w:val="both"/>
        <w:rPr>
          <w:b/>
          <w:sz w:val="24"/>
          <w:szCs w:val="24"/>
        </w:rPr>
      </w:pPr>
    </w:p>
    <w:p w:rsidR="00B25B42" w:rsidRPr="00B25B42" w:rsidRDefault="00B25B42" w:rsidP="00B25B42">
      <w:pPr>
        <w:tabs>
          <w:tab w:val="left" w:pos="426"/>
        </w:tabs>
        <w:overflowPunct w:val="0"/>
        <w:autoSpaceDE w:val="0"/>
        <w:autoSpaceDN w:val="0"/>
        <w:rPr>
          <w:sz w:val="24"/>
          <w:szCs w:val="24"/>
          <w:lang w:eastAsia="ar-SA"/>
        </w:rPr>
      </w:pPr>
    </w:p>
    <w:sectPr w:rsidR="00B25B42" w:rsidRPr="00B25B42" w:rsidSect="00B500A9">
      <w:pgSz w:w="11906" w:h="16838"/>
      <w:pgMar w:top="567" w:right="851"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156F4"/>
    <w:multiLevelType w:val="hybridMultilevel"/>
    <w:tmpl w:val="D0E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90D3C"/>
    <w:multiLevelType w:val="multilevel"/>
    <w:tmpl w:val="F0F2012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15:restartNumberingAfterBreak="0">
    <w:nsid w:val="159A58B1"/>
    <w:multiLevelType w:val="hybridMultilevel"/>
    <w:tmpl w:val="E084E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3D2AE6"/>
    <w:multiLevelType w:val="hybridMultilevel"/>
    <w:tmpl w:val="BC3AB604"/>
    <w:lvl w:ilvl="0" w:tplc="7CC62E4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C64E29"/>
    <w:multiLevelType w:val="multilevel"/>
    <w:tmpl w:val="650C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92A8B"/>
    <w:multiLevelType w:val="hybridMultilevel"/>
    <w:tmpl w:val="38A2F288"/>
    <w:lvl w:ilvl="0" w:tplc="D4AC69F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C8285C"/>
    <w:multiLevelType w:val="hybridMultilevel"/>
    <w:tmpl w:val="95487486"/>
    <w:lvl w:ilvl="0" w:tplc="C7709376">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22486E"/>
    <w:multiLevelType w:val="hybridMultilevel"/>
    <w:tmpl w:val="3B7430B8"/>
    <w:lvl w:ilvl="0" w:tplc="B1AC8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B7545BC"/>
    <w:multiLevelType w:val="hybridMultilevel"/>
    <w:tmpl w:val="04D0001E"/>
    <w:lvl w:ilvl="0" w:tplc="F77287BE">
      <w:start w:val="1"/>
      <w:numFmt w:val="decimal"/>
      <w:lvlText w:val="%1."/>
      <w:lvlJc w:val="left"/>
      <w:pPr>
        <w:ind w:left="262" w:hanging="324"/>
      </w:pPr>
      <w:rPr>
        <w:rFonts w:ascii="Times New Roman" w:eastAsia="Times New Roman" w:hAnsi="Times New Roman" w:cs="Times New Roman" w:hint="default"/>
        <w:spacing w:val="-5"/>
        <w:w w:val="100"/>
        <w:sz w:val="24"/>
        <w:szCs w:val="24"/>
        <w:lang w:val="ru-RU" w:eastAsia="ru-RU" w:bidi="ru-RU"/>
      </w:rPr>
    </w:lvl>
    <w:lvl w:ilvl="1" w:tplc="036ECDA0">
      <w:start w:val="1"/>
      <w:numFmt w:val="decimal"/>
      <w:lvlText w:val="%2."/>
      <w:lvlJc w:val="left"/>
      <w:pPr>
        <w:ind w:left="262" w:hanging="269"/>
      </w:pPr>
      <w:rPr>
        <w:rFonts w:ascii="Times New Roman" w:eastAsia="Times New Roman" w:hAnsi="Times New Roman" w:cs="Times New Roman" w:hint="default"/>
        <w:w w:val="100"/>
        <w:sz w:val="24"/>
        <w:szCs w:val="24"/>
        <w:lang w:val="ru-RU" w:eastAsia="ru-RU" w:bidi="ru-RU"/>
      </w:rPr>
    </w:lvl>
    <w:lvl w:ilvl="2" w:tplc="08D2D810">
      <w:numFmt w:val="bullet"/>
      <w:lvlText w:val="•"/>
      <w:lvlJc w:val="left"/>
      <w:pPr>
        <w:ind w:left="2265" w:hanging="269"/>
      </w:pPr>
      <w:rPr>
        <w:rFonts w:hint="default"/>
        <w:lang w:val="ru-RU" w:eastAsia="ru-RU" w:bidi="ru-RU"/>
      </w:rPr>
    </w:lvl>
    <w:lvl w:ilvl="3" w:tplc="82E4F320">
      <w:numFmt w:val="bullet"/>
      <w:lvlText w:val="•"/>
      <w:lvlJc w:val="left"/>
      <w:pPr>
        <w:ind w:left="3267" w:hanging="269"/>
      </w:pPr>
      <w:rPr>
        <w:rFonts w:hint="default"/>
        <w:lang w:val="ru-RU" w:eastAsia="ru-RU" w:bidi="ru-RU"/>
      </w:rPr>
    </w:lvl>
    <w:lvl w:ilvl="4" w:tplc="A7E0CF64">
      <w:numFmt w:val="bullet"/>
      <w:lvlText w:val="•"/>
      <w:lvlJc w:val="left"/>
      <w:pPr>
        <w:ind w:left="4270" w:hanging="269"/>
      </w:pPr>
      <w:rPr>
        <w:rFonts w:hint="default"/>
        <w:lang w:val="ru-RU" w:eastAsia="ru-RU" w:bidi="ru-RU"/>
      </w:rPr>
    </w:lvl>
    <w:lvl w:ilvl="5" w:tplc="EBC6A6F0">
      <w:numFmt w:val="bullet"/>
      <w:lvlText w:val="•"/>
      <w:lvlJc w:val="left"/>
      <w:pPr>
        <w:ind w:left="5273" w:hanging="269"/>
      </w:pPr>
      <w:rPr>
        <w:rFonts w:hint="default"/>
        <w:lang w:val="ru-RU" w:eastAsia="ru-RU" w:bidi="ru-RU"/>
      </w:rPr>
    </w:lvl>
    <w:lvl w:ilvl="6" w:tplc="B34864E6">
      <w:numFmt w:val="bullet"/>
      <w:lvlText w:val="•"/>
      <w:lvlJc w:val="left"/>
      <w:pPr>
        <w:ind w:left="6275" w:hanging="269"/>
      </w:pPr>
      <w:rPr>
        <w:rFonts w:hint="default"/>
        <w:lang w:val="ru-RU" w:eastAsia="ru-RU" w:bidi="ru-RU"/>
      </w:rPr>
    </w:lvl>
    <w:lvl w:ilvl="7" w:tplc="2BB06F88">
      <w:numFmt w:val="bullet"/>
      <w:lvlText w:val="•"/>
      <w:lvlJc w:val="left"/>
      <w:pPr>
        <w:ind w:left="7278" w:hanging="269"/>
      </w:pPr>
      <w:rPr>
        <w:rFonts w:hint="default"/>
        <w:lang w:val="ru-RU" w:eastAsia="ru-RU" w:bidi="ru-RU"/>
      </w:rPr>
    </w:lvl>
    <w:lvl w:ilvl="8" w:tplc="0C6E56C6">
      <w:numFmt w:val="bullet"/>
      <w:lvlText w:val="•"/>
      <w:lvlJc w:val="left"/>
      <w:pPr>
        <w:ind w:left="8281" w:hanging="269"/>
      </w:pPr>
      <w:rPr>
        <w:rFonts w:hint="default"/>
        <w:lang w:val="ru-RU" w:eastAsia="ru-RU" w:bidi="ru-RU"/>
      </w:rPr>
    </w:lvl>
  </w:abstractNum>
  <w:abstractNum w:abstractNumId="11" w15:restartNumberingAfterBreak="0">
    <w:nsid w:val="768C3CED"/>
    <w:multiLevelType w:val="hybridMultilevel"/>
    <w:tmpl w:val="10A28F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DB4C6F"/>
    <w:multiLevelType w:val="hybridMultilevel"/>
    <w:tmpl w:val="0486D1DC"/>
    <w:lvl w:ilvl="0" w:tplc="679082EE">
      <w:start w:val="1"/>
      <w:numFmt w:val="decimal"/>
      <w:lvlText w:val="%1."/>
      <w:lvlJc w:val="left"/>
      <w:pPr>
        <w:ind w:left="1333" w:hanging="765"/>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5D76B5"/>
    <w:multiLevelType w:val="hybridMultilevel"/>
    <w:tmpl w:val="818E9C46"/>
    <w:lvl w:ilvl="0" w:tplc="2D907A2E">
      <w:start w:val="1"/>
      <w:numFmt w:val="decimal"/>
      <w:lvlText w:val="%1."/>
      <w:lvlJc w:val="left"/>
      <w:pPr>
        <w:ind w:left="1353"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FA667D2"/>
    <w:multiLevelType w:val="hybridMultilevel"/>
    <w:tmpl w:val="00B8CAC8"/>
    <w:lvl w:ilvl="0" w:tplc="E348F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35667851">
    <w:abstractNumId w:val="9"/>
  </w:num>
  <w:num w:numId="2" w16cid:durableId="1384526700">
    <w:abstractNumId w:val="6"/>
  </w:num>
  <w:num w:numId="3" w16cid:durableId="948120698">
    <w:abstractNumId w:val="2"/>
  </w:num>
  <w:num w:numId="4" w16cid:durableId="39403902">
    <w:abstractNumId w:val="8"/>
  </w:num>
  <w:num w:numId="5" w16cid:durableId="947156946">
    <w:abstractNumId w:val="14"/>
  </w:num>
  <w:num w:numId="6" w16cid:durableId="1705793150">
    <w:abstractNumId w:val="3"/>
  </w:num>
  <w:num w:numId="7" w16cid:durableId="1673491687">
    <w:abstractNumId w:val="5"/>
  </w:num>
  <w:num w:numId="8" w16cid:durableId="661005159">
    <w:abstractNumId w:val="1"/>
  </w:num>
  <w:num w:numId="9" w16cid:durableId="1260874193">
    <w:abstractNumId w:val="13"/>
  </w:num>
  <w:num w:numId="10" w16cid:durableId="778180160">
    <w:abstractNumId w:val="11"/>
  </w:num>
  <w:num w:numId="11" w16cid:durableId="2053964578">
    <w:abstractNumId w:val="4"/>
  </w:num>
  <w:num w:numId="12" w16cid:durableId="1839733515">
    <w:abstractNumId w:val="10"/>
  </w:num>
  <w:num w:numId="13" w16cid:durableId="1379356332">
    <w:abstractNumId w:val="0"/>
  </w:num>
  <w:num w:numId="14" w16cid:durableId="1501581517">
    <w:abstractNumId w:val="12"/>
  </w:num>
  <w:num w:numId="15" w16cid:durableId="626668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B4"/>
    <w:rsid w:val="000A749E"/>
    <w:rsid w:val="0016020A"/>
    <w:rsid w:val="001B0121"/>
    <w:rsid w:val="003311FF"/>
    <w:rsid w:val="003B21DA"/>
    <w:rsid w:val="00431666"/>
    <w:rsid w:val="00672BB4"/>
    <w:rsid w:val="008366C1"/>
    <w:rsid w:val="00B25B42"/>
    <w:rsid w:val="00C7148E"/>
    <w:rsid w:val="00C8071D"/>
    <w:rsid w:val="00CD355D"/>
    <w:rsid w:val="00F44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1743"/>
  <w15:chartTrackingRefBased/>
  <w15:docId w15:val="{EC64EEED-2A92-494A-AA1F-96AB5F6A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01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0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1B0121"/>
    <w:pPr>
      <w:ind w:left="720"/>
      <w:contextualSpacing/>
    </w:pPr>
  </w:style>
  <w:style w:type="paragraph" w:styleId="a6">
    <w:name w:val="footnote text"/>
    <w:basedOn w:val="a"/>
    <w:link w:val="a7"/>
    <w:uiPriority w:val="99"/>
    <w:unhideWhenUsed/>
    <w:rsid w:val="001B0121"/>
    <w:rPr>
      <w:rFonts w:asciiTheme="minorHAnsi" w:eastAsiaTheme="minorHAnsi" w:hAnsiTheme="minorHAnsi" w:cstheme="minorBidi"/>
      <w:lang w:eastAsia="en-US"/>
    </w:rPr>
  </w:style>
  <w:style w:type="character" w:customStyle="1" w:styleId="a7">
    <w:name w:val="Текст сноски Знак"/>
    <w:basedOn w:val="a0"/>
    <w:link w:val="a6"/>
    <w:uiPriority w:val="99"/>
    <w:rsid w:val="001B0121"/>
    <w:rPr>
      <w:sz w:val="20"/>
      <w:szCs w:val="20"/>
    </w:rPr>
  </w:style>
  <w:style w:type="character" w:customStyle="1" w:styleId="a5">
    <w:name w:val="Абзац списка Знак"/>
    <w:link w:val="a4"/>
    <w:uiPriority w:val="34"/>
    <w:rsid w:val="001B0121"/>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0A749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A749E"/>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13</Pages>
  <Words>2315</Words>
  <Characters>13197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Семкина</dc:creator>
  <cp:keywords/>
  <dc:description/>
  <cp:lastModifiedBy>Эдуард Тихонов</cp:lastModifiedBy>
  <cp:revision>7</cp:revision>
  <dcterms:created xsi:type="dcterms:W3CDTF">2023-02-14T10:25:00Z</dcterms:created>
  <dcterms:modified xsi:type="dcterms:W3CDTF">2023-02-27T16:15:00Z</dcterms:modified>
</cp:coreProperties>
</file>