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21" w:rsidRPr="008D7D37" w:rsidRDefault="001B0121" w:rsidP="001B0121">
      <w:pPr>
        <w:jc w:val="center"/>
        <w:rPr>
          <w:sz w:val="24"/>
          <w:szCs w:val="24"/>
        </w:rPr>
      </w:pPr>
      <w:r w:rsidRPr="008D7D37">
        <w:rPr>
          <w:sz w:val="24"/>
          <w:szCs w:val="24"/>
        </w:rPr>
        <w:t>МИНИCTEPCTBO НАУКИ И ВЫСШЕГО ОБРАЗОВАНИЯ РОССИЙСКОЙ ФЕДЕРАЦИИ</w:t>
      </w:r>
    </w:p>
    <w:p w:rsidR="001B0121" w:rsidRPr="008D7D37" w:rsidRDefault="001B0121" w:rsidP="001B0121">
      <w:pPr>
        <w:widowControl w:val="0"/>
        <w:jc w:val="center"/>
        <w:rPr>
          <w:bCs/>
          <w:sz w:val="24"/>
          <w:szCs w:val="24"/>
        </w:rPr>
      </w:pPr>
      <w:r w:rsidRPr="008D7D37">
        <w:rPr>
          <w:bCs/>
          <w:sz w:val="24"/>
          <w:szCs w:val="24"/>
        </w:rPr>
        <w:t>Федеральное государственное автономное образовательное учреждение</w:t>
      </w:r>
    </w:p>
    <w:p w:rsidR="001B0121" w:rsidRPr="008D7D37" w:rsidRDefault="001B0121" w:rsidP="001B0121">
      <w:pPr>
        <w:widowControl w:val="0"/>
        <w:jc w:val="center"/>
        <w:rPr>
          <w:bCs/>
          <w:sz w:val="24"/>
          <w:szCs w:val="24"/>
        </w:rPr>
      </w:pPr>
      <w:r w:rsidRPr="008D7D37">
        <w:rPr>
          <w:bCs/>
          <w:sz w:val="24"/>
          <w:szCs w:val="24"/>
        </w:rPr>
        <w:t>высшего образования</w:t>
      </w:r>
    </w:p>
    <w:p w:rsidR="001B0121" w:rsidRPr="008D7D37" w:rsidRDefault="001B0121" w:rsidP="001B0121">
      <w:pPr>
        <w:widowControl w:val="0"/>
        <w:jc w:val="center"/>
        <w:rPr>
          <w:bCs/>
          <w:sz w:val="24"/>
          <w:szCs w:val="24"/>
        </w:rPr>
      </w:pPr>
      <w:r w:rsidRPr="008D7D37">
        <w:rPr>
          <w:bCs/>
          <w:sz w:val="24"/>
          <w:szCs w:val="24"/>
        </w:rPr>
        <w:t>«СЕВЕРО-КАВКАЗСКИЙ ФЕДЕРАЛЬНЫЙ УНИВЕРСИТЕТ»</w:t>
      </w:r>
    </w:p>
    <w:p w:rsidR="001B0121" w:rsidRPr="00473269" w:rsidRDefault="001B0121" w:rsidP="001B0121">
      <w:pPr>
        <w:widowControl w:val="0"/>
        <w:jc w:val="right"/>
        <w:rPr>
          <w:sz w:val="24"/>
          <w:szCs w:val="24"/>
        </w:rPr>
      </w:pPr>
    </w:p>
    <w:p w:rsidR="002B0737" w:rsidRPr="002B0737" w:rsidRDefault="002B0737" w:rsidP="002B0737">
      <w:pPr>
        <w:widowControl w:val="0"/>
        <w:jc w:val="right"/>
        <w:rPr>
          <w:sz w:val="22"/>
          <w:szCs w:val="22"/>
          <w:lang w:eastAsia="en-US"/>
        </w:rPr>
      </w:pPr>
      <w:r w:rsidRPr="002B0737">
        <w:rPr>
          <w:sz w:val="22"/>
          <w:szCs w:val="22"/>
          <w:lang w:eastAsia="en-US"/>
        </w:rPr>
        <w:t>УТВЕРЖДАЮ</w:t>
      </w:r>
    </w:p>
    <w:p w:rsidR="002B0737" w:rsidRPr="002B0737" w:rsidRDefault="002B0737" w:rsidP="002B0737">
      <w:pPr>
        <w:widowControl w:val="0"/>
        <w:jc w:val="right"/>
        <w:rPr>
          <w:sz w:val="22"/>
          <w:szCs w:val="22"/>
          <w:lang w:eastAsia="en-US"/>
        </w:rPr>
      </w:pPr>
      <w:r w:rsidRPr="002B0737">
        <w:rPr>
          <w:sz w:val="22"/>
          <w:szCs w:val="22"/>
          <w:lang w:eastAsia="en-US"/>
        </w:rPr>
        <w:t xml:space="preserve">Директор НТИ (филиал) СКФУ </w:t>
      </w:r>
    </w:p>
    <w:p w:rsidR="002B0737" w:rsidRPr="002B0737" w:rsidRDefault="002B0737" w:rsidP="002B0737">
      <w:pPr>
        <w:widowControl w:val="0"/>
        <w:jc w:val="right"/>
        <w:rPr>
          <w:sz w:val="22"/>
          <w:szCs w:val="22"/>
          <w:lang w:eastAsia="en-US"/>
        </w:rPr>
      </w:pPr>
      <w:r w:rsidRPr="002B0737">
        <w:rPr>
          <w:sz w:val="22"/>
          <w:szCs w:val="22"/>
          <w:lang w:eastAsia="en-US"/>
        </w:rPr>
        <w:t>_________________Ефанов А.В.</w:t>
      </w:r>
    </w:p>
    <w:p w:rsidR="002B0737" w:rsidRPr="002B0737" w:rsidRDefault="002B0737" w:rsidP="002B0737">
      <w:pPr>
        <w:widowControl w:val="0"/>
        <w:jc w:val="right"/>
        <w:rPr>
          <w:sz w:val="22"/>
          <w:szCs w:val="22"/>
          <w:lang w:eastAsia="en-US"/>
        </w:rPr>
      </w:pPr>
      <w:r w:rsidRPr="002B0737">
        <w:rPr>
          <w:sz w:val="22"/>
          <w:szCs w:val="22"/>
          <w:lang w:eastAsia="en-US"/>
        </w:rPr>
        <w:t>«___»______________________»</w:t>
      </w:r>
    </w:p>
    <w:p w:rsidR="001B0121" w:rsidRPr="00473269" w:rsidRDefault="001B0121" w:rsidP="001B0121">
      <w:pPr>
        <w:widowControl w:val="0"/>
        <w:jc w:val="right"/>
        <w:rPr>
          <w:sz w:val="24"/>
          <w:szCs w:val="24"/>
        </w:rPr>
      </w:pPr>
    </w:p>
    <w:p w:rsidR="001B0121" w:rsidRPr="00473269" w:rsidRDefault="001B0121" w:rsidP="001B0121">
      <w:pPr>
        <w:widowControl w:val="0"/>
        <w:jc w:val="right"/>
        <w:rPr>
          <w:sz w:val="24"/>
          <w:szCs w:val="24"/>
        </w:rPr>
      </w:pPr>
    </w:p>
    <w:p w:rsidR="001B0121" w:rsidRPr="00473269" w:rsidRDefault="001B0121" w:rsidP="001B0121">
      <w:pPr>
        <w:widowControl w:val="0"/>
        <w:jc w:val="center"/>
        <w:rPr>
          <w:sz w:val="24"/>
          <w:szCs w:val="24"/>
        </w:rPr>
      </w:pPr>
    </w:p>
    <w:p w:rsidR="001B0121" w:rsidRPr="00473269" w:rsidRDefault="001B0121" w:rsidP="001B0121">
      <w:pPr>
        <w:widowControl w:val="0"/>
        <w:jc w:val="center"/>
        <w:rPr>
          <w:b/>
          <w:sz w:val="24"/>
          <w:szCs w:val="24"/>
        </w:rPr>
      </w:pPr>
      <w:r w:rsidRPr="00473269">
        <w:rPr>
          <w:b/>
          <w:sz w:val="24"/>
          <w:szCs w:val="24"/>
        </w:rPr>
        <w:t>ФОНД ОЦЕНОЧНЫХ СРЕДСТВ</w:t>
      </w:r>
    </w:p>
    <w:p w:rsidR="001B0121" w:rsidRPr="008D7D37" w:rsidRDefault="001B0121" w:rsidP="001B0121">
      <w:pPr>
        <w:widowControl w:val="0"/>
        <w:jc w:val="center"/>
        <w:rPr>
          <w:sz w:val="28"/>
          <w:szCs w:val="24"/>
        </w:rPr>
      </w:pPr>
      <w:r w:rsidRPr="008D7D37">
        <w:rPr>
          <w:sz w:val="28"/>
          <w:szCs w:val="24"/>
        </w:rPr>
        <w:t>для проведения текущего контроля успеваемости и промежуточной аттестации</w:t>
      </w:r>
      <w:r w:rsidRPr="008D7D37">
        <w:rPr>
          <w:spacing w:val="1"/>
          <w:sz w:val="28"/>
          <w:szCs w:val="24"/>
        </w:rPr>
        <w:t xml:space="preserve"> </w:t>
      </w:r>
      <w:r w:rsidRPr="008D7D37">
        <w:rPr>
          <w:sz w:val="28"/>
          <w:szCs w:val="24"/>
        </w:rPr>
        <w:t>по</w:t>
      </w:r>
      <w:r w:rsidRPr="008D7D37">
        <w:rPr>
          <w:spacing w:val="-5"/>
          <w:sz w:val="28"/>
          <w:szCs w:val="24"/>
        </w:rPr>
        <w:t xml:space="preserve"> </w:t>
      </w:r>
      <w:r w:rsidRPr="008D7D37">
        <w:rPr>
          <w:sz w:val="28"/>
          <w:szCs w:val="24"/>
        </w:rPr>
        <w:t xml:space="preserve">дисциплине: </w:t>
      </w:r>
    </w:p>
    <w:p w:rsidR="001B0121" w:rsidRPr="008D7D37" w:rsidRDefault="001B0121" w:rsidP="001B0121">
      <w:pPr>
        <w:widowControl w:val="0"/>
        <w:jc w:val="center"/>
        <w:rPr>
          <w:sz w:val="28"/>
          <w:szCs w:val="24"/>
        </w:rPr>
      </w:pPr>
      <w:r w:rsidRPr="008D7D37">
        <w:rPr>
          <w:sz w:val="28"/>
          <w:szCs w:val="24"/>
        </w:rPr>
        <w:t>«Теоретическая и практическая философия»</w:t>
      </w:r>
    </w:p>
    <w:p w:rsidR="001B0121" w:rsidRPr="00473269" w:rsidRDefault="001B0121" w:rsidP="001B0121">
      <w:pPr>
        <w:widowControl w:val="0"/>
        <w:jc w:val="center"/>
        <w:rPr>
          <w:sz w:val="24"/>
          <w:szCs w:val="24"/>
        </w:rPr>
      </w:pPr>
    </w:p>
    <w:p w:rsidR="001B0121" w:rsidRPr="008D7D37" w:rsidRDefault="001B0121" w:rsidP="001B0121">
      <w:pPr>
        <w:widowControl w:val="0"/>
        <w:jc w:val="center"/>
        <w:rPr>
          <w:sz w:val="28"/>
          <w:szCs w:val="24"/>
        </w:rPr>
      </w:pPr>
      <w:r w:rsidRPr="008D7D37">
        <w:rPr>
          <w:sz w:val="28"/>
          <w:szCs w:val="24"/>
        </w:rPr>
        <w:t>(Электронный документ)</w:t>
      </w:r>
    </w:p>
    <w:p w:rsidR="001B0121" w:rsidRPr="008D7D37" w:rsidRDefault="001B0121" w:rsidP="001B0121">
      <w:pPr>
        <w:widowControl w:val="0"/>
        <w:jc w:val="center"/>
        <w:rPr>
          <w:sz w:val="28"/>
          <w:szCs w:val="24"/>
        </w:rPr>
      </w:pPr>
    </w:p>
    <w:p w:rsidR="001B0121" w:rsidRPr="00473269" w:rsidRDefault="001B0121" w:rsidP="001B0121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>Направление подготовки</w:t>
            </w:r>
          </w:p>
        </w:tc>
        <w:tc>
          <w:tcPr>
            <w:tcW w:w="6379" w:type="dxa"/>
          </w:tcPr>
          <w:p w:rsidR="001B0121" w:rsidRPr="00473269" w:rsidRDefault="001B0121" w:rsidP="00CF7206">
            <w:pPr>
              <w:rPr>
                <w:sz w:val="24"/>
                <w:szCs w:val="24"/>
                <w:highlight w:val="yellow"/>
              </w:rPr>
            </w:pPr>
            <w:r w:rsidRPr="00473269">
              <w:rPr>
                <w:sz w:val="24"/>
                <w:szCs w:val="24"/>
              </w:rPr>
              <w:t>09.03.02 Информационные системы и технологии</w:t>
            </w:r>
          </w:p>
        </w:tc>
      </w:tr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>Направленность (профиль)</w:t>
            </w:r>
          </w:p>
        </w:tc>
        <w:tc>
          <w:tcPr>
            <w:tcW w:w="6379" w:type="dxa"/>
          </w:tcPr>
          <w:p w:rsidR="001B0121" w:rsidRPr="00473269" w:rsidRDefault="001B0121" w:rsidP="00CF7206">
            <w:pPr>
              <w:rPr>
                <w:sz w:val="24"/>
                <w:szCs w:val="24"/>
                <w:highlight w:val="yellow"/>
              </w:rPr>
            </w:pPr>
            <w:r w:rsidRPr="00473269">
              <w:rPr>
                <w:sz w:val="24"/>
                <w:szCs w:val="24"/>
              </w:rPr>
              <w:t>Информационные системы и технологии в бизнесе</w:t>
            </w:r>
          </w:p>
        </w:tc>
      </w:tr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>Квалификация выпускника</w:t>
            </w:r>
          </w:p>
        </w:tc>
        <w:tc>
          <w:tcPr>
            <w:tcW w:w="6379" w:type="dxa"/>
          </w:tcPr>
          <w:p w:rsidR="001B0121" w:rsidRPr="00473269" w:rsidRDefault="001B0121" w:rsidP="00CF7206">
            <w:pPr>
              <w:rPr>
                <w:sz w:val="24"/>
                <w:szCs w:val="24"/>
              </w:rPr>
            </w:pPr>
            <w:r w:rsidRPr="00473269">
              <w:rPr>
                <w:sz w:val="24"/>
                <w:szCs w:val="24"/>
              </w:rPr>
              <w:t>Бакалавр</w:t>
            </w:r>
          </w:p>
        </w:tc>
      </w:tr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6379" w:type="dxa"/>
          </w:tcPr>
          <w:p w:rsidR="001B0121" w:rsidRPr="00473269" w:rsidRDefault="001B0121" w:rsidP="008D7D37">
            <w:pPr>
              <w:rPr>
                <w:sz w:val="24"/>
                <w:szCs w:val="24"/>
              </w:rPr>
            </w:pPr>
            <w:r w:rsidRPr="00473269">
              <w:rPr>
                <w:sz w:val="24"/>
                <w:szCs w:val="24"/>
              </w:rPr>
              <w:t>Очная</w:t>
            </w:r>
          </w:p>
        </w:tc>
      </w:tr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>Год начала обучения</w:t>
            </w:r>
          </w:p>
        </w:tc>
        <w:tc>
          <w:tcPr>
            <w:tcW w:w="6379" w:type="dxa"/>
          </w:tcPr>
          <w:p w:rsidR="001B0121" w:rsidRPr="00473269" w:rsidRDefault="001B0121" w:rsidP="00CF7206">
            <w:pPr>
              <w:rPr>
                <w:sz w:val="24"/>
                <w:szCs w:val="24"/>
              </w:rPr>
            </w:pPr>
            <w:r w:rsidRPr="00473269">
              <w:rPr>
                <w:sz w:val="24"/>
                <w:szCs w:val="24"/>
              </w:rPr>
              <w:t>2021 г.</w:t>
            </w:r>
          </w:p>
        </w:tc>
      </w:tr>
      <w:tr w:rsidR="001B0121" w:rsidRPr="00473269" w:rsidTr="00CF7206">
        <w:trPr>
          <w:jc w:val="center"/>
        </w:trPr>
        <w:tc>
          <w:tcPr>
            <w:tcW w:w="3227" w:type="dxa"/>
          </w:tcPr>
          <w:p w:rsidR="001B0121" w:rsidRPr="00473269" w:rsidRDefault="001B0121" w:rsidP="00CF7206">
            <w:pPr>
              <w:rPr>
                <w:color w:val="000000"/>
                <w:sz w:val="24"/>
                <w:szCs w:val="24"/>
              </w:rPr>
            </w:pPr>
            <w:r w:rsidRPr="00473269">
              <w:rPr>
                <w:color w:val="000000"/>
                <w:sz w:val="24"/>
                <w:szCs w:val="24"/>
              </w:rPr>
              <w:t xml:space="preserve">Изучается </w:t>
            </w:r>
          </w:p>
        </w:tc>
        <w:tc>
          <w:tcPr>
            <w:tcW w:w="6379" w:type="dxa"/>
          </w:tcPr>
          <w:p w:rsidR="001B0121" w:rsidRPr="00473269" w:rsidRDefault="001B0121" w:rsidP="00CF7206">
            <w:pPr>
              <w:rPr>
                <w:sz w:val="24"/>
                <w:szCs w:val="24"/>
              </w:rPr>
            </w:pPr>
            <w:r w:rsidRPr="00473269">
              <w:rPr>
                <w:sz w:val="24"/>
                <w:szCs w:val="24"/>
              </w:rPr>
              <w:t>во 2 семестре</w:t>
            </w:r>
          </w:p>
        </w:tc>
      </w:tr>
    </w:tbl>
    <w:p w:rsidR="001B0121" w:rsidRPr="00473269" w:rsidRDefault="001B0121" w:rsidP="001B0121">
      <w:pPr>
        <w:rPr>
          <w:sz w:val="24"/>
          <w:szCs w:val="24"/>
        </w:rPr>
      </w:pPr>
    </w:p>
    <w:p w:rsidR="001B0121" w:rsidRPr="00473269" w:rsidRDefault="001B0121" w:rsidP="001B0121">
      <w:pPr>
        <w:spacing w:after="200" w:line="276" w:lineRule="auto"/>
        <w:rPr>
          <w:sz w:val="24"/>
          <w:szCs w:val="24"/>
        </w:rPr>
      </w:pPr>
      <w:r w:rsidRPr="00473269">
        <w:rPr>
          <w:sz w:val="24"/>
          <w:szCs w:val="24"/>
        </w:rPr>
        <w:br w:type="page"/>
      </w:r>
    </w:p>
    <w:p w:rsidR="001B0121" w:rsidRDefault="001B0121" w:rsidP="001B0121">
      <w:pPr>
        <w:jc w:val="center"/>
        <w:rPr>
          <w:b/>
          <w:sz w:val="28"/>
        </w:rPr>
      </w:pPr>
      <w:r w:rsidRPr="00567F66">
        <w:rPr>
          <w:b/>
          <w:sz w:val="28"/>
        </w:rPr>
        <w:lastRenderedPageBreak/>
        <w:t xml:space="preserve">Предисловие </w:t>
      </w:r>
    </w:p>
    <w:p w:rsidR="001B0121" w:rsidRPr="00473269" w:rsidRDefault="001B0121" w:rsidP="001B0121">
      <w:pPr>
        <w:jc w:val="center"/>
        <w:rPr>
          <w:b/>
          <w:sz w:val="24"/>
          <w:szCs w:val="24"/>
        </w:rPr>
      </w:pPr>
    </w:p>
    <w:p w:rsidR="001B0121" w:rsidRPr="00473269" w:rsidRDefault="001B0121" w:rsidP="001B0121">
      <w:pPr>
        <w:pStyle w:val="a4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473269">
        <w:rPr>
          <w:sz w:val="24"/>
          <w:szCs w:val="24"/>
        </w:rPr>
        <w:t xml:space="preserve">Назначение: </w:t>
      </w:r>
      <w:r>
        <w:rPr>
          <w:sz w:val="24"/>
          <w:szCs w:val="24"/>
        </w:rPr>
        <w:t>проведение</w:t>
      </w:r>
      <w:r w:rsidRPr="00473269">
        <w:rPr>
          <w:sz w:val="24"/>
          <w:szCs w:val="24"/>
        </w:rPr>
        <w:t xml:space="preserve"> текущего контроля успеваемости и промежуточной аттестации </w:t>
      </w:r>
      <w:r w:rsidRPr="00473269">
        <w:rPr>
          <w:iCs/>
          <w:spacing w:val="-7"/>
          <w:sz w:val="24"/>
          <w:szCs w:val="24"/>
        </w:rPr>
        <w:t xml:space="preserve">по дисциплине </w:t>
      </w:r>
      <w:r w:rsidRPr="00473269">
        <w:rPr>
          <w:sz w:val="24"/>
          <w:szCs w:val="24"/>
        </w:rPr>
        <w:t>«</w:t>
      </w:r>
      <w:r w:rsidRPr="00473269">
        <w:rPr>
          <w:sz w:val="24"/>
          <w:szCs w:val="24"/>
          <w:lang w:eastAsia="en-US"/>
        </w:rPr>
        <w:t>Теоретическая и практическая философия</w:t>
      </w:r>
      <w:r w:rsidRPr="00473269">
        <w:rPr>
          <w:sz w:val="24"/>
          <w:szCs w:val="24"/>
        </w:rPr>
        <w:t>»</w:t>
      </w:r>
      <w:r w:rsidRPr="00473269">
        <w:rPr>
          <w:iCs/>
          <w:spacing w:val="-7"/>
          <w:sz w:val="24"/>
          <w:szCs w:val="24"/>
        </w:rPr>
        <w:t>.</w:t>
      </w:r>
    </w:p>
    <w:p w:rsidR="001B0121" w:rsidRPr="00473269" w:rsidRDefault="001B0121" w:rsidP="001B0121">
      <w:pPr>
        <w:pStyle w:val="a4"/>
        <w:tabs>
          <w:tab w:val="left" w:pos="284"/>
        </w:tabs>
        <w:ind w:left="0" w:firstLine="709"/>
        <w:jc w:val="both"/>
        <w:rPr>
          <w:sz w:val="24"/>
          <w:szCs w:val="24"/>
        </w:rPr>
      </w:pPr>
    </w:p>
    <w:p w:rsidR="001B0121" w:rsidRPr="00473269" w:rsidRDefault="001B0121" w:rsidP="001B0121">
      <w:pPr>
        <w:pStyle w:val="a4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ФОС является приложением к</w:t>
      </w:r>
      <w:r w:rsidRPr="00473269">
        <w:rPr>
          <w:sz w:val="24"/>
          <w:szCs w:val="24"/>
        </w:rPr>
        <w:t xml:space="preserve"> программе дисциплины «</w:t>
      </w:r>
      <w:r w:rsidRPr="00473269">
        <w:rPr>
          <w:sz w:val="24"/>
          <w:szCs w:val="24"/>
          <w:lang w:eastAsia="en-US"/>
        </w:rPr>
        <w:t>Теоретическая и практическая философия</w:t>
      </w:r>
      <w:r w:rsidRPr="00473269">
        <w:rPr>
          <w:sz w:val="24"/>
          <w:szCs w:val="24"/>
        </w:rPr>
        <w:t xml:space="preserve">» </w:t>
      </w:r>
    </w:p>
    <w:p w:rsidR="001B0121" w:rsidRPr="00473269" w:rsidRDefault="001B0121" w:rsidP="001B0121">
      <w:pPr>
        <w:pStyle w:val="a4"/>
        <w:tabs>
          <w:tab w:val="left" w:pos="284"/>
        </w:tabs>
        <w:ind w:left="0" w:firstLine="709"/>
        <w:jc w:val="both"/>
        <w:rPr>
          <w:sz w:val="24"/>
          <w:szCs w:val="24"/>
        </w:rPr>
      </w:pPr>
    </w:p>
    <w:p w:rsidR="001B0121" w:rsidRPr="00860767" w:rsidRDefault="001B0121" w:rsidP="001B0121">
      <w:pPr>
        <w:pStyle w:val="a4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860767">
        <w:rPr>
          <w:sz w:val="24"/>
          <w:szCs w:val="24"/>
        </w:rPr>
        <w:t xml:space="preserve">Разработчик: доцент кафедры </w:t>
      </w:r>
      <w:proofErr w:type="spellStart"/>
      <w:r w:rsidRPr="00860767">
        <w:rPr>
          <w:sz w:val="24"/>
          <w:szCs w:val="24"/>
        </w:rPr>
        <w:t>ГиМД</w:t>
      </w:r>
      <w:proofErr w:type="spellEnd"/>
      <w:r>
        <w:rPr>
          <w:sz w:val="24"/>
          <w:szCs w:val="24"/>
        </w:rPr>
        <w:t>,</w:t>
      </w:r>
      <w:r w:rsidRPr="00860767">
        <w:rPr>
          <w:sz w:val="24"/>
          <w:szCs w:val="24"/>
        </w:rPr>
        <w:t xml:space="preserve"> Малхозова Р. К.</w:t>
      </w:r>
    </w:p>
    <w:p w:rsidR="001B0121" w:rsidRPr="00473269" w:rsidRDefault="001B0121" w:rsidP="001B0121">
      <w:pPr>
        <w:pStyle w:val="a4"/>
        <w:tabs>
          <w:tab w:val="left" w:pos="284"/>
        </w:tabs>
        <w:ind w:left="0" w:firstLine="709"/>
        <w:jc w:val="both"/>
        <w:rPr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 xml:space="preserve">4. Проведена экспертиза ФОС. 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>Члены экспертной группы: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Председатель: 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r w:rsidRPr="001B0121">
        <w:rPr>
          <w:rFonts w:eastAsia="Calibri"/>
          <w:sz w:val="24"/>
          <w:szCs w:val="24"/>
          <w:u w:val="single"/>
        </w:rPr>
        <w:t>Мельникова Е.Н. – председатель УМК НТИ (филиал) СКФУ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>Члены комиссии:</w:t>
      </w:r>
      <w:r w:rsidRPr="001B0121">
        <w:rPr>
          <w:rFonts w:eastAsia="Calibri"/>
          <w:sz w:val="24"/>
          <w:szCs w:val="24"/>
        </w:rPr>
        <w:tab/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r w:rsidRPr="001B0121">
        <w:rPr>
          <w:rFonts w:eastAsia="Calibri"/>
          <w:sz w:val="24"/>
          <w:szCs w:val="24"/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r w:rsidRPr="001B0121">
        <w:rPr>
          <w:rFonts w:eastAsia="Calibri"/>
          <w:sz w:val="24"/>
          <w:szCs w:val="24"/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 xml:space="preserve">Представитель организации-работодателя: 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  <w:u w:val="single"/>
        </w:rPr>
        <w:t>Горшков М. Г., директор ООО «</w:t>
      </w:r>
      <w:proofErr w:type="spellStart"/>
      <w:r w:rsidRPr="001B0121">
        <w:rPr>
          <w:rFonts w:eastAsia="Calibri"/>
          <w:sz w:val="24"/>
          <w:szCs w:val="24"/>
          <w:u w:val="single"/>
        </w:rPr>
        <w:t>Арнест</w:t>
      </w:r>
      <w:proofErr w:type="spellEnd"/>
      <w:r w:rsidRPr="001B0121">
        <w:rPr>
          <w:rFonts w:eastAsia="Calibri"/>
          <w:sz w:val="24"/>
          <w:szCs w:val="24"/>
          <w:u w:val="single"/>
        </w:rPr>
        <w:t>-информационные технологии»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>Экспертное заключение: фонд оценочных средств соответствует ОП ВО по направлению подготовки 09.03.02 Информационные системы и технологии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8366C1">
        <w:rPr>
          <w:rFonts w:eastAsia="Calibri"/>
          <w:sz w:val="24"/>
          <w:szCs w:val="24"/>
          <w:u w:val="single"/>
        </w:rPr>
        <w:t>Теоретическая и практическая философия</w:t>
      </w:r>
      <w:r w:rsidRPr="001B0121">
        <w:rPr>
          <w:rFonts w:eastAsia="Calibri"/>
          <w:sz w:val="24"/>
          <w:szCs w:val="24"/>
          <w:u w:val="single"/>
        </w:rPr>
        <w:t xml:space="preserve">». 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r w:rsidRPr="001B0121">
        <w:rPr>
          <w:rFonts w:eastAsia="Calibri"/>
          <w:sz w:val="24"/>
          <w:szCs w:val="24"/>
          <w:u w:val="single"/>
        </w:rPr>
        <w:t>«01» февраля 2023 г.</w:t>
      </w: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1B0121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1B0121">
        <w:rPr>
          <w:rFonts w:eastAsia="Calibri"/>
          <w:sz w:val="24"/>
          <w:szCs w:val="24"/>
        </w:rPr>
        <w:t>5. Срок действия ФОС определяется сроком реализации образовательной программы.</w:t>
      </w:r>
    </w:p>
    <w:p w:rsidR="001B0121" w:rsidRPr="00970C6C" w:rsidRDefault="001B0121" w:rsidP="001B0121">
      <w:pPr>
        <w:tabs>
          <w:tab w:val="left" w:pos="0"/>
          <w:tab w:val="left" w:pos="142"/>
        </w:tabs>
        <w:ind w:firstLine="709"/>
        <w:contextualSpacing/>
        <w:jc w:val="both"/>
        <w:rPr>
          <w:rFonts w:eastAsia="Calibri"/>
          <w:sz w:val="24"/>
          <w:szCs w:val="24"/>
        </w:rPr>
      </w:pPr>
    </w:p>
    <w:p w:rsidR="001B0121" w:rsidRPr="00970C6C" w:rsidRDefault="001B0121" w:rsidP="001B0121">
      <w:pPr>
        <w:suppressAutoHyphens/>
        <w:spacing w:after="200" w:line="276" w:lineRule="auto"/>
        <w:jc w:val="both"/>
        <w:rPr>
          <w:rFonts w:eastAsia="Calibri"/>
          <w:sz w:val="24"/>
          <w:szCs w:val="24"/>
        </w:rPr>
      </w:pPr>
    </w:p>
    <w:p w:rsidR="001B0121" w:rsidRPr="00314DC4" w:rsidRDefault="001B0121" w:rsidP="001B0121">
      <w:pPr>
        <w:suppressAutoHyphens/>
        <w:jc w:val="both"/>
        <w:rPr>
          <w:rFonts w:eastAsia="Calibri"/>
          <w:sz w:val="24"/>
          <w:szCs w:val="24"/>
        </w:rPr>
      </w:pPr>
    </w:p>
    <w:p w:rsidR="001B0121" w:rsidRPr="00314DC4" w:rsidRDefault="001B0121" w:rsidP="001B0121">
      <w:pPr>
        <w:ind w:right="85" w:firstLine="567"/>
        <w:rPr>
          <w:sz w:val="26"/>
          <w:szCs w:val="24"/>
        </w:rPr>
      </w:pPr>
    </w:p>
    <w:p w:rsidR="001B0121" w:rsidRPr="00473269" w:rsidRDefault="001B0121" w:rsidP="001B0121">
      <w:pPr>
        <w:pStyle w:val="a4"/>
        <w:spacing w:after="200" w:line="276" w:lineRule="auto"/>
        <w:ind w:left="0"/>
        <w:rPr>
          <w:b/>
          <w:sz w:val="24"/>
          <w:szCs w:val="24"/>
        </w:rPr>
      </w:pPr>
    </w:p>
    <w:p w:rsidR="001B0121" w:rsidRPr="007D7BB6" w:rsidRDefault="001B0121" w:rsidP="001B0121">
      <w:r w:rsidRPr="00F636E9">
        <w:br w:type="page"/>
      </w:r>
    </w:p>
    <w:p w:rsidR="001B0121" w:rsidRPr="008D7D37" w:rsidRDefault="001B0121" w:rsidP="001B0121">
      <w:pPr>
        <w:numPr>
          <w:ilvl w:val="3"/>
          <w:numId w:val="2"/>
        </w:numPr>
        <w:tabs>
          <w:tab w:val="left" w:pos="1134"/>
        </w:tabs>
        <w:spacing w:after="200" w:line="276" w:lineRule="auto"/>
        <w:ind w:left="0" w:right="707" w:firstLine="0"/>
        <w:contextualSpacing/>
        <w:jc w:val="center"/>
        <w:rPr>
          <w:b/>
          <w:sz w:val="24"/>
          <w:szCs w:val="28"/>
        </w:rPr>
      </w:pPr>
      <w:r w:rsidRPr="008D7D37">
        <w:rPr>
          <w:b/>
          <w:sz w:val="24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631" w:type="dxa"/>
        <w:tblInd w:w="-275" w:type="dxa"/>
        <w:tblLayout w:type="fixed"/>
        <w:tblLook w:val="0400" w:firstRow="0" w:lastRow="0" w:firstColumn="0" w:lastColumn="0" w:noHBand="0" w:noVBand="1"/>
      </w:tblPr>
      <w:tblGrid>
        <w:gridCol w:w="1418"/>
        <w:gridCol w:w="1132"/>
        <w:gridCol w:w="1701"/>
        <w:gridCol w:w="1263"/>
        <w:gridCol w:w="1697"/>
        <w:gridCol w:w="2420"/>
      </w:tblGrid>
      <w:tr w:rsidR="001B0121" w:rsidRPr="008D7D37" w:rsidTr="00CF7206">
        <w:trPr>
          <w:cantSplit/>
          <w:trHeight w:val="1527"/>
        </w:trPr>
        <w:tc>
          <w:tcPr>
            <w:tcW w:w="1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jc w:val="center"/>
              <w:rPr>
                <w:color w:val="404040"/>
              </w:rPr>
            </w:pPr>
            <w:r w:rsidRPr="008D7D37">
              <w:rPr>
                <w:color w:val="404040"/>
              </w:rPr>
              <w:t xml:space="preserve">Код оцениваемой </w:t>
            </w:r>
            <w:proofErr w:type="spellStart"/>
            <w:r w:rsidRPr="008D7D37">
              <w:rPr>
                <w:color w:val="404040"/>
              </w:rPr>
              <w:t>компетенци</w:t>
            </w:r>
            <w:proofErr w:type="spellEnd"/>
            <w:r w:rsidRPr="008D7D37">
              <w:rPr>
                <w:color w:val="404040"/>
              </w:rPr>
              <w:t>, индикатора (</w:t>
            </w:r>
            <w:proofErr w:type="spellStart"/>
            <w:r w:rsidRPr="008D7D37">
              <w:rPr>
                <w:color w:val="404040"/>
              </w:rPr>
              <w:t>ов</w:t>
            </w:r>
            <w:proofErr w:type="spellEnd"/>
            <w:r w:rsidRPr="008D7D37">
              <w:rPr>
                <w:color w:val="404040"/>
              </w:rPr>
              <w:t>)</w:t>
            </w:r>
          </w:p>
        </w:tc>
        <w:tc>
          <w:tcPr>
            <w:tcW w:w="11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" w:right="136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Этап формирования компетенции (№ темы)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204" w:right="17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Средства и технологии оценки</w:t>
            </w:r>
          </w:p>
        </w:tc>
        <w:tc>
          <w:tcPr>
            <w:tcW w:w="126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9" w:right="9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Вид контроля, аттестация</w:t>
            </w:r>
          </w:p>
        </w:tc>
        <w:tc>
          <w:tcPr>
            <w:tcW w:w="169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Тип контроля</w:t>
            </w:r>
          </w:p>
        </w:tc>
        <w:tc>
          <w:tcPr>
            <w:tcW w:w="24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" w:right="212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Наименование оценочного средства</w:t>
            </w:r>
          </w:p>
        </w:tc>
      </w:tr>
      <w:tr w:rsidR="001B0121" w:rsidRPr="008D7D37" w:rsidTr="008D7D37">
        <w:trPr>
          <w:cantSplit/>
          <w:trHeight w:val="264"/>
        </w:trPr>
        <w:tc>
          <w:tcPr>
            <w:tcW w:w="1418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63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420" w:type="dxa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B0121" w:rsidRPr="008D7D37" w:rsidTr="00CF7206">
        <w:trPr>
          <w:cantSplit/>
          <w:trHeight w:val="6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right="-2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УК-5.1 </w:t>
            </w:r>
            <w:r w:rsidRPr="008D7D37">
              <w:rPr>
                <w:color w:val="000000"/>
                <w:vertAlign w:val="subscript"/>
              </w:rPr>
              <w:t>УК-5</w:t>
            </w:r>
          </w:p>
          <w:p w:rsidR="001B0121" w:rsidRPr="008D7D37" w:rsidRDefault="001B0121" w:rsidP="00CF7206">
            <w:pPr>
              <w:widowControl w:val="0"/>
              <w:ind w:right="-2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УК-5.2 </w:t>
            </w:r>
            <w:r w:rsidRPr="008D7D37">
              <w:rPr>
                <w:color w:val="000000"/>
                <w:vertAlign w:val="subscript"/>
              </w:rPr>
              <w:t>УК-5</w:t>
            </w:r>
          </w:p>
          <w:p w:rsidR="001B0121" w:rsidRPr="008D7D37" w:rsidRDefault="001B0121" w:rsidP="00CF7206">
            <w:pPr>
              <w:widowControl w:val="0"/>
              <w:ind w:right="-2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УК 5.3 </w:t>
            </w:r>
            <w:r w:rsidRPr="008D7D37">
              <w:rPr>
                <w:color w:val="000000"/>
                <w:vertAlign w:val="subscript"/>
              </w:rPr>
              <w:t>УК-5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right="2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1 - 10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tabs>
                <w:tab w:val="left" w:pos="1276"/>
              </w:tabs>
              <w:ind w:left="1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Собеседование</w:t>
            </w:r>
          </w:p>
        </w:tc>
        <w:tc>
          <w:tcPr>
            <w:tcW w:w="1263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right="68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Текущий</w:t>
            </w:r>
          </w:p>
        </w:tc>
        <w:tc>
          <w:tcPr>
            <w:tcW w:w="1697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88" w:right="14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Устный</w:t>
            </w:r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right="42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Вопросы для устного опроса, дискуссии</w:t>
            </w:r>
          </w:p>
        </w:tc>
      </w:tr>
      <w:tr w:rsidR="001B0121" w:rsidRPr="008D7D37" w:rsidTr="00CF7206">
        <w:trPr>
          <w:cantSplit/>
          <w:trHeight w:val="62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tabs>
                <w:tab w:val="left" w:pos="1276"/>
              </w:tabs>
              <w:ind w:left="1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Доклад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9" w:right="68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Текущий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88" w:right="14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Устный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6" w:right="59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Темы докладов</w:t>
            </w:r>
          </w:p>
        </w:tc>
      </w:tr>
      <w:tr w:rsidR="001B0121" w:rsidRPr="008D7D37" w:rsidTr="00CF7206">
        <w:trPr>
          <w:cantSplit/>
          <w:trHeight w:val="903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tabs>
                <w:tab w:val="left" w:pos="1276"/>
              </w:tabs>
              <w:ind w:left="1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Практико-ориентированные задания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9" w:right="68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Текущий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88" w:right="14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Письменный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6" w:right="59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Комплект практико-ориентированных заданий</w:t>
            </w:r>
          </w:p>
        </w:tc>
      </w:tr>
      <w:tr w:rsidR="001B0121" w:rsidRPr="008D7D37" w:rsidTr="00CF7206">
        <w:trPr>
          <w:cantSplit/>
          <w:trHeight w:val="831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tabs>
                <w:tab w:val="left" w:pos="1276"/>
              </w:tabs>
              <w:ind w:left="17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Тестовые задания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9" w:right="68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Текущий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88" w:right="141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Письменный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0121" w:rsidRPr="008D7D37" w:rsidRDefault="001B0121" w:rsidP="00CF7206">
            <w:pPr>
              <w:widowControl w:val="0"/>
              <w:ind w:left="176" w:right="59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Комплект тестовых задания</w:t>
            </w:r>
          </w:p>
        </w:tc>
      </w:tr>
    </w:tbl>
    <w:p w:rsidR="001B0121" w:rsidRPr="00473269" w:rsidRDefault="001B0121" w:rsidP="001B0121">
      <w:pPr>
        <w:tabs>
          <w:tab w:val="left" w:pos="1134"/>
        </w:tabs>
        <w:rPr>
          <w:vanish/>
          <w:sz w:val="24"/>
        </w:rPr>
      </w:pPr>
    </w:p>
    <w:p w:rsidR="001B0121" w:rsidRPr="008D7D37" w:rsidRDefault="001B0121" w:rsidP="001B0121">
      <w:pPr>
        <w:numPr>
          <w:ilvl w:val="3"/>
          <w:numId w:val="2"/>
        </w:numPr>
        <w:tabs>
          <w:tab w:val="left" w:pos="1134"/>
        </w:tabs>
        <w:spacing w:after="200" w:line="276" w:lineRule="auto"/>
        <w:ind w:left="0" w:right="566" w:firstLine="0"/>
        <w:contextualSpacing/>
        <w:jc w:val="center"/>
        <w:rPr>
          <w:b/>
          <w:sz w:val="24"/>
          <w:szCs w:val="28"/>
        </w:rPr>
      </w:pPr>
      <w:r w:rsidRPr="008D7D37">
        <w:rPr>
          <w:b/>
          <w:sz w:val="24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036"/>
        <w:gridCol w:w="2093"/>
        <w:gridCol w:w="1851"/>
        <w:gridCol w:w="1860"/>
      </w:tblGrid>
      <w:tr w:rsidR="001B0121" w:rsidRPr="008D7D37" w:rsidTr="008D7D37">
        <w:trPr>
          <w:cantSplit/>
          <w:trHeight w:val="303"/>
        </w:trPr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Pr="008D7D37" w:rsidRDefault="001B0121" w:rsidP="004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Уровни сформированнос</w:t>
            </w:r>
            <w:r w:rsidR="00431666" w:rsidRPr="008D7D37">
              <w:rPr>
                <w:color w:val="000000"/>
              </w:rPr>
              <w:t>т</w:t>
            </w:r>
            <w:r w:rsidRPr="008D7D37">
              <w:rPr>
                <w:color w:val="000000"/>
              </w:rPr>
              <w:t>и компетенций (</w:t>
            </w:r>
            <w:proofErr w:type="spellStart"/>
            <w:r w:rsidRPr="008D7D37">
              <w:rPr>
                <w:color w:val="000000"/>
              </w:rPr>
              <w:t>ий</w:t>
            </w:r>
            <w:proofErr w:type="spellEnd"/>
            <w:r w:rsidRPr="008D7D37">
              <w:rPr>
                <w:color w:val="000000"/>
              </w:rPr>
              <w:t>), индикатора (</w:t>
            </w:r>
            <w:proofErr w:type="spellStart"/>
            <w:r w:rsidRPr="008D7D37">
              <w:rPr>
                <w:color w:val="000000"/>
              </w:rPr>
              <w:t>ов</w:t>
            </w:r>
            <w:proofErr w:type="spellEnd"/>
            <w:r w:rsidRPr="008D7D37">
              <w:rPr>
                <w:color w:val="000000"/>
              </w:rPr>
              <w:t>)</w:t>
            </w:r>
          </w:p>
        </w:tc>
        <w:tc>
          <w:tcPr>
            <w:tcW w:w="3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Дескрипторы</w:t>
            </w:r>
          </w:p>
        </w:tc>
      </w:tr>
      <w:tr w:rsidR="001B0121" w:rsidRPr="008D7D37" w:rsidTr="008D7D37">
        <w:trPr>
          <w:cantSplit/>
          <w:trHeight w:val="1061"/>
        </w:trPr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Pr="008D7D37" w:rsidRDefault="001B0121" w:rsidP="00CF7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Минимальный уровень не достигнут (Неудовлетворительно) 2 балла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Минимальный уровень (удовлетворительно) 3 балла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Средний уровень (хорошо) 4 балла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Высокий уровень (отлично) 5 баллов</w:t>
            </w:r>
          </w:p>
        </w:tc>
      </w:tr>
      <w:tr w:rsidR="001B0121" w:rsidRPr="008D7D37" w:rsidTr="008D7D37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Компетенция: УК-5</w:t>
            </w:r>
          </w:p>
        </w:tc>
      </w:tr>
      <w:tr w:rsidR="001B0121" w:rsidRPr="008D7D37" w:rsidTr="008D7D37">
        <w:trPr>
          <w:cantSplit/>
          <w:trHeight w:val="60"/>
        </w:trPr>
        <w:tc>
          <w:tcPr>
            <w:tcW w:w="102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УК-5.1 Знает основные категории философии, законы исторического развития, основы межкультурной коммуникации</w:t>
            </w:r>
          </w:p>
        </w:tc>
        <w:tc>
          <w:tcPr>
            <w:tcW w:w="1033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Не в полном объеме знает</w:t>
            </w:r>
            <w:r w:rsidRPr="008D7D37">
              <w:t xml:space="preserve"> </w:t>
            </w:r>
            <w:r w:rsidRPr="008D7D37">
              <w:rPr>
                <w:color w:val="000000"/>
              </w:rPr>
              <w:t>основные категории философии, мировоззренческую специфику различных культурных сообществ</w:t>
            </w:r>
          </w:p>
        </w:tc>
        <w:tc>
          <w:tcPr>
            <w:tcW w:w="106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Имеет общее представление об основных категориях философии, мировоззренческую специфику различных культурных сообществ</w:t>
            </w:r>
          </w:p>
        </w:tc>
        <w:tc>
          <w:tcPr>
            <w:tcW w:w="939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Знает основные категории философии, мировоззренческую специфику различных культурных сообществ</w:t>
            </w:r>
          </w:p>
        </w:tc>
        <w:tc>
          <w:tcPr>
            <w:tcW w:w="944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В полной мере знает основные категории философии, мировоззренческую специфику различных культурных сообществ</w:t>
            </w:r>
          </w:p>
        </w:tc>
      </w:tr>
      <w:tr w:rsidR="001B0121" w:rsidRPr="008D7D37" w:rsidTr="008D7D37">
        <w:trPr>
          <w:cantSplit/>
          <w:trHeight w:val="60"/>
        </w:trPr>
        <w:tc>
          <w:tcPr>
            <w:tcW w:w="102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УК-5.2 Умеет вести коммуникацию с представителями иных национальностей и конфессий с соблюдением этических и межкультурных норм</w:t>
            </w:r>
          </w:p>
        </w:tc>
        <w:tc>
          <w:tcPr>
            <w:tcW w:w="1033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Не в полном объеме умеет применять основные категории философии к анализу мировоззренческой специфики различных культурных сообществ</w:t>
            </w:r>
          </w:p>
        </w:tc>
        <w:tc>
          <w:tcPr>
            <w:tcW w:w="106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Имеет общее представления об умениях применять основные категории философии к анализу мировоззренческой специфики различных культурных сообществ</w:t>
            </w:r>
          </w:p>
        </w:tc>
        <w:tc>
          <w:tcPr>
            <w:tcW w:w="939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Умеет применять </w:t>
            </w:r>
            <w:r w:rsidRPr="008D7D37">
              <w:t>основные категории философии к анализу мировоззренческой специфики различных культурных сообществ</w:t>
            </w:r>
          </w:p>
        </w:tc>
        <w:tc>
          <w:tcPr>
            <w:tcW w:w="944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В полной мере умеет применять основные категории философии к анализу мировоззренческой специфики различных культурных сообществ</w:t>
            </w:r>
          </w:p>
        </w:tc>
      </w:tr>
      <w:tr w:rsidR="001B0121" w:rsidRPr="008D7D37" w:rsidTr="008D7D37">
        <w:trPr>
          <w:cantSplit/>
          <w:trHeight w:val="60"/>
        </w:trPr>
        <w:tc>
          <w:tcPr>
            <w:tcW w:w="102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lastRenderedPageBreak/>
              <w:t>УК-5.3 Имеет практический опыт анализа философских и исторических фактов, опыт оценки явлений культуры</w:t>
            </w:r>
          </w:p>
        </w:tc>
        <w:tc>
          <w:tcPr>
            <w:tcW w:w="1033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Не в полном объеме владеет основными категориями философии, и анализом мировоззренческой специфики различных культурных сообществ </w:t>
            </w:r>
          </w:p>
        </w:tc>
        <w:tc>
          <w:tcPr>
            <w:tcW w:w="1062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Имеет общее представление о том, как владеть</w:t>
            </w:r>
            <w:r w:rsidRPr="008D7D37">
              <w:t xml:space="preserve"> </w:t>
            </w:r>
            <w:r w:rsidRPr="008D7D37">
              <w:rPr>
                <w:color w:val="000000"/>
              </w:rPr>
              <w:t xml:space="preserve">основными категориями философии, и анализом мировоззренческой специфики различных культурных сообществ  </w:t>
            </w:r>
          </w:p>
        </w:tc>
        <w:tc>
          <w:tcPr>
            <w:tcW w:w="939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Владеет основными категориями философии, и анализом мировоззренческой специфики различных культурных сообществ  </w:t>
            </w:r>
          </w:p>
        </w:tc>
        <w:tc>
          <w:tcPr>
            <w:tcW w:w="944" w:type="pct"/>
          </w:tcPr>
          <w:p w:rsidR="001B0121" w:rsidRPr="008D7D37" w:rsidRDefault="001B0121" w:rsidP="00CF7206">
            <w:pPr>
              <w:widowControl w:val="0"/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 xml:space="preserve">В полной мере владеет основными категориями философии, и анализом мировоззренческой специфики различных культурных сообществ  </w:t>
            </w:r>
          </w:p>
        </w:tc>
      </w:tr>
    </w:tbl>
    <w:p w:rsidR="001B0121" w:rsidRDefault="001B0121" w:rsidP="001B0121">
      <w:pPr>
        <w:ind w:firstLine="684"/>
        <w:jc w:val="both"/>
        <w:rPr>
          <w:b/>
          <w:color w:val="000000"/>
        </w:rPr>
      </w:pPr>
    </w:p>
    <w:p w:rsidR="001B0121" w:rsidRPr="008D7D37" w:rsidRDefault="001B0121" w:rsidP="001B0121">
      <w:pPr>
        <w:ind w:firstLine="684"/>
        <w:jc w:val="both"/>
        <w:rPr>
          <w:b/>
          <w:color w:val="000000"/>
          <w:sz w:val="24"/>
          <w:szCs w:val="24"/>
        </w:rPr>
      </w:pPr>
      <w:r w:rsidRPr="008D7D37">
        <w:rPr>
          <w:b/>
          <w:color w:val="000000"/>
          <w:sz w:val="24"/>
          <w:szCs w:val="24"/>
        </w:rPr>
        <w:t>Описание шкалы оценивания</w:t>
      </w:r>
    </w:p>
    <w:p w:rsidR="001B0121" w:rsidRPr="008D7D37" w:rsidRDefault="001B0121" w:rsidP="001B0121">
      <w:pPr>
        <w:widowControl w:val="0"/>
        <w:ind w:firstLine="684"/>
        <w:jc w:val="both"/>
        <w:rPr>
          <w:color w:val="000000"/>
          <w:sz w:val="24"/>
          <w:szCs w:val="24"/>
        </w:rPr>
      </w:pPr>
      <w:r w:rsidRPr="008D7D37">
        <w:rPr>
          <w:color w:val="000000"/>
          <w:sz w:val="24"/>
          <w:szCs w:val="24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:rsidR="001B0121" w:rsidRPr="008D7D37" w:rsidRDefault="001B0121" w:rsidP="001B0121">
      <w:pPr>
        <w:jc w:val="both"/>
        <w:rPr>
          <w:sz w:val="24"/>
          <w:szCs w:val="24"/>
        </w:rPr>
      </w:pPr>
    </w:p>
    <w:p w:rsidR="001B0121" w:rsidRPr="008D7D37" w:rsidRDefault="001B0121" w:rsidP="001B0121">
      <w:pPr>
        <w:widowControl w:val="0"/>
        <w:ind w:left="720"/>
        <w:jc w:val="center"/>
        <w:outlineLvl w:val="0"/>
        <w:rPr>
          <w:b/>
          <w:color w:val="000000"/>
          <w:sz w:val="24"/>
          <w:szCs w:val="24"/>
        </w:rPr>
      </w:pPr>
      <w:r w:rsidRPr="008D7D37">
        <w:rPr>
          <w:b/>
          <w:color w:val="000000"/>
          <w:sz w:val="24"/>
          <w:szCs w:val="24"/>
        </w:rPr>
        <w:t>Текущий контроль</w:t>
      </w:r>
    </w:p>
    <w:p w:rsidR="001B0121" w:rsidRPr="008D7D37" w:rsidRDefault="001B0121" w:rsidP="001B0121">
      <w:pPr>
        <w:pStyle w:val="a6"/>
        <w:jc w:val="center"/>
        <w:rPr>
          <w:rFonts w:ascii="Times New Roman" w:hAnsi="Times New Roman" w:cs="Times New Roman"/>
          <w:sz w:val="22"/>
          <w:szCs w:val="24"/>
        </w:rPr>
      </w:pPr>
      <w:r w:rsidRPr="008D7D37">
        <w:rPr>
          <w:rFonts w:ascii="Times New Roman" w:hAnsi="Times New Roman" w:cs="Times New Roman"/>
          <w:b/>
          <w:color w:val="000000"/>
          <w:sz w:val="24"/>
          <w:szCs w:val="24"/>
        </w:rPr>
        <w:t>Рейтинговая оценка знаний студента (в случаях, предусмотренных нормативными актами СКФУ)</w:t>
      </w:r>
    </w:p>
    <w:tbl>
      <w:tblPr>
        <w:tblW w:w="904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4536"/>
        <w:gridCol w:w="1843"/>
        <w:gridCol w:w="1701"/>
      </w:tblGrid>
      <w:tr w:rsidR="001B0121" w:rsidRPr="008D7D37" w:rsidTr="00CF7206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Вид деятельности студентов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Сроки выполнения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Количество баллов</w:t>
            </w:r>
          </w:p>
        </w:tc>
      </w:tr>
      <w:tr w:rsidR="001B0121" w:rsidRPr="008D7D37" w:rsidTr="00CF7206">
        <w:trPr>
          <w:trHeight w:val="240"/>
        </w:trPr>
        <w:tc>
          <w:tcPr>
            <w:tcW w:w="9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2 семестр</w:t>
            </w:r>
          </w:p>
        </w:tc>
      </w:tr>
      <w:tr w:rsidR="001B0121" w:rsidRPr="008D7D37" w:rsidTr="00CF7206">
        <w:trPr>
          <w:trHeight w:val="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Практическое занятие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25</w:t>
            </w:r>
          </w:p>
        </w:tc>
      </w:tr>
      <w:tr w:rsidR="001B0121" w:rsidRPr="008D7D37" w:rsidTr="00CF7206">
        <w:trPr>
          <w:trHeight w:val="60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D7D37">
              <w:rPr>
                <w:color w:val="000000"/>
              </w:rPr>
              <w:t>Практическое занятие 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30</w:t>
            </w:r>
          </w:p>
        </w:tc>
      </w:tr>
      <w:tr w:rsidR="001B0121" w:rsidRPr="008D7D37" w:rsidTr="00CF7206">
        <w:trPr>
          <w:trHeight w:val="70"/>
        </w:trPr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431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8D7D37">
              <w:rPr>
                <w:color w:val="000000"/>
              </w:rPr>
              <w:t xml:space="preserve">Итого за </w:t>
            </w:r>
            <w:r w:rsidR="00431666" w:rsidRPr="008D7D37">
              <w:rPr>
                <w:color w:val="000000"/>
              </w:rPr>
              <w:t>2</w:t>
            </w:r>
            <w:r w:rsidRPr="008D7D37">
              <w:rPr>
                <w:color w:val="000000"/>
              </w:rPr>
              <w:t xml:space="preserve"> семестр: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55</w:t>
            </w:r>
          </w:p>
        </w:tc>
      </w:tr>
      <w:tr w:rsidR="001B0121" w:rsidRPr="008D7D37" w:rsidTr="00CF7206">
        <w:trPr>
          <w:trHeight w:val="60"/>
        </w:trPr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8D7D37">
              <w:rPr>
                <w:color w:val="00000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0121" w:rsidRPr="008D7D37" w:rsidRDefault="001B0121" w:rsidP="00CF7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8D7D37">
              <w:rPr>
                <w:color w:val="000000"/>
              </w:rPr>
              <w:t>55</w:t>
            </w:r>
          </w:p>
        </w:tc>
      </w:tr>
    </w:tbl>
    <w:p w:rsidR="001B0121" w:rsidRPr="009E2BF8" w:rsidRDefault="001B0121" w:rsidP="001B0121">
      <w:pPr>
        <w:pStyle w:val="a6"/>
        <w:rPr>
          <w:rFonts w:ascii="Times New Roman" w:hAnsi="Times New Roman" w:cs="Times New Roman"/>
          <w:i/>
        </w:rPr>
      </w:pPr>
    </w:p>
    <w:p w:rsidR="001B0121" w:rsidRPr="008D7D37" w:rsidRDefault="001B0121" w:rsidP="001B0121">
      <w:pPr>
        <w:widowControl w:val="0"/>
        <w:ind w:firstLine="709"/>
        <w:jc w:val="both"/>
        <w:outlineLvl w:val="0"/>
        <w:rPr>
          <w:color w:val="000000"/>
          <w:sz w:val="24"/>
          <w:szCs w:val="24"/>
        </w:rPr>
      </w:pPr>
      <w:r w:rsidRPr="008D7D37">
        <w:rPr>
          <w:color w:val="000000"/>
          <w:sz w:val="24"/>
          <w:szCs w:val="24"/>
        </w:rPr>
        <w:t xml:space="preserve">Максимально возможный балл за весь текущий контроль устанавливается равным </w:t>
      </w:r>
      <w:r w:rsidRPr="008D7D37">
        <w:rPr>
          <w:b/>
          <w:color w:val="000000"/>
          <w:sz w:val="24"/>
          <w:szCs w:val="24"/>
        </w:rPr>
        <w:t xml:space="preserve">55. </w:t>
      </w:r>
      <w:r w:rsidRPr="008D7D37">
        <w:rPr>
          <w:color w:val="000000"/>
          <w:sz w:val="24"/>
          <w:szCs w:val="24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:rsidR="001B0121" w:rsidRPr="00860767" w:rsidRDefault="001B0121" w:rsidP="001B0121">
      <w:pPr>
        <w:widowControl w:val="0"/>
        <w:ind w:firstLine="709"/>
        <w:jc w:val="both"/>
        <w:outlineLvl w:val="0"/>
        <w:rPr>
          <w:color w:val="000000"/>
          <w:sz w:val="28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943"/>
      </w:tblGrid>
      <w:tr w:rsidR="001B0121" w:rsidRPr="008D7D37" w:rsidTr="00CF7206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jc w:val="center"/>
            </w:pPr>
            <w:r w:rsidRPr="008D7D37">
              <w:rPr>
                <w:b/>
                <w:i/>
                <w:color w:val="000000"/>
              </w:rPr>
              <w:t>Уровень выполнения контрольного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hanging="89"/>
              <w:jc w:val="center"/>
            </w:pPr>
            <w:r w:rsidRPr="008D7D37">
              <w:rPr>
                <w:b/>
                <w:i/>
                <w:color w:val="000000"/>
              </w:rPr>
              <w:t>Рейтинговый бал (в % от максимального балла за контрольное задание)</w:t>
            </w:r>
          </w:p>
        </w:tc>
      </w:tr>
      <w:tr w:rsidR="001B0121" w:rsidRPr="008D7D37" w:rsidTr="00CF7206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i/>
                <w:color w:val="000000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b/>
                <w:i/>
                <w:color w:val="000000"/>
              </w:rPr>
              <w:t>100</w:t>
            </w:r>
          </w:p>
        </w:tc>
      </w:tr>
      <w:tr w:rsidR="001B0121" w:rsidRPr="008D7D37" w:rsidTr="00CF7206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i/>
                <w:color w:val="000000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b/>
                <w:i/>
                <w:color w:val="000000"/>
              </w:rPr>
              <w:t>80</w:t>
            </w:r>
          </w:p>
        </w:tc>
      </w:tr>
      <w:tr w:rsidR="001B0121" w:rsidRPr="008D7D37" w:rsidTr="00CF7206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b/>
                <w:i/>
                <w:color w:val="000000"/>
              </w:rPr>
              <w:t>60</w:t>
            </w:r>
          </w:p>
        </w:tc>
      </w:tr>
      <w:tr w:rsidR="001B0121" w:rsidRPr="008D7D37" w:rsidTr="00CF7206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i/>
                <w:color w:val="000000"/>
              </w:rPr>
              <w:t>Неудовлетворительный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1B0121" w:rsidRPr="008D7D37" w:rsidRDefault="001B0121" w:rsidP="00CF7206">
            <w:pPr>
              <w:ind w:firstLine="709"/>
              <w:jc w:val="center"/>
            </w:pPr>
            <w:r w:rsidRPr="008D7D37">
              <w:rPr>
                <w:b/>
                <w:i/>
                <w:color w:val="000000"/>
              </w:rPr>
              <w:t>0</w:t>
            </w:r>
          </w:p>
        </w:tc>
      </w:tr>
    </w:tbl>
    <w:p w:rsidR="001B0121" w:rsidRPr="009E2BF8" w:rsidRDefault="001B0121" w:rsidP="001B0121">
      <w:pPr>
        <w:widowControl w:val="0"/>
        <w:ind w:firstLine="709"/>
        <w:jc w:val="both"/>
        <w:rPr>
          <w:color w:val="000000"/>
          <w:sz w:val="24"/>
          <w:szCs w:val="24"/>
        </w:rPr>
      </w:pPr>
    </w:p>
    <w:p w:rsidR="001B0121" w:rsidRPr="008D7D37" w:rsidRDefault="001B0121" w:rsidP="001B0121">
      <w:pPr>
        <w:widowControl w:val="0"/>
        <w:ind w:firstLine="709"/>
        <w:jc w:val="center"/>
        <w:rPr>
          <w:b/>
          <w:color w:val="000000"/>
          <w:sz w:val="24"/>
          <w:szCs w:val="24"/>
        </w:rPr>
      </w:pPr>
      <w:r w:rsidRPr="008D7D37">
        <w:rPr>
          <w:b/>
          <w:color w:val="000000"/>
          <w:sz w:val="24"/>
          <w:szCs w:val="24"/>
        </w:rPr>
        <w:t>Промежуточная аттестация</w:t>
      </w:r>
    </w:p>
    <w:p w:rsidR="001B0121" w:rsidRPr="008D7D37" w:rsidRDefault="001B0121" w:rsidP="001B0121">
      <w:pPr>
        <w:widowControl w:val="0"/>
        <w:ind w:firstLine="709"/>
        <w:jc w:val="both"/>
        <w:rPr>
          <w:sz w:val="24"/>
          <w:szCs w:val="24"/>
        </w:rPr>
      </w:pPr>
      <w:r w:rsidRPr="008D7D37">
        <w:rPr>
          <w:sz w:val="24"/>
          <w:szCs w:val="24"/>
        </w:rPr>
        <w:t>Промежуточная аттестация</w:t>
      </w:r>
      <w:r w:rsidRPr="008D7D37">
        <w:rPr>
          <w:b/>
          <w:sz w:val="24"/>
          <w:szCs w:val="24"/>
        </w:rPr>
        <w:t xml:space="preserve"> </w:t>
      </w:r>
      <w:r w:rsidRPr="008D7D37">
        <w:rPr>
          <w:sz w:val="24"/>
          <w:szCs w:val="24"/>
        </w:rPr>
        <w:t xml:space="preserve">в форме </w:t>
      </w:r>
      <w:r w:rsidRPr="008D7D37">
        <w:rPr>
          <w:b/>
          <w:sz w:val="24"/>
          <w:szCs w:val="24"/>
        </w:rPr>
        <w:t>экзамена</w:t>
      </w:r>
      <w:r w:rsidRPr="008D7D37">
        <w:rPr>
          <w:sz w:val="24"/>
          <w:szCs w:val="24"/>
        </w:rPr>
        <w:t xml:space="preserve"> предусматривает проведение обязательной экзаменационной процедуры и оценивается 40 баллами из 100. Положительный ответ студента на экзамене оценивается рейтинговыми баллами в диапазоне от </w:t>
      </w:r>
      <w:r w:rsidRPr="008D7D37">
        <w:rPr>
          <w:b/>
          <w:sz w:val="24"/>
          <w:szCs w:val="24"/>
        </w:rPr>
        <w:t>20</w:t>
      </w:r>
      <w:r w:rsidRPr="008D7D37">
        <w:rPr>
          <w:sz w:val="24"/>
          <w:szCs w:val="24"/>
        </w:rPr>
        <w:t xml:space="preserve"> до </w:t>
      </w:r>
      <w:r w:rsidRPr="008D7D37">
        <w:rPr>
          <w:b/>
          <w:sz w:val="24"/>
          <w:szCs w:val="24"/>
        </w:rPr>
        <w:t>40</w:t>
      </w:r>
      <w:r w:rsidRPr="008D7D37">
        <w:rPr>
          <w:sz w:val="24"/>
          <w:szCs w:val="24"/>
        </w:rPr>
        <w:t xml:space="preserve"> (</w:t>
      </w:r>
      <w:proofErr w:type="gramStart"/>
      <w:r w:rsidRPr="008D7D37">
        <w:rPr>
          <w:b/>
          <w:sz w:val="24"/>
          <w:szCs w:val="24"/>
        </w:rPr>
        <w:t>20</w:t>
      </w:r>
      <w:r w:rsidRPr="008D7D37">
        <w:rPr>
          <w:sz w:val="24"/>
          <w:szCs w:val="24"/>
        </w:rPr>
        <w:t xml:space="preserve"> </w:t>
      </w:r>
      <w:r w:rsidRPr="008D7D37">
        <w:rPr>
          <w:sz w:val="24"/>
          <w:szCs w:val="24"/>
        </w:rPr>
        <w:sym w:font="Symbol" w:char="F0A3"/>
      </w:r>
      <w:r w:rsidRPr="008D7D37">
        <w:rPr>
          <w:sz w:val="24"/>
          <w:szCs w:val="24"/>
        </w:rPr>
        <w:t xml:space="preserve"> </w:t>
      </w:r>
      <w:proofErr w:type="spellStart"/>
      <w:r w:rsidRPr="008D7D37">
        <w:rPr>
          <w:sz w:val="24"/>
          <w:szCs w:val="24"/>
        </w:rPr>
        <w:t>S</w:t>
      </w:r>
      <w:proofErr w:type="gramEnd"/>
      <w:r w:rsidRPr="008D7D37">
        <w:rPr>
          <w:sz w:val="24"/>
          <w:szCs w:val="24"/>
          <w:vertAlign w:val="subscript"/>
        </w:rPr>
        <w:t>экз</w:t>
      </w:r>
      <w:proofErr w:type="spellEnd"/>
      <w:r w:rsidRPr="008D7D37">
        <w:rPr>
          <w:sz w:val="24"/>
          <w:szCs w:val="24"/>
        </w:rPr>
        <w:t xml:space="preserve"> </w:t>
      </w:r>
      <w:r w:rsidRPr="008D7D37">
        <w:rPr>
          <w:sz w:val="24"/>
          <w:szCs w:val="24"/>
        </w:rPr>
        <w:sym w:font="Symbol" w:char="F0A3"/>
      </w:r>
      <w:r w:rsidRPr="008D7D37">
        <w:rPr>
          <w:sz w:val="24"/>
          <w:szCs w:val="24"/>
        </w:rPr>
        <w:t xml:space="preserve"> </w:t>
      </w:r>
      <w:r w:rsidRPr="008D7D37">
        <w:rPr>
          <w:b/>
          <w:sz w:val="24"/>
          <w:szCs w:val="24"/>
        </w:rPr>
        <w:t>40</w:t>
      </w:r>
      <w:r w:rsidRPr="008D7D37">
        <w:rPr>
          <w:sz w:val="24"/>
          <w:szCs w:val="24"/>
        </w:rPr>
        <w:t xml:space="preserve">), оценка </w:t>
      </w:r>
      <w:r w:rsidRPr="008D7D37">
        <w:rPr>
          <w:b/>
          <w:sz w:val="24"/>
          <w:szCs w:val="24"/>
        </w:rPr>
        <w:t xml:space="preserve">меньше 20 </w:t>
      </w:r>
      <w:r w:rsidRPr="008D7D37">
        <w:rPr>
          <w:sz w:val="24"/>
          <w:szCs w:val="24"/>
        </w:rPr>
        <w:t>баллов считается неудовлетворительной.</w:t>
      </w:r>
    </w:p>
    <w:p w:rsidR="001B0121" w:rsidRPr="008D7D37" w:rsidRDefault="001B0121" w:rsidP="001B0121">
      <w:pPr>
        <w:widowControl w:val="0"/>
        <w:ind w:left="426" w:firstLine="567"/>
        <w:jc w:val="both"/>
        <w:rPr>
          <w:sz w:val="24"/>
          <w:szCs w:val="24"/>
        </w:rPr>
      </w:pPr>
    </w:p>
    <w:p w:rsidR="001B0121" w:rsidRPr="008D7D37" w:rsidRDefault="001B0121" w:rsidP="001B0121">
      <w:pPr>
        <w:widowControl w:val="0"/>
        <w:tabs>
          <w:tab w:val="left" w:pos="567"/>
        </w:tabs>
        <w:ind w:firstLine="741"/>
        <w:jc w:val="center"/>
        <w:rPr>
          <w:sz w:val="24"/>
          <w:szCs w:val="24"/>
        </w:rPr>
      </w:pPr>
      <w:r w:rsidRPr="008D7D37">
        <w:rPr>
          <w:sz w:val="24"/>
          <w:szCs w:val="24"/>
        </w:rPr>
        <w:t xml:space="preserve">Шкала соответствия рейтингового балла экзамена 5-балльной системе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02"/>
      </w:tblGrid>
      <w:tr w:rsidR="001B0121" w:rsidRPr="008D7D37" w:rsidTr="00CF7206">
        <w:trPr>
          <w:trHeight w:val="365"/>
          <w:jc w:val="center"/>
        </w:trPr>
        <w:tc>
          <w:tcPr>
            <w:tcW w:w="5103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7D37">
              <w:rPr>
                <w:b/>
                <w:sz w:val="24"/>
                <w:szCs w:val="24"/>
              </w:rPr>
              <w:t>Рейтинговый балл по дисциплине</w:t>
            </w:r>
          </w:p>
        </w:tc>
        <w:tc>
          <w:tcPr>
            <w:tcW w:w="4302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7D37">
              <w:rPr>
                <w:b/>
                <w:sz w:val="24"/>
                <w:szCs w:val="24"/>
              </w:rPr>
              <w:t>Оценка по 5-балльной системе</w:t>
            </w:r>
          </w:p>
        </w:tc>
      </w:tr>
      <w:tr w:rsidR="001B0121" w:rsidRPr="008D7D37" w:rsidTr="00CF7206">
        <w:trPr>
          <w:jc w:val="center"/>
        </w:trPr>
        <w:tc>
          <w:tcPr>
            <w:tcW w:w="5103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8D7D37">
              <w:rPr>
                <w:b/>
                <w:sz w:val="24"/>
                <w:szCs w:val="24"/>
              </w:rPr>
              <w:t>35 – 40</w:t>
            </w:r>
          </w:p>
        </w:tc>
        <w:tc>
          <w:tcPr>
            <w:tcW w:w="4302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sz w:val="24"/>
                <w:szCs w:val="24"/>
              </w:rPr>
            </w:pPr>
            <w:r w:rsidRPr="008D7D37">
              <w:rPr>
                <w:sz w:val="24"/>
                <w:szCs w:val="24"/>
              </w:rPr>
              <w:t>Отлично</w:t>
            </w:r>
          </w:p>
        </w:tc>
      </w:tr>
      <w:tr w:rsidR="001B0121" w:rsidRPr="008D7D37" w:rsidTr="00CF7206">
        <w:trPr>
          <w:jc w:val="center"/>
        </w:trPr>
        <w:tc>
          <w:tcPr>
            <w:tcW w:w="5103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sz w:val="24"/>
                <w:szCs w:val="24"/>
              </w:rPr>
            </w:pPr>
            <w:r w:rsidRPr="008D7D37">
              <w:rPr>
                <w:b/>
                <w:sz w:val="24"/>
                <w:szCs w:val="24"/>
              </w:rPr>
              <w:t>28 – 34</w:t>
            </w:r>
          </w:p>
        </w:tc>
        <w:tc>
          <w:tcPr>
            <w:tcW w:w="4302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sz w:val="24"/>
                <w:szCs w:val="24"/>
              </w:rPr>
            </w:pPr>
            <w:r w:rsidRPr="008D7D37">
              <w:rPr>
                <w:sz w:val="24"/>
                <w:szCs w:val="24"/>
              </w:rPr>
              <w:t>Хорошо</w:t>
            </w:r>
          </w:p>
        </w:tc>
      </w:tr>
      <w:tr w:rsidR="001B0121" w:rsidRPr="008D7D37" w:rsidTr="00CF7206">
        <w:trPr>
          <w:jc w:val="center"/>
        </w:trPr>
        <w:tc>
          <w:tcPr>
            <w:tcW w:w="5103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sz w:val="24"/>
                <w:szCs w:val="24"/>
                <w:lang w:val="en-US"/>
              </w:rPr>
            </w:pPr>
            <w:r w:rsidRPr="008D7D37">
              <w:rPr>
                <w:b/>
                <w:sz w:val="24"/>
                <w:szCs w:val="24"/>
              </w:rPr>
              <w:t>20 – 27</w:t>
            </w:r>
          </w:p>
        </w:tc>
        <w:tc>
          <w:tcPr>
            <w:tcW w:w="4302" w:type="dxa"/>
            <w:shd w:val="clear" w:color="auto" w:fill="auto"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sz w:val="24"/>
                <w:szCs w:val="24"/>
              </w:rPr>
            </w:pPr>
            <w:r w:rsidRPr="008D7D37">
              <w:rPr>
                <w:sz w:val="24"/>
                <w:szCs w:val="24"/>
              </w:rPr>
              <w:t>Удовлетворительно</w:t>
            </w:r>
          </w:p>
        </w:tc>
      </w:tr>
    </w:tbl>
    <w:p w:rsidR="001B0121" w:rsidRPr="008D7D37" w:rsidRDefault="001B0121" w:rsidP="001B0121">
      <w:pPr>
        <w:ind w:firstLine="567"/>
        <w:jc w:val="both"/>
        <w:rPr>
          <w:sz w:val="24"/>
          <w:szCs w:val="24"/>
        </w:rPr>
      </w:pPr>
    </w:p>
    <w:p w:rsidR="001B0121" w:rsidRPr="008D7D37" w:rsidRDefault="001B0121" w:rsidP="001B0121">
      <w:pPr>
        <w:ind w:firstLine="567"/>
        <w:jc w:val="both"/>
        <w:rPr>
          <w:b/>
          <w:sz w:val="24"/>
          <w:szCs w:val="24"/>
        </w:rPr>
      </w:pPr>
      <w:r w:rsidRPr="008D7D37">
        <w:rPr>
          <w:sz w:val="24"/>
          <w:szCs w:val="24"/>
        </w:rPr>
        <w:lastRenderedPageBreak/>
        <w:t>Итоговая оценка по дисциплине, изучаемой в одном семестре, определяется по сумме баллов, набранных за работу в течение семестра, и баллов, полученных при сдаче экзамена:</w:t>
      </w:r>
    </w:p>
    <w:p w:rsidR="001B0121" w:rsidRPr="008D7D37" w:rsidRDefault="001B0121" w:rsidP="001B0121">
      <w:pPr>
        <w:widowControl w:val="0"/>
        <w:tabs>
          <w:tab w:val="left" w:pos="567"/>
        </w:tabs>
        <w:jc w:val="center"/>
        <w:rPr>
          <w:i/>
          <w:sz w:val="24"/>
          <w:szCs w:val="24"/>
        </w:rPr>
      </w:pPr>
    </w:p>
    <w:p w:rsidR="001B0121" w:rsidRPr="008D7D37" w:rsidRDefault="001B0121" w:rsidP="001B0121">
      <w:pPr>
        <w:widowControl w:val="0"/>
        <w:tabs>
          <w:tab w:val="left" w:pos="567"/>
        </w:tabs>
        <w:jc w:val="center"/>
        <w:rPr>
          <w:sz w:val="24"/>
          <w:szCs w:val="24"/>
        </w:rPr>
      </w:pPr>
      <w:r w:rsidRPr="008D7D37">
        <w:rPr>
          <w:sz w:val="24"/>
          <w:szCs w:val="24"/>
        </w:rPr>
        <w:t xml:space="preserve">Шкала пересчета рейтингового балла по дисциплине в оценку по 5-балльной системе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953"/>
      </w:tblGrid>
      <w:tr w:rsidR="001B0121" w:rsidRPr="008D7D37" w:rsidTr="00CF720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8D7D37">
              <w:rPr>
                <w:b/>
                <w:i/>
                <w:sz w:val="24"/>
                <w:szCs w:val="24"/>
                <w:lang w:eastAsia="en-US"/>
              </w:rPr>
              <w:t>Рейтинговый балл по дисциплине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8D7D37">
              <w:rPr>
                <w:b/>
                <w:i/>
                <w:sz w:val="24"/>
                <w:szCs w:val="24"/>
                <w:lang w:eastAsia="en-US"/>
              </w:rPr>
              <w:t>Оценка по 5-балльной системе</w:t>
            </w:r>
          </w:p>
        </w:tc>
      </w:tr>
      <w:tr w:rsidR="001B0121" w:rsidRPr="008D7D37" w:rsidTr="00CF720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i/>
                <w:sz w:val="24"/>
                <w:szCs w:val="24"/>
                <w:lang w:val="en-US" w:eastAsia="en-US"/>
              </w:rPr>
            </w:pPr>
            <w:r w:rsidRPr="008D7D37">
              <w:rPr>
                <w:b/>
                <w:i/>
                <w:sz w:val="24"/>
                <w:szCs w:val="24"/>
                <w:lang w:val="en-US" w:eastAsia="en-US"/>
              </w:rPr>
              <w:t>88 – 100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i/>
                <w:sz w:val="24"/>
                <w:szCs w:val="24"/>
                <w:lang w:eastAsia="en-US"/>
              </w:rPr>
            </w:pPr>
            <w:r w:rsidRPr="008D7D37">
              <w:rPr>
                <w:i/>
                <w:sz w:val="24"/>
                <w:szCs w:val="24"/>
                <w:lang w:eastAsia="en-US"/>
              </w:rPr>
              <w:t>Отлично</w:t>
            </w:r>
          </w:p>
        </w:tc>
      </w:tr>
      <w:tr w:rsidR="001B0121" w:rsidRPr="008D7D37" w:rsidTr="00CF720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i/>
                <w:sz w:val="24"/>
                <w:szCs w:val="24"/>
                <w:lang w:val="en-US" w:eastAsia="en-US"/>
              </w:rPr>
            </w:pPr>
            <w:r w:rsidRPr="008D7D37">
              <w:rPr>
                <w:b/>
                <w:i/>
                <w:sz w:val="24"/>
                <w:szCs w:val="24"/>
                <w:lang w:val="en-US" w:eastAsia="en-US"/>
              </w:rPr>
              <w:t>72 – 87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i/>
                <w:sz w:val="24"/>
                <w:szCs w:val="24"/>
                <w:lang w:eastAsia="en-US"/>
              </w:rPr>
            </w:pPr>
            <w:r w:rsidRPr="008D7D37">
              <w:rPr>
                <w:i/>
                <w:sz w:val="24"/>
                <w:szCs w:val="24"/>
                <w:lang w:eastAsia="en-US"/>
              </w:rPr>
              <w:t>Хорошо</w:t>
            </w:r>
          </w:p>
        </w:tc>
      </w:tr>
      <w:tr w:rsidR="001B0121" w:rsidRPr="008D7D37" w:rsidTr="00CF720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i/>
                <w:sz w:val="24"/>
                <w:szCs w:val="24"/>
                <w:lang w:val="en-US" w:eastAsia="en-US"/>
              </w:rPr>
            </w:pPr>
            <w:r w:rsidRPr="008D7D37">
              <w:rPr>
                <w:b/>
                <w:i/>
                <w:sz w:val="24"/>
                <w:szCs w:val="24"/>
                <w:lang w:val="en-US" w:eastAsia="en-US"/>
              </w:rPr>
              <w:t>53 – 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i/>
                <w:sz w:val="24"/>
                <w:szCs w:val="24"/>
                <w:lang w:eastAsia="en-US"/>
              </w:rPr>
            </w:pPr>
            <w:r w:rsidRPr="008D7D37">
              <w:rPr>
                <w:i/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1B0121" w:rsidRPr="008D7D37" w:rsidTr="00CF7206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34"/>
              <w:jc w:val="center"/>
              <w:rPr>
                <w:i/>
                <w:sz w:val="24"/>
                <w:szCs w:val="24"/>
                <w:lang w:val="en-US" w:eastAsia="en-US"/>
              </w:rPr>
            </w:pPr>
            <w:r w:rsidRPr="008D7D37">
              <w:rPr>
                <w:i/>
                <w:sz w:val="24"/>
                <w:szCs w:val="24"/>
                <w:lang w:eastAsia="en-US"/>
              </w:rPr>
              <w:t xml:space="preserve">&lt; </w:t>
            </w:r>
            <w:r w:rsidRPr="008D7D37">
              <w:rPr>
                <w:b/>
                <w:i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121" w:rsidRPr="008D7D37" w:rsidRDefault="001B0121" w:rsidP="00CF7206">
            <w:pPr>
              <w:widowControl w:val="0"/>
              <w:ind w:left="-108" w:firstLine="709"/>
              <w:jc w:val="center"/>
              <w:rPr>
                <w:i/>
                <w:sz w:val="24"/>
                <w:szCs w:val="24"/>
                <w:lang w:eastAsia="en-US"/>
              </w:rPr>
            </w:pPr>
            <w:r w:rsidRPr="008D7D37">
              <w:rPr>
                <w:i/>
                <w:sz w:val="24"/>
                <w:szCs w:val="24"/>
                <w:lang w:eastAsia="en-US"/>
              </w:rPr>
              <w:t>Неудовлетворительно</w:t>
            </w:r>
          </w:p>
        </w:tc>
      </w:tr>
    </w:tbl>
    <w:p w:rsidR="001B0121" w:rsidRPr="008D7D37" w:rsidRDefault="001B0121" w:rsidP="001B0121">
      <w:pPr>
        <w:ind w:firstLine="567"/>
        <w:jc w:val="both"/>
        <w:rPr>
          <w:sz w:val="24"/>
          <w:szCs w:val="24"/>
        </w:rPr>
      </w:pPr>
    </w:p>
    <w:p w:rsidR="008D7D37" w:rsidRPr="00EE6CD9" w:rsidRDefault="008D7D37" w:rsidP="008D7D37">
      <w:pPr>
        <w:tabs>
          <w:tab w:val="left" w:pos="1134"/>
        </w:tabs>
        <w:spacing w:line="259" w:lineRule="auto"/>
        <w:ind w:left="1070"/>
        <w:contextualSpacing/>
        <w:jc w:val="center"/>
        <w:rPr>
          <w:rFonts w:eastAsia="Calibri"/>
          <w:b/>
          <w:i/>
          <w:sz w:val="28"/>
        </w:rPr>
      </w:pPr>
      <w:r w:rsidRPr="00EE6CD9">
        <w:rPr>
          <w:rFonts w:eastAsia="Calibri"/>
          <w:b/>
          <w:i/>
          <w:sz w:val="28"/>
        </w:rPr>
        <w:t>Критерии оценивания</w:t>
      </w:r>
    </w:p>
    <w:p w:rsidR="008D7D37" w:rsidRPr="00EE6CD9" w:rsidRDefault="008D7D37" w:rsidP="008D7D37">
      <w:pPr>
        <w:spacing w:line="259" w:lineRule="auto"/>
        <w:ind w:firstLine="709"/>
        <w:jc w:val="both"/>
        <w:rPr>
          <w:rFonts w:eastAsia="Calibri"/>
          <w:b/>
          <w:sz w:val="24"/>
        </w:rPr>
      </w:pPr>
      <w:r w:rsidRPr="00EE6CD9">
        <w:rPr>
          <w:sz w:val="24"/>
        </w:rPr>
        <w:t xml:space="preserve">Для перевода баллов </w:t>
      </w:r>
      <w:proofErr w:type="spellStart"/>
      <w:r w:rsidRPr="00EE6CD9">
        <w:rPr>
          <w:sz w:val="24"/>
        </w:rPr>
        <w:t>критериально-шкалированной</w:t>
      </w:r>
      <w:proofErr w:type="spellEnd"/>
      <w:r w:rsidRPr="00EE6CD9">
        <w:rPr>
          <w:sz w:val="24"/>
        </w:rPr>
        <w:t xml:space="preserve"> таблицы в оценку применяется универсальная шкала оценки образовательных достижений. Если студент набирает от 90 до 100% от максимально возможной суммы баллов ему выставляется оценка «отлично»; от 80 до 89% – оценка «хорошо», от 60 до 79% – оценка «удовлетворительно», менее 60% – оценка «неудовлетворительно».</w:t>
      </w:r>
    </w:p>
    <w:p w:rsidR="001B0121" w:rsidRDefault="001B0121" w:rsidP="001B0121">
      <w:pPr>
        <w:jc w:val="center"/>
        <w:rPr>
          <w:b/>
          <w:caps/>
        </w:rPr>
      </w:pPr>
    </w:p>
    <w:p w:rsidR="001B0121" w:rsidRPr="007D7BB6" w:rsidRDefault="001B0121" w:rsidP="001B0121">
      <w:pPr>
        <w:spacing w:after="200" w:line="276" w:lineRule="auto"/>
        <w:jc w:val="center"/>
        <w:rPr>
          <w:b/>
        </w:rPr>
      </w:pPr>
    </w:p>
    <w:p w:rsidR="001B0121" w:rsidRDefault="001B0121" w:rsidP="001B0121">
      <w:pPr>
        <w:jc w:val="center"/>
        <w:rPr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b/>
          <w:caps/>
          <w:sz w:val="24"/>
          <w:szCs w:val="24"/>
        </w:rPr>
        <w:sectPr w:rsidR="001B0121" w:rsidSect="009E2BF8">
          <w:pgSz w:w="11906" w:h="16838"/>
          <w:pgMar w:top="1134" w:right="567" w:bottom="1134" w:left="1701" w:header="567" w:footer="567" w:gutter="0"/>
          <w:cols w:space="708"/>
          <w:docGrid w:linePitch="360"/>
        </w:sectPr>
      </w:pPr>
    </w:p>
    <w:p w:rsidR="001B0121" w:rsidRDefault="001B0121" w:rsidP="001B0121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521"/>
        <w:gridCol w:w="992"/>
        <w:gridCol w:w="1560"/>
        <w:gridCol w:w="1133"/>
      </w:tblGrid>
      <w:tr w:rsidR="001B0121" w:rsidRPr="008D7D37" w:rsidTr="00CF7206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ind w:right="34"/>
              <w:jc w:val="center"/>
              <w:rPr>
                <w:b/>
              </w:rPr>
            </w:pPr>
            <w:bookmarkStart w:id="0" w:name="_Hlk100581052"/>
            <w:r w:rsidRPr="008D7D37">
              <w:rPr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jc w:val="center"/>
              <w:rPr>
                <w:b/>
              </w:rPr>
            </w:pPr>
            <w:r w:rsidRPr="008D7D37">
              <w:rPr>
                <w:b/>
              </w:rPr>
              <w:t>Правильный ответ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jc w:val="center"/>
              <w:rPr>
                <w:b/>
              </w:rPr>
            </w:pPr>
            <w:r w:rsidRPr="008D7D37">
              <w:rPr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jc w:val="center"/>
              <w:rPr>
                <w:b/>
              </w:rPr>
            </w:pPr>
            <w:r w:rsidRPr="008D7D37">
              <w:rPr>
                <w:b/>
              </w:rPr>
              <w:t>Компетенция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jc w:val="center"/>
              <w:rPr>
                <w:b/>
              </w:rPr>
            </w:pPr>
            <w:r w:rsidRPr="008D7D37">
              <w:rPr>
                <w:b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1B0121" w:rsidRPr="008D7D37" w:rsidRDefault="001B0121" w:rsidP="00CF7206">
            <w:pPr>
              <w:jc w:val="center"/>
              <w:rPr>
                <w:b/>
              </w:rPr>
            </w:pPr>
            <w:r w:rsidRPr="008D7D37">
              <w:rPr>
                <w:b/>
              </w:rPr>
              <w:t>Время на задание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firstLine="425"/>
              <w:jc w:val="both"/>
            </w:pPr>
            <w:r w:rsidRPr="008D7D37">
              <w:t>Основной вопрос философии – это: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1)</w:t>
            </w:r>
            <w:r w:rsidRPr="008D7D37">
              <w:tab/>
              <w:t>вопрос об отношении сознания к бытию, идеального к материальному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2)</w:t>
            </w:r>
            <w:r w:rsidRPr="008D7D37">
              <w:tab/>
              <w:t>каковы критерии истины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3)</w:t>
            </w:r>
            <w:r w:rsidRPr="008D7D37">
              <w:tab/>
              <w:t>как возник мир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contextualSpacing w:val="0"/>
              <w:jc w:val="both"/>
            </w:pPr>
            <w:r w:rsidRPr="008D7D37">
              <w:t>4)</w:t>
            </w:r>
            <w:r w:rsidRPr="008D7D37">
              <w:tab/>
              <w:t>что есть добро и зло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bookmarkEnd w:id="0"/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  <w:rPr>
                <w:highlight w:val="yellow"/>
              </w:rPr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Ответы на философские вопросы ищут</w:t>
            </w:r>
          </w:p>
          <w:p w:rsidR="001B0121" w:rsidRPr="008D7D37" w:rsidRDefault="001B0121" w:rsidP="00CF7206">
            <w:pPr>
              <w:jc w:val="both"/>
            </w:pPr>
            <w:r w:rsidRPr="008D7D37">
              <w:t>1)</w:t>
            </w:r>
            <w:r w:rsidRPr="008D7D37">
              <w:tab/>
              <w:t xml:space="preserve">в доводах и заключениях разума </w:t>
            </w:r>
          </w:p>
          <w:p w:rsidR="001B0121" w:rsidRPr="008D7D37" w:rsidRDefault="001B0121" w:rsidP="00CF7206">
            <w:pPr>
              <w:jc w:val="both"/>
            </w:pPr>
            <w:r w:rsidRPr="008D7D37">
              <w:t>2)</w:t>
            </w:r>
            <w:r w:rsidRPr="008D7D37">
              <w:tab/>
              <w:t>в религиозных верованиях</w:t>
            </w:r>
          </w:p>
          <w:p w:rsidR="001B0121" w:rsidRPr="008D7D37" w:rsidRDefault="001B0121" w:rsidP="00CF7206">
            <w:pPr>
              <w:jc w:val="both"/>
            </w:pPr>
            <w:r w:rsidRPr="008D7D37">
              <w:t>3)</w:t>
            </w:r>
            <w:r w:rsidRPr="008D7D37">
              <w:tab/>
              <w:t>в мифологических представлениях</w:t>
            </w:r>
          </w:p>
          <w:p w:rsidR="001B0121" w:rsidRPr="008D7D37" w:rsidRDefault="001B0121" w:rsidP="00CF7206">
            <w:pPr>
              <w:jc w:val="both"/>
            </w:pPr>
            <w:r w:rsidRPr="008D7D37">
              <w:t>4)</w:t>
            </w:r>
            <w:r w:rsidRPr="008D7D37">
              <w:tab/>
              <w:t>в научных исследованиях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firstLine="425"/>
              <w:jc w:val="both"/>
            </w:pPr>
            <w:r w:rsidRPr="008D7D37">
              <w:t>Кто из философов сформулировал три вопроса, выражающие, по его мнению, сущность философии: - Что я могу знать? Что я должен делать? На что я могу надеяться?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1)</w:t>
            </w:r>
            <w:r w:rsidRPr="008D7D37">
              <w:tab/>
              <w:t>И. Кант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2)</w:t>
            </w:r>
            <w:r w:rsidRPr="008D7D37">
              <w:tab/>
              <w:t>Аристотель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3)</w:t>
            </w:r>
            <w:r w:rsidRPr="008D7D37">
              <w:tab/>
              <w:t>Г. Гегель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contextualSpacing w:val="0"/>
              <w:jc w:val="both"/>
            </w:pPr>
            <w:r w:rsidRPr="008D7D37">
              <w:t>4)</w:t>
            </w:r>
            <w:r w:rsidRPr="008D7D37">
              <w:tab/>
              <w:t>Фома Аквинский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-5.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firstLine="425"/>
              <w:jc w:val="both"/>
            </w:pPr>
            <w:r w:rsidRPr="008D7D37">
              <w:t>Мир идей, согласно учению Платона, образует истинное бытие, существующее вне нас. А мир вещей – это вторичное и производное от него. Это положение выражает точку зрения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1) объективного идеализма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2)</w:t>
            </w:r>
            <w:r w:rsidRPr="008D7D37">
              <w:tab/>
              <w:t>антропологического материализма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3)</w:t>
            </w:r>
            <w:r w:rsidRPr="008D7D37">
              <w:tab/>
              <w:t>субъективного идеализма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4)</w:t>
            </w:r>
            <w:r w:rsidRPr="008D7D37">
              <w:tab/>
              <w:t>диалектического материализма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УК-5.3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firstLine="425"/>
              <w:jc w:val="both"/>
            </w:pPr>
            <w:r w:rsidRPr="008D7D37">
              <w:t>Что из нижеперечисленного не является формой чувственного познания?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hanging="34"/>
              <w:jc w:val="both"/>
            </w:pPr>
            <w:r w:rsidRPr="008D7D37">
              <w:t>1)</w:t>
            </w:r>
            <w:r w:rsidRPr="008D7D37">
              <w:tab/>
              <w:t>умозаключение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hanging="34"/>
              <w:jc w:val="both"/>
            </w:pPr>
            <w:r w:rsidRPr="008D7D37">
              <w:t>2)</w:t>
            </w:r>
            <w:r w:rsidRPr="008D7D37">
              <w:tab/>
              <w:t>ощущение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hanging="34"/>
              <w:jc w:val="both"/>
            </w:pPr>
            <w:r w:rsidRPr="008D7D37">
              <w:t>3)</w:t>
            </w:r>
            <w:r w:rsidRPr="008D7D37">
              <w:tab/>
              <w:t>восприятие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hanging="34"/>
              <w:jc w:val="both"/>
            </w:pPr>
            <w:r w:rsidRPr="008D7D37">
              <w:t>4)</w:t>
            </w:r>
            <w:r w:rsidRPr="008D7D37">
              <w:tab/>
              <w:t>представление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УК-5.2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1)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 w:firstLine="425"/>
              <w:jc w:val="both"/>
            </w:pPr>
            <w:r w:rsidRPr="008D7D37">
              <w:t>Основной формой рационального познания является: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1)</w:t>
            </w:r>
            <w:r w:rsidRPr="008D7D37">
              <w:tab/>
              <w:t>понятие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2)</w:t>
            </w:r>
            <w:r w:rsidRPr="008D7D37">
              <w:tab/>
              <w:t>индукция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t>3)</w:t>
            </w:r>
            <w:r w:rsidRPr="008D7D37">
              <w:tab/>
              <w:t>представление</w:t>
            </w:r>
          </w:p>
          <w:p w:rsidR="001B0121" w:rsidRPr="008D7D37" w:rsidRDefault="001B0121" w:rsidP="00CF7206">
            <w:pPr>
              <w:pStyle w:val="a4"/>
              <w:widowControl w:val="0"/>
              <w:autoSpaceDE w:val="0"/>
              <w:autoSpaceDN w:val="0"/>
              <w:ind w:left="34"/>
              <w:jc w:val="both"/>
            </w:pPr>
            <w:r w:rsidRPr="008D7D37">
              <w:lastRenderedPageBreak/>
              <w:t>4)</w:t>
            </w:r>
            <w:r w:rsidRPr="008D7D37">
              <w:tab/>
              <w:t>гипотеза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lastRenderedPageBreak/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1 минута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  <w:bookmarkStart w:id="1" w:name="_GoBack"/>
            <w:bookmarkEnd w:id="1"/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Устойчивая совокупность взглядов на мир, убеждений, установок, верований человека, определяющих выбор жизненной позиции, отношение к миру и другим людям – это: (впишите ответ в нужном падеже)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2 минуты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jc w:val="center"/>
            </w:pPr>
          </w:p>
        </w:tc>
        <w:tc>
          <w:tcPr>
            <w:tcW w:w="6521" w:type="dxa"/>
            <w:shd w:val="clear" w:color="auto" w:fill="FFFFFF" w:themeFill="background1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Раздел философии, изучающий фундаментальные принципы бытия – это: (впишите ответ в нужном падеже)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2 минуты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firstLine="147"/>
              <w:jc w:val="center"/>
            </w:pP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Что в основании мира лежит одно начало считают: (впишите ответ в нужном падеже)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5 минут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</w:pP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 xml:space="preserve">Античный философ, назвавший свой диалектический метод </w:t>
            </w:r>
            <w:proofErr w:type="spellStart"/>
            <w:r w:rsidRPr="008D7D37">
              <w:t>майевтикой</w:t>
            </w:r>
            <w:proofErr w:type="spellEnd"/>
            <w:r w:rsidRPr="008D7D37">
              <w:t>: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</w:pP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Философское течение, утверждающее, что подлинно реальным, самостоятельным существованием обладает только общее, единичное же производно от общего и, следовательно, вторично – это (впишите ответ в нужном падеже)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</w:pP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</w:pPr>
            <w:r w:rsidRPr="008D7D37">
              <w:t>Метод истинного познания в философии Бэкона – это …</w:t>
            </w: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УК-5.1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  <w:rPr>
                <w:bCs/>
              </w:rPr>
            </w:pPr>
            <w:r w:rsidRPr="008D7D37">
              <w:rPr>
                <w:bCs/>
              </w:rPr>
              <w:t>1-В, 2-А, 3-Б.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  <w:rPr>
                <w:bCs/>
              </w:rPr>
            </w:pPr>
            <w:r w:rsidRPr="008D7D37">
              <w:rPr>
                <w:bCs/>
              </w:rPr>
              <w:t>Установите соответствие между приведенными суждениями об обществе и теми школами, в рамках которых они возникли</w:t>
            </w:r>
          </w:p>
          <w:tbl>
            <w:tblPr>
              <w:tblStyle w:val="a3"/>
              <w:tblW w:w="609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2693"/>
            </w:tblGrid>
            <w:tr w:rsidR="001B0121" w:rsidRPr="008D7D37" w:rsidTr="00CF7206">
              <w:tc>
                <w:tcPr>
                  <w:tcW w:w="3402" w:type="dxa"/>
                </w:tcPr>
                <w:p w:rsidR="001B0121" w:rsidRPr="008D7D37" w:rsidRDefault="001B0121" w:rsidP="00431666">
                  <w:pPr>
                    <w:spacing w:line="259" w:lineRule="auto"/>
                    <w:jc w:val="both"/>
                    <w:rPr>
                      <w:bCs/>
                    </w:rPr>
                  </w:pPr>
                  <w:r w:rsidRPr="008D7D37">
                    <w:rPr>
                      <w:bCs/>
                    </w:rPr>
                    <w:t>1. Общество есть форма совместной жизни людей. Это обособившаяся часть природы, которая неразрывно связана с ней. В основе развития общества лежат материальные экономические факторы.</w:t>
                  </w:r>
                </w:p>
                <w:p w:rsidR="001B0121" w:rsidRPr="008D7D37" w:rsidRDefault="001B0121" w:rsidP="00431666">
                  <w:pPr>
                    <w:spacing w:after="160" w:line="259" w:lineRule="auto"/>
                    <w:jc w:val="both"/>
                    <w:rPr>
                      <w:bCs/>
                    </w:rPr>
                  </w:pPr>
                </w:p>
                <w:p w:rsidR="001B0121" w:rsidRPr="008D7D37" w:rsidRDefault="001B0121" w:rsidP="00431666">
                  <w:pPr>
                    <w:spacing w:line="259" w:lineRule="auto"/>
                    <w:jc w:val="both"/>
                    <w:rPr>
                      <w:bCs/>
                    </w:rPr>
                  </w:pPr>
                  <w:r w:rsidRPr="008D7D37">
                    <w:rPr>
                      <w:bCs/>
                    </w:rPr>
                    <w:t>2. Общество по своей сути является биологическим супер-организмом. Оно развивается по аналогии с биологическим организмом.</w:t>
                  </w:r>
                </w:p>
                <w:p w:rsidR="001B0121" w:rsidRPr="008D7D37" w:rsidRDefault="001B0121" w:rsidP="00431666">
                  <w:pPr>
                    <w:spacing w:line="259" w:lineRule="auto"/>
                    <w:jc w:val="both"/>
                    <w:rPr>
                      <w:bCs/>
                    </w:rPr>
                  </w:pPr>
                </w:p>
                <w:p w:rsidR="001B0121" w:rsidRPr="008D7D37" w:rsidRDefault="001B0121" w:rsidP="00431666">
                  <w:pPr>
                    <w:spacing w:after="160" w:line="259" w:lineRule="auto"/>
                    <w:jc w:val="both"/>
                    <w:rPr>
                      <w:bCs/>
                    </w:rPr>
                  </w:pPr>
                  <w:r w:rsidRPr="008D7D37">
                    <w:rPr>
                      <w:bCs/>
                    </w:rPr>
                    <w:t>3. Развитие человеческого общества определяется решающим влиянием на него различных географических факторов.</w:t>
                  </w:r>
                </w:p>
              </w:tc>
              <w:tc>
                <w:tcPr>
                  <w:tcW w:w="2693" w:type="dxa"/>
                </w:tcPr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А) Органическая теория общества.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Б) Географический детерминизм.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В) Марксизм</w:t>
                  </w:r>
                </w:p>
                <w:p w:rsidR="001B0121" w:rsidRPr="008D7D37" w:rsidRDefault="001B0121" w:rsidP="00CF7206">
                  <w:pPr>
                    <w:spacing w:after="160" w:line="259" w:lineRule="auto"/>
                    <w:rPr>
                      <w:bCs/>
                    </w:rPr>
                  </w:pPr>
                </w:p>
              </w:tc>
            </w:tr>
          </w:tbl>
          <w:p w:rsidR="001B0121" w:rsidRPr="008D7D37" w:rsidRDefault="001B0121" w:rsidP="00CF7206">
            <w:pPr>
              <w:ind w:firstLine="459"/>
              <w:jc w:val="both"/>
            </w:pP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Ук-5.3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5 минут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  <w:rPr>
                <w:bCs/>
              </w:rPr>
            </w:pPr>
            <w:r w:rsidRPr="008D7D37">
              <w:rPr>
                <w:bCs/>
              </w:rPr>
              <w:t>1- Б, Г, Д; 2- А, В.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  <w:rPr>
                <w:bCs/>
              </w:rPr>
            </w:pPr>
            <w:r w:rsidRPr="008D7D37">
              <w:rPr>
                <w:bCs/>
              </w:rPr>
              <w:t>Установите соответствие между типами религий и их разновидностями:</w:t>
            </w:r>
          </w:p>
          <w:tbl>
            <w:tblPr>
              <w:tblStyle w:val="a3"/>
              <w:tblW w:w="609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551"/>
            </w:tblGrid>
            <w:tr w:rsidR="001B0121" w:rsidRPr="008D7D37" w:rsidTr="00CF7206">
              <w:tc>
                <w:tcPr>
                  <w:tcW w:w="3544" w:type="dxa"/>
                </w:tcPr>
                <w:p w:rsidR="001B0121" w:rsidRPr="008D7D37" w:rsidRDefault="001B0121" w:rsidP="001B0121">
                  <w:pPr>
                    <w:pStyle w:val="a4"/>
                    <w:numPr>
                      <w:ilvl w:val="0"/>
                      <w:numId w:val="3"/>
                    </w:numPr>
                    <w:spacing w:line="259" w:lineRule="auto"/>
                    <w:ind w:left="34" w:hanging="34"/>
                    <w:rPr>
                      <w:bCs/>
                    </w:rPr>
                  </w:pPr>
                  <w:r w:rsidRPr="008D7D37">
                    <w:rPr>
                      <w:bCs/>
                    </w:rPr>
                    <w:t>мировые религии</w:t>
                  </w:r>
                </w:p>
                <w:p w:rsidR="001B0121" w:rsidRPr="008D7D37" w:rsidRDefault="001B0121" w:rsidP="001B0121">
                  <w:pPr>
                    <w:pStyle w:val="a4"/>
                    <w:numPr>
                      <w:ilvl w:val="0"/>
                      <w:numId w:val="3"/>
                    </w:numPr>
                    <w:spacing w:line="259" w:lineRule="auto"/>
                    <w:ind w:left="34" w:hanging="34"/>
                    <w:rPr>
                      <w:bCs/>
                    </w:rPr>
                  </w:pPr>
                  <w:r w:rsidRPr="008D7D37">
                    <w:rPr>
                      <w:bCs/>
                    </w:rPr>
                    <w:lastRenderedPageBreak/>
                    <w:t>национальные религии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</w:tc>
              <w:tc>
                <w:tcPr>
                  <w:tcW w:w="2551" w:type="dxa"/>
                </w:tcPr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lastRenderedPageBreak/>
                    <w:t>А) индуизм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lastRenderedPageBreak/>
                    <w:t>Б) христианство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В) иудаизм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Г) буддизм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Д) ислам</w:t>
                  </w:r>
                </w:p>
              </w:tc>
            </w:tr>
          </w:tbl>
          <w:p w:rsidR="001B0121" w:rsidRPr="008D7D37" w:rsidRDefault="001B0121" w:rsidP="00CF7206">
            <w:pPr>
              <w:ind w:firstLine="459"/>
              <w:jc w:val="both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lastRenderedPageBreak/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Ук-5.3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5 минут</w:t>
            </w:r>
          </w:p>
        </w:tc>
      </w:tr>
      <w:tr w:rsidR="001B0121" w:rsidRPr="008D7D37" w:rsidTr="00CF7206">
        <w:tc>
          <w:tcPr>
            <w:tcW w:w="704" w:type="dxa"/>
            <w:vAlign w:val="center"/>
          </w:tcPr>
          <w:p w:rsidR="001B0121" w:rsidRPr="008D7D37" w:rsidRDefault="001B0121" w:rsidP="001B0121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:rsidR="001B0121" w:rsidRPr="008D7D37" w:rsidRDefault="001B0121" w:rsidP="00CF7206">
            <w:pPr>
              <w:ind w:left="152"/>
              <w:jc w:val="center"/>
              <w:rPr>
                <w:bCs/>
              </w:rPr>
            </w:pPr>
            <w:r w:rsidRPr="008D7D37">
              <w:rPr>
                <w:bCs/>
              </w:rPr>
              <w:t>1-Б, 2-А, 3-В.</w:t>
            </w:r>
          </w:p>
        </w:tc>
        <w:tc>
          <w:tcPr>
            <w:tcW w:w="6521" w:type="dxa"/>
          </w:tcPr>
          <w:p w:rsidR="001B0121" w:rsidRPr="008D7D37" w:rsidRDefault="001B0121" w:rsidP="00CF7206">
            <w:pPr>
              <w:ind w:firstLine="459"/>
              <w:jc w:val="both"/>
              <w:rPr>
                <w:bCs/>
              </w:rPr>
            </w:pPr>
            <w:r w:rsidRPr="008D7D37">
              <w:rPr>
                <w:bCs/>
              </w:rPr>
              <w:t>Соотнесите определение и термин.</w:t>
            </w:r>
          </w:p>
          <w:tbl>
            <w:tblPr>
              <w:tblStyle w:val="a3"/>
              <w:tblW w:w="609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3544"/>
            </w:tblGrid>
            <w:tr w:rsidR="001B0121" w:rsidRPr="008D7D37" w:rsidTr="00CF7206">
              <w:tc>
                <w:tcPr>
                  <w:tcW w:w="2551" w:type="dxa"/>
                </w:tcPr>
                <w:p w:rsidR="001B0121" w:rsidRPr="008D7D37" w:rsidRDefault="001B0121" w:rsidP="001B0121">
                  <w:pPr>
                    <w:numPr>
                      <w:ilvl w:val="0"/>
                      <w:numId w:val="4"/>
                    </w:numPr>
                    <w:spacing w:line="259" w:lineRule="auto"/>
                    <w:ind w:left="0" w:firstLine="34"/>
                    <w:rPr>
                      <w:bCs/>
                    </w:rPr>
                  </w:pPr>
                  <w:r w:rsidRPr="008D7D37">
                    <w:rPr>
                      <w:bCs/>
                    </w:rPr>
                    <w:t xml:space="preserve">Идея </w:t>
                  </w:r>
                </w:p>
                <w:p w:rsidR="001B0121" w:rsidRPr="008D7D37" w:rsidRDefault="001B0121" w:rsidP="001B0121">
                  <w:pPr>
                    <w:numPr>
                      <w:ilvl w:val="0"/>
                      <w:numId w:val="4"/>
                    </w:numPr>
                    <w:spacing w:line="259" w:lineRule="auto"/>
                    <w:ind w:left="0" w:firstLine="34"/>
                    <w:rPr>
                      <w:bCs/>
                    </w:rPr>
                  </w:pPr>
                  <w:r w:rsidRPr="008D7D37">
                    <w:rPr>
                      <w:bCs/>
                    </w:rPr>
                    <w:t xml:space="preserve">Логос </w:t>
                  </w:r>
                </w:p>
                <w:p w:rsidR="001B0121" w:rsidRPr="008D7D37" w:rsidRDefault="001B0121" w:rsidP="001B0121">
                  <w:pPr>
                    <w:numPr>
                      <w:ilvl w:val="0"/>
                      <w:numId w:val="4"/>
                    </w:numPr>
                    <w:spacing w:line="259" w:lineRule="auto"/>
                    <w:ind w:left="0" w:firstLine="34"/>
                    <w:rPr>
                      <w:bCs/>
                    </w:rPr>
                  </w:pPr>
                  <w:r w:rsidRPr="008D7D37">
                    <w:rPr>
                      <w:bCs/>
                    </w:rPr>
                    <w:t xml:space="preserve">Метафизика 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</w:tc>
              <w:tc>
                <w:tcPr>
                  <w:tcW w:w="3544" w:type="dxa"/>
                </w:tcPr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А) закон мироздания, явленный в речи и мышлении (философии)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 xml:space="preserve">Б) представляет собой сущность, а значит и предельное совершенство, любой вещи, оказывается первичной по отношению к вещи </w:t>
                  </w: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</w:p>
                <w:p w:rsidR="001B0121" w:rsidRPr="008D7D37" w:rsidRDefault="001B0121" w:rsidP="00CF7206">
                  <w:pPr>
                    <w:spacing w:line="259" w:lineRule="auto"/>
                    <w:rPr>
                      <w:bCs/>
                    </w:rPr>
                  </w:pPr>
                  <w:r w:rsidRPr="008D7D37">
                    <w:rPr>
                      <w:bCs/>
                    </w:rPr>
                    <w:t>В) то, что [идет] после физики, первая философия.</w:t>
                  </w:r>
                </w:p>
              </w:tc>
            </w:tr>
          </w:tbl>
          <w:p w:rsidR="001B0121" w:rsidRPr="008D7D37" w:rsidRDefault="001B0121" w:rsidP="00CF7206">
            <w:pPr>
              <w:ind w:firstLine="459"/>
              <w:jc w:val="both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 -5</w:t>
            </w:r>
          </w:p>
        </w:tc>
        <w:tc>
          <w:tcPr>
            <w:tcW w:w="1560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Ук-5.3</w:t>
            </w:r>
          </w:p>
        </w:tc>
        <w:tc>
          <w:tcPr>
            <w:tcW w:w="1133" w:type="dxa"/>
            <w:vAlign w:val="center"/>
          </w:tcPr>
          <w:p w:rsidR="001B0121" w:rsidRPr="008D7D37" w:rsidRDefault="001B0121" w:rsidP="00CF7206">
            <w:pPr>
              <w:jc w:val="center"/>
            </w:pPr>
            <w:r w:rsidRPr="008D7D37">
              <w:t>5 минут</w:t>
            </w:r>
          </w:p>
        </w:tc>
      </w:tr>
    </w:tbl>
    <w:p w:rsidR="008D7D37" w:rsidRDefault="008D7D37" w:rsidP="008D7D37">
      <w:pPr>
        <w:spacing w:after="200" w:line="276" w:lineRule="auto"/>
        <w:rPr>
          <w:sz w:val="28"/>
          <w:szCs w:val="28"/>
        </w:rPr>
        <w:sectPr w:rsidR="008D7D37" w:rsidSect="008D7D37">
          <w:pgSz w:w="16838" w:h="11906" w:orient="landscape"/>
          <w:pgMar w:top="1701" w:right="567" w:bottom="851" w:left="567" w:header="567" w:footer="567" w:gutter="0"/>
          <w:cols w:space="708"/>
          <w:docGrid w:linePitch="360"/>
        </w:sectPr>
      </w:pPr>
    </w:p>
    <w:p w:rsidR="00CD355D" w:rsidRPr="001B0121" w:rsidRDefault="00CD355D" w:rsidP="008D7D37">
      <w:pPr>
        <w:spacing w:after="200" w:line="276" w:lineRule="auto"/>
        <w:rPr>
          <w:sz w:val="28"/>
          <w:szCs w:val="28"/>
        </w:rPr>
      </w:pPr>
    </w:p>
    <w:sectPr w:rsidR="00CD355D" w:rsidRPr="001B0121" w:rsidSect="00B500A9">
      <w:pgSz w:w="11906" w:h="16838"/>
      <w:pgMar w:top="567" w:right="851" w:bottom="56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0D3C"/>
    <w:multiLevelType w:val="multilevel"/>
    <w:tmpl w:val="F0F20122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59A58B1"/>
    <w:multiLevelType w:val="hybridMultilevel"/>
    <w:tmpl w:val="E084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AE6"/>
    <w:multiLevelType w:val="hybridMultilevel"/>
    <w:tmpl w:val="BC3AB604"/>
    <w:lvl w:ilvl="0" w:tplc="7CC62E4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692A8B"/>
    <w:multiLevelType w:val="hybridMultilevel"/>
    <w:tmpl w:val="38A2F288"/>
    <w:lvl w:ilvl="0" w:tplc="D4AC69F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486E"/>
    <w:multiLevelType w:val="hybridMultilevel"/>
    <w:tmpl w:val="3B7430B8"/>
    <w:lvl w:ilvl="0" w:tplc="B1AC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A667D2"/>
    <w:multiLevelType w:val="hybridMultilevel"/>
    <w:tmpl w:val="00B8CAC8"/>
    <w:lvl w:ilvl="0" w:tplc="E348F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BB4"/>
    <w:rsid w:val="001B0121"/>
    <w:rsid w:val="002B0737"/>
    <w:rsid w:val="00431666"/>
    <w:rsid w:val="00672BB4"/>
    <w:rsid w:val="00711734"/>
    <w:rsid w:val="00721126"/>
    <w:rsid w:val="008366C1"/>
    <w:rsid w:val="008D7D37"/>
    <w:rsid w:val="00CD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9F456-9355-49B0-8DCD-746D4AD4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0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1B0121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1B0121"/>
    <w:rPr>
      <w:rFonts w:asciiTheme="minorHAnsi" w:eastAsiaTheme="minorHAnsi" w:hAnsiTheme="minorHAnsi" w:cstheme="minorBidi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1B0121"/>
    <w:rPr>
      <w:sz w:val="20"/>
      <w:szCs w:val="20"/>
    </w:rPr>
  </w:style>
  <w:style w:type="character" w:customStyle="1" w:styleId="a5">
    <w:name w:val="Абзац списка Знак"/>
    <w:link w:val="a4"/>
    <w:uiPriority w:val="34"/>
    <w:rsid w:val="001B01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Семкина</dc:creator>
  <cp:keywords/>
  <dc:description/>
  <cp:lastModifiedBy>Мельникова Елена Николаевна</cp:lastModifiedBy>
  <cp:revision>8</cp:revision>
  <dcterms:created xsi:type="dcterms:W3CDTF">2023-02-14T10:25:00Z</dcterms:created>
  <dcterms:modified xsi:type="dcterms:W3CDTF">2023-03-20T11:22:00Z</dcterms:modified>
</cp:coreProperties>
</file>